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45E5B" w:rsidRPr="00C45E5B" w:rsidRDefault="00C45E5B" w:rsidP="00C45E5B">
      <w:pPr>
        <w:spacing w:after="0" w:line="240" w:lineRule="auto"/>
        <w:jc w:val="center"/>
        <w:rPr>
          <w:rFonts w:ascii="Times New Roman" w:eastAsia="Times New Roman" w:hAnsi="Times New Roman" w:cs="Times New Roman"/>
          <w:sz w:val="24"/>
          <w:szCs w:val="24"/>
        </w:rPr>
      </w:pPr>
    </w:p>
    <w:p w:rsidR="00C45E5B" w:rsidRPr="00C45E5B" w:rsidRDefault="00C45E5B" w:rsidP="00C45E5B">
      <w:pPr>
        <w:spacing w:after="0" w:line="240" w:lineRule="auto"/>
        <w:jc w:val="center"/>
        <w:rPr>
          <w:rFonts w:ascii="Times New Roman" w:eastAsia="Times New Roman" w:hAnsi="Times New Roman" w:cs="Times New Roman"/>
          <w:sz w:val="24"/>
          <w:szCs w:val="24"/>
        </w:rPr>
      </w:pPr>
    </w:p>
    <w:tbl>
      <w:tblPr>
        <w:tblW w:w="0" w:type="auto"/>
        <w:jc w:val="center"/>
        <w:tblLook w:val="0000" w:firstRow="0" w:lastRow="0" w:firstColumn="0" w:lastColumn="0" w:noHBand="0" w:noVBand="0"/>
      </w:tblPr>
      <w:tblGrid>
        <w:gridCol w:w="8496"/>
      </w:tblGrid>
      <w:tr w:rsidR="00C45E5B" w:rsidRPr="00C45E5B" w:rsidTr="00C45E5B">
        <w:trPr>
          <w:jc w:val="center"/>
        </w:trPr>
        <w:tc>
          <w:tcPr>
            <w:tcW w:w="8496" w:type="dxa"/>
          </w:tcPr>
          <w:p w:rsidR="00C45E5B" w:rsidRPr="00C45E5B" w:rsidRDefault="00C45E5B" w:rsidP="00C45E5B">
            <w:pPr>
              <w:spacing w:after="0" w:line="240" w:lineRule="auto"/>
              <w:jc w:val="center"/>
              <w:rPr>
                <w:rFonts w:ascii="Times New Roman" w:eastAsia="Times New Roman" w:hAnsi="Times New Roman" w:cs="Times New Roman"/>
                <w:sz w:val="24"/>
                <w:szCs w:val="24"/>
              </w:rPr>
            </w:pPr>
            <w:r w:rsidRPr="00C45E5B">
              <w:rPr>
                <w:rFonts w:ascii="Times New Roman" w:eastAsia="Times New Roman" w:hAnsi="Times New Roman" w:cs="Times New Roman"/>
                <w:sz w:val="24"/>
                <w:szCs w:val="24"/>
              </w:rPr>
              <w:t xml:space="preserve">EARLY LIFE EXPOSURE TO CROP BURNING AND ITS IMPACT ON CHILD HEALTH OUTCOMES   </w:t>
            </w:r>
          </w:p>
        </w:tc>
      </w:tr>
    </w:tbl>
    <w:p w:rsidR="00C45E5B" w:rsidRPr="00C45E5B" w:rsidRDefault="00C45E5B" w:rsidP="00C45E5B">
      <w:pPr>
        <w:spacing w:after="0" w:line="240" w:lineRule="auto"/>
        <w:rPr>
          <w:rFonts w:ascii="Times New Roman" w:eastAsia="Times New Roman" w:hAnsi="Times New Roman" w:cs="Times New Roman"/>
          <w:sz w:val="24"/>
          <w:szCs w:val="24"/>
        </w:rPr>
      </w:pPr>
    </w:p>
    <w:p w:rsidR="00C45E5B" w:rsidRPr="00C45E5B" w:rsidRDefault="00C45E5B" w:rsidP="00C45E5B">
      <w:pPr>
        <w:spacing w:after="0" w:line="240" w:lineRule="auto"/>
        <w:rPr>
          <w:rFonts w:ascii="Times New Roman" w:eastAsia="Times New Roman" w:hAnsi="Times New Roman" w:cs="Times New Roman"/>
          <w:sz w:val="24"/>
          <w:szCs w:val="24"/>
        </w:rPr>
      </w:pPr>
    </w:p>
    <w:p w:rsidR="00C45E5B" w:rsidRPr="00C45E5B" w:rsidRDefault="00C45E5B" w:rsidP="00C45E5B">
      <w:pPr>
        <w:spacing w:after="0" w:line="240" w:lineRule="auto"/>
        <w:rPr>
          <w:rFonts w:ascii="Times New Roman" w:eastAsia="Times New Roman" w:hAnsi="Times New Roman" w:cs="Times New Roman"/>
          <w:sz w:val="24"/>
          <w:szCs w:val="24"/>
        </w:rPr>
      </w:pPr>
    </w:p>
    <w:p w:rsidR="00C45E5B" w:rsidRPr="00C45E5B" w:rsidRDefault="00C45E5B" w:rsidP="00C45E5B">
      <w:pPr>
        <w:spacing w:after="0" w:line="240" w:lineRule="auto"/>
        <w:jc w:val="center"/>
        <w:rPr>
          <w:rFonts w:ascii="Times New Roman" w:eastAsia="Times New Roman" w:hAnsi="Times New Roman" w:cs="Times New Roman"/>
          <w:sz w:val="24"/>
          <w:szCs w:val="24"/>
        </w:rPr>
      </w:pPr>
      <w:r w:rsidRPr="00C45E5B">
        <w:rPr>
          <w:rFonts w:ascii="Times New Roman" w:eastAsia="Times New Roman" w:hAnsi="Times New Roman" w:cs="Times New Roman"/>
          <w:sz w:val="24"/>
          <w:szCs w:val="24"/>
        </w:rPr>
        <w:t>By</w:t>
      </w:r>
    </w:p>
    <w:p w:rsidR="00C45E5B" w:rsidRPr="00C45E5B" w:rsidRDefault="00C45E5B" w:rsidP="00C45E5B">
      <w:pPr>
        <w:spacing w:after="0" w:line="240" w:lineRule="auto"/>
        <w:jc w:val="center"/>
        <w:rPr>
          <w:rFonts w:ascii="Times New Roman" w:eastAsia="Times New Roman" w:hAnsi="Times New Roman" w:cs="Times New Roman"/>
          <w:sz w:val="24"/>
          <w:szCs w:val="24"/>
        </w:rPr>
      </w:pPr>
    </w:p>
    <w:p w:rsidR="00C45E5B" w:rsidRPr="00C45E5B" w:rsidRDefault="00C45E5B" w:rsidP="00C45E5B">
      <w:pPr>
        <w:spacing w:after="0" w:line="240" w:lineRule="auto"/>
        <w:jc w:val="center"/>
        <w:rPr>
          <w:rFonts w:ascii="Times New Roman" w:eastAsia="Times New Roman" w:hAnsi="Times New Roman" w:cs="Times New Roman"/>
          <w:sz w:val="24"/>
          <w:szCs w:val="24"/>
        </w:rPr>
      </w:pPr>
    </w:p>
    <w:tbl>
      <w:tblPr>
        <w:tblW w:w="0" w:type="auto"/>
        <w:jc w:val="center"/>
        <w:tblLook w:val="0000" w:firstRow="0" w:lastRow="0" w:firstColumn="0" w:lastColumn="0" w:noHBand="0" w:noVBand="0"/>
      </w:tblPr>
      <w:tblGrid>
        <w:gridCol w:w="8496"/>
      </w:tblGrid>
      <w:tr w:rsidR="00C45E5B" w:rsidRPr="00C45E5B" w:rsidTr="00C45E5B">
        <w:trPr>
          <w:jc w:val="center"/>
        </w:trPr>
        <w:tc>
          <w:tcPr>
            <w:tcW w:w="8496" w:type="dxa"/>
          </w:tcPr>
          <w:p w:rsidR="00C45E5B" w:rsidRPr="00C45E5B" w:rsidRDefault="00C45E5B" w:rsidP="00C45E5B">
            <w:pPr>
              <w:spacing w:after="0" w:line="240" w:lineRule="auto"/>
              <w:jc w:val="center"/>
              <w:rPr>
                <w:rFonts w:ascii="Times New Roman" w:eastAsia="Times New Roman" w:hAnsi="Times New Roman" w:cs="Times New Roman"/>
                <w:sz w:val="24"/>
                <w:szCs w:val="24"/>
              </w:rPr>
            </w:pPr>
            <w:r w:rsidRPr="00C45E5B">
              <w:rPr>
                <w:rFonts w:ascii="Times New Roman" w:eastAsia="Times New Roman" w:hAnsi="Times New Roman" w:cs="Times New Roman"/>
                <w:sz w:val="24"/>
                <w:szCs w:val="24"/>
              </w:rPr>
              <w:t>Sarah Asif Khan</w:t>
            </w:r>
          </w:p>
        </w:tc>
      </w:tr>
    </w:tbl>
    <w:p w:rsidR="00C45E5B" w:rsidRPr="00C45E5B" w:rsidRDefault="00C45E5B" w:rsidP="00C45E5B">
      <w:pPr>
        <w:spacing w:after="0" w:line="240" w:lineRule="auto"/>
        <w:jc w:val="center"/>
        <w:rPr>
          <w:rFonts w:ascii="Times New Roman" w:eastAsia="Times New Roman" w:hAnsi="Times New Roman" w:cs="Times New Roman"/>
          <w:sz w:val="24"/>
          <w:szCs w:val="24"/>
        </w:rPr>
      </w:pPr>
    </w:p>
    <w:p w:rsidR="00C45E5B" w:rsidRPr="00C45E5B" w:rsidRDefault="00C45E5B" w:rsidP="00C45E5B">
      <w:pPr>
        <w:spacing w:after="0" w:line="240" w:lineRule="auto"/>
        <w:jc w:val="center"/>
        <w:rPr>
          <w:rFonts w:ascii="Times New Roman" w:eastAsia="Times New Roman" w:hAnsi="Times New Roman" w:cs="Times New Roman"/>
          <w:sz w:val="24"/>
          <w:szCs w:val="24"/>
        </w:rPr>
      </w:pPr>
    </w:p>
    <w:p w:rsidR="00C45E5B" w:rsidRPr="00C45E5B" w:rsidRDefault="00C45E5B" w:rsidP="00C45E5B">
      <w:pPr>
        <w:spacing w:after="0" w:line="240" w:lineRule="auto"/>
        <w:jc w:val="center"/>
        <w:rPr>
          <w:rFonts w:ascii="Times New Roman" w:eastAsia="Times New Roman" w:hAnsi="Times New Roman" w:cs="Times New Roman"/>
          <w:sz w:val="24"/>
          <w:szCs w:val="24"/>
        </w:rPr>
      </w:pPr>
    </w:p>
    <w:p w:rsidR="00C45E5B" w:rsidRPr="00C45E5B" w:rsidRDefault="00C45E5B" w:rsidP="00C45E5B">
      <w:pPr>
        <w:spacing w:after="0" w:line="240" w:lineRule="auto"/>
        <w:jc w:val="center"/>
        <w:rPr>
          <w:rFonts w:ascii="Times New Roman" w:eastAsia="Times New Roman" w:hAnsi="Times New Roman" w:cs="Times New Roman"/>
          <w:sz w:val="24"/>
          <w:szCs w:val="24"/>
        </w:rPr>
      </w:pPr>
    </w:p>
    <w:p w:rsidR="00C45E5B" w:rsidRPr="00C45E5B" w:rsidRDefault="00C45E5B" w:rsidP="00C45E5B">
      <w:pPr>
        <w:spacing w:after="0" w:line="240" w:lineRule="auto"/>
        <w:jc w:val="center"/>
        <w:rPr>
          <w:rFonts w:ascii="Times New Roman" w:eastAsia="Times New Roman" w:hAnsi="Times New Roman" w:cs="Times New Roman"/>
          <w:sz w:val="24"/>
          <w:szCs w:val="24"/>
        </w:rPr>
      </w:pPr>
    </w:p>
    <w:p w:rsidR="00C45E5B" w:rsidRPr="00C45E5B" w:rsidRDefault="00C45E5B" w:rsidP="00C45E5B">
      <w:pPr>
        <w:spacing w:after="0" w:line="240" w:lineRule="auto"/>
        <w:jc w:val="center"/>
        <w:rPr>
          <w:rFonts w:ascii="Times New Roman" w:eastAsia="Times New Roman" w:hAnsi="Times New Roman" w:cs="Times New Roman"/>
          <w:sz w:val="24"/>
          <w:szCs w:val="24"/>
        </w:rPr>
      </w:pPr>
      <w:r w:rsidRPr="00C45E5B">
        <w:rPr>
          <w:rFonts w:ascii="Times New Roman" w:eastAsia="Times New Roman" w:hAnsi="Times New Roman" w:cs="Times New Roman"/>
          <w:sz w:val="24"/>
          <w:szCs w:val="24"/>
        </w:rPr>
        <w:t xml:space="preserve">Thesis submitted to the Lahore School of Economics </w:t>
      </w:r>
    </w:p>
    <w:p w:rsidR="00C45E5B" w:rsidRPr="00C45E5B" w:rsidRDefault="00C45E5B" w:rsidP="00C45E5B">
      <w:pPr>
        <w:spacing w:after="0" w:line="240" w:lineRule="auto"/>
        <w:jc w:val="center"/>
        <w:rPr>
          <w:rFonts w:ascii="Times New Roman" w:eastAsia="Times New Roman" w:hAnsi="Times New Roman" w:cs="Times New Roman"/>
          <w:sz w:val="24"/>
          <w:szCs w:val="24"/>
        </w:rPr>
      </w:pPr>
      <w:r w:rsidRPr="00C45E5B">
        <w:rPr>
          <w:rFonts w:ascii="Times New Roman" w:eastAsia="Times New Roman" w:hAnsi="Times New Roman" w:cs="Times New Roman"/>
          <w:sz w:val="24"/>
          <w:szCs w:val="24"/>
        </w:rPr>
        <w:t>in partial fulfillment of the requirements for the degree of</w:t>
      </w:r>
    </w:p>
    <w:tbl>
      <w:tblPr>
        <w:tblW w:w="0" w:type="auto"/>
        <w:jc w:val="center"/>
        <w:tblLook w:val="0000" w:firstRow="0" w:lastRow="0" w:firstColumn="0" w:lastColumn="0" w:noHBand="0" w:noVBand="0"/>
      </w:tblPr>
      <w:tblGrid>
        <w:gridCol w:w="3060"/>
      </w:tblGrid>
      <w:tr w:rsidR="00C45E5B" w:rsidRPr="00C45E5B" w:rsidTr="00C0253B">
        <w:trPr>
          <w:jc w:val="center"/>
        </w:trPr>
        <w:tc>
          <w:tcPr>
            <w:tcW w:w="3060" w:type="dxa"/>
          </w:tcPr>
          <w:p w:rsidR="00C45E5B" w:rsidRPr="00C45E5B" w:rsidRDefault="00C45E5B" w:rsidP="00C45E5B">
            <w:pPr>
              <w:spacing w:after="0" w:line="240" w:lineRule="auto"/>
              <w:jc w:val="center"/>
              <w:rPr>
                <w:rFonts w:ascii="Times New Roman" w:eastAsia="Times New Roman" w:hAnsi="Times New Roman" w:cs="Times New Roman"/>
                <w:sz w:val="24"/>
                <w:szCs w:val="24"/>
              </w:rPr>
            </w:pPr>
            <w:r w:rsidRPr="00C45E5B">
              <w:rPr>
                <w:rFonts w:ascii="Times New Roman" w:eastAsia="Times New Roman" w:hAnsi="Times New Roman" w:cs="Times New Roman"/>
                <w:sz w:val="24"/>
                <w:szCs w:val="24"/>
              </w:rPr>
              <w:t>MPhil Economics</w:t>
            </w:r>
          </w:p>
        </w:tc>
      </w:tr>
      <w:tr w:rsidR="00C45E5B" w:rsidRPr="00C45E5B" w:rsidTr="00C0253B">
        <w:trPr>
          <w:jc w:val="center"/>
        </w:trPr>
        <w:tc>
          <w:tcPr>
            <w:tcW w:w="3060" w:type="dxa"/>
          </w:tcPr>
          <w:p w:rsidR="00C45E5B" w:rsidRPr="00C45E5B" w:rsidRDefault="00C45E5B" w:rsidP="00C45E5B">
            <w:pPr>
              <w:spacing w:after="0" w:line="240" w:lineRule="auto"/>
              <w:jc w:val="center"/>
              <w:rPr>
                <w:rFonts w:ascii="Times New Roman" w:eastAsia="Times New Roman" w:hAnsi="Times New Roman" w:cs="Times New Roman"/>
                <w:sz w:val="24"/>
                <w:szCs w:val="24"/>
              </w:rPr>
            </w:pPr>
            <w:r w:rsidRPr="00C45E5B">
              <w:rPr>
                <w:rFonts w:ascii="Times New Roman" w:eastAsia="Times New Roman" w:hAnsi="Times New Roman" w:cs="Times New Roman"/>
                <w:sz w:val="24"/>
                <w:szCs w:val="24"/>
              </w:rPr>
              <w:t>2024</w:t>
            </w:r>
          </w:p>
        </w:tc>
      </w:tr>
    </w:tbl>
    <w:p w:rsidR="00C45E5B" w:rsidRPr="00C45E5B" w:rsidRDefault="00C45E5B" w:rsidP="00C45E5B">
      <w:pPr>
        <w:spacing w:after="0" w:line="240" w:lineRule="auto"/>
        <w:rPr>
          <w:rFonts w:ascii="Times New Roman" w:eastAsia="Times New Roman" w:hAnsi="Times New Roman" w:cs="Times New Roman"/>
          <w:sz w:val="24"/>
          <w:szCs w:val="24"/>
        </w:rPr>
      </w:pPr>
    </w:p>
    <w:p w:rsidR="00C45E5B" w:rsidRPr="00C45E5B" w:rsidRDefault="00C45E5B" w:rsidP="00C45E5B">
      <w:pPr>
        <w:spacing w:after="0" w:line="240" w:lineRule="auto"/>
        <w:rPr>
          <w:rFonts w:ascii="Times New Roman" w:eastAsia="Times New Roman" w:hAnsi="Times New Roman" w:cs="Times New Roman"/>
          <w:sz w:val="24"/>
          <w:szCs w:val="24"/>
        </w:rPr>
      </w:pPr>
    </w:p>
    <w:p w:rsidR="00C45E5B" w:rsidRPr="00C45E5B" w:rsidRDefault="00C45E5B" w:rsidP="00C45E5B">
      <w:pPr>
        <w:spacing w:after="0" w:line="240" w:lineRule="auto"/>
        <w:rPr>
          <w:rFonts w:ascii="Times New Roman" w:eastAsia="Times New Roman" w:hAnsi="Times New Roman" w:cs="Times New Roman"/>
          <w:sz w:val="24"/>
          <w:szCs w:val="24"/>
        </w:rPr>
      </w:pPr>
    </w:p>
    <w:p w:rsidR="00C45E5B" w:rsidRPr="00C45E5B" w:rsidRDefault="00861C7D" w:rsidP="00C45E5B">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10203</w:t>
      </w:r>
      <w:r w:rsidR="00C45E5B">
        <w:rPr>
          <w:rFonts w:ascii="Times New Roman" w:eastAsia="Times New Roman" w:hAnsi="Times New Roman" w:cs="Times New Roman"/>
          <w:sz w:val="24"/>
          <w:szCs w:val="24"/>
        </w:rPr>
        <w:t xml:space="preserve"> Words</w:t>
      </w:r>
    </w:p>
    <w:p w:rsidR="00C45E5B" w:rsidRPr="00C45E5B" w:rsidRDefault="00C45E5B" w:rsidP="00C45E5B">
      <w:pPr>
        <w:spacing w:after="0" w:line="240" w:lineRule="auto"/>
        <w:jc w:val="center"/>
        <w:rPr>
          <w:rFonts w:ascii="Times New Roman" w:eastAsia="Times New Roman" w:hAnsi="Times New Roman" w:cs="Times New Roman"/>
          <w:sz w:val="24"/>
          <w:szCs w:val="24"/>
        </w:rPr>
      </w:pPr>
    </w:p>
    <w:p w:rsidR="00C45E5B" w:rsidRPr="00C45E5B" w:rsidRDefault="00C45E5B" w:rsidP="00C45E5B">
      <w:pPr>
        <w:spacing w:after="0" w:line="240" w:lineRule="auto"/>
        <w:jc w:val="center"/>
        <w:rPr>
          <w:rFonts w:ascii="Times New Roman" w:eastAsia="Times New Roman" w:hAnsi="Times New Roman" w:cs="Times New Roman"/>
          <w:sz w:val="24"/>
          <w:szCs w:val="24"/>
        </w:rPr>
      </w:pPr>
    </w:p>
    <w:p w:rsidR="00C45E5B" w:rsidRPr="00C45E5B" w:rsidRDefault="00C45E5B" w:rsidP="00C45E5B">
      <w:pPr>
        <w:spacing w:after="0" w:line="240" w:lineRule="auto"/>
        <w:jc w:val="center"/>
        <w:rPr>
          <w:rFonts w:ascii="Times New Roman" w:eastAsia="Times New Roman" w:hAnsi="Times New Roman" w:cs="Times New Roman"/>
          <w:sz w:val="24"/>
          <w:szCs w:val="24"/>
        </w:rPr>
      </w:pPr>
    </w:p>
    <w:p w:rsidR="00C45E5B" w:rsidRPr="00C45E5B" w:rsidRDefault="00C45E5B" w:rsidP="00C45E5B">
      <w:pPr>
        <w:spacing w:after="0" w:line="240" w:lineRule="auto"/>
        <w:jc w:val="center"/>
        <w:rPr>
          <w:rFonts w:ascii="Times New Roman" w:eastAsia="Times New Roman" w:hAnsi="Times New Roman" w:cs="Times New Roman"/>
          <w:sz w:val="24"/>
          <w:szCs w:val="24"/>
        </w:rPr>
      </w:pPr>
    </w:p>
    <w:p w:rsidR="00C45E5B" w:rsidRPr="00C45E5B" w:rsidRDefault="00C45E5B" w:rsidP="00C45E5B">
      <w:pPr>
        <w:spacing w:after="0" w:line="240" w:lineRule="auto"/>
        <w:jc w:val="center"/>
        <w:rPr>
          <w:rFonts w:ascii="Times New Roman" w:eastAsia="Times New Roman" w:hAnsi="Times New Roman" w:cs="Times New Roman"/>
          <w:sz w:val="24"/>
          <w:szCs w:val="24"/>
        </w:rPr>
      </w:pPr>
    </w:p>
    <w:p w:rsidR="00C45E5B" w:rsidRPr="00C45E5B" w:rsidRDefault="00C45E5B" w:rsidP="00C45E5B">
      <w:pPr>
        <w:spacing w:after="0" w:line="240" w:lineRule="auto"/>
        <w:jc w:val="center"/>
        <w:rPr>
          <w:rFonts w:ascii="Times New Roman" w:eastAsia="Times New Roman" w:hAnsi="Times New Roman" w:cs="Times New Roman"/>
          <w:sz w:val="24"/>
          <w:szCs w:val="24"/>
        </w:rPr>
      </w:pPr>
    </w:p>
    <w:p w:rsidR="00E94D38" w:rsidRDefault="00C45E5B" w:rsidP="00C45E5B">
      <w:pPr>
        <w:spacing w:after="0" w:line="240" w:lineRule="auto"/>
        <w:jc w:val="center"/>
        <w:rPr>
          <w:rFonts w:ascii="Times New Roman" w:eastAsia="Times New Roman" w:hAnsi="Times New Roman" w:cs="Times New Roman"/>
          <w:sz w:val="24"/>
          <w:szCs w:val="24"/>
        </w:rPr>
      </w:pPr>
      <w:r w:rsidRPr="00C45E5B">
        <w:rPr>
          <w:rFonts w:ascii="Times New Roman" w:eastAsia="Times New Roman" w:hAnsi="Times New Roman" w:cs="Times New Roman"/>
          <w:sz w:val="24"/>
          <w:szCs w:val="24"/>
        </w:rPr>
        <w:t>S</w:t>
      </w:r>
      <w:r w:rsidR="00E94D38">
        <w:rPr>
          <w:rFonts w:ascii="Times New Roman" w:eastAsia="Times New Roman" w:hAnsi="Times New Roman" w:cs="Times New Roman"/>
          <w:sz w:val="24"/>
          <w:szCs w:val="24"/>
        </w:rPr>
        <w:t xml:space="preserve">upervised by: Dr. </w:t>
      </w:r>
      <w:proofErr w:type="spellStart"/>
      <w:r w:rsidR="00E94D38">
        <w:rPr>
          <w:rFonts w:ascii="Times New Roman" w:eastAsia="Times New Roman" w:hAnsi="Times New Roman" w:cs="Times New Roman"/>
          <w:sz w:val="24"/>
          <w:szCs w:val="24"/>
        </w:rPr>
        <w:t>Hamna</w:t>
      </w:r>
      <w:proofErr w:type="spellEnd"/>
      <w:r w:rsidR="00E94D38">
        <w:rPr>
          <w:rFonts w:ascii="Times New Roman" w:eastAsia="Times New Roman" w:hAnsi="Times New Roman" w:cs="Times New Roman"/>
          <w:sz w:val="24"/>
          <w:szCs w:val="24"/>
        </w:rPr>
        <w:t xml:space="preserve"> Ahmed </w:t>
      </w:r>
    </w:p>
    <w:p w:rsidR="00C45E5B" w:rsidRPr="00C45E5B" w:rsidRDefault="00E94D38" w:rsidP="00C45E5B">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Co-Supervised by: </w:t>
      </w:r>
      <w:r w:rsidR="00C45E5B" w:rsidRPr="00C45E5B">
        <w:rPr>
          <w:rFonts w:ascii="Times New Roman" w:eastAsia="Times New Roman" w:hAnsi="Times New Roman" w:cs="Times New Roman"/>
          <w:sz w:val="24"/>
          <w:szCs w:val="24"/>
        </w:rPr>
        <w:t>Dr. Theresa Thompson Chaudhry</w:t>
      </w:r>
    </w:p>
    <w:p w:rsidR="00C45E5B" w:rsidRPr="00C45E5B" w:rsidRDefault="00C45E5B" w:rsidP="00C45E5B">
      <w:pPr>
        <w:spacing w:after="0" w:line="240" w:lineRule="auto"/>
        <w:jc w:val="center"/>
        <w:rPr>
          <w:rFonts w:ascii="Times New Roman" w:eastAsia="Times New Roman" w:hAnsi="Times New Roman" w:cs="Times New Roman"/>
          <w:sz w:val="24"/>
          <w:szCs w:val="24"/>
        </w:rPr>
      </w:pPr>
    </w:p>
    <w:p w:rsidR="00C45E5B" w:rsidRPr="00C45E5B" w:rsidRDefault="00C45E5B" w:rsidP="00C45E5B">
      <w:pPr>
        <w:spacing w:after="0" w:line="240" w:lineRule="auto"/>
        <w:jc w:val="center"/>
        <w:rPr>
          <w:rFonts w:ascii="Times New Roman" w:eastAsia="Times New Roman" w:hAnsi="Times New Roman" w:cs="Times New Roman"/>
          <w:sz w:val="24"/>
          <w:szCs w:val="24"/>
        </w:rPr>
      </w:pPr>
    </w:p>
    <w:p w:rsidR="00C45E5B" w:rsidRPr="00C45E5B" w:rsidRDefault="00C45E5B" w:rsidP="00C45E5B">
      <w:pPr>
        <w:spacing w:after="0" w:line="240" w:lineRule="auto"/>
        <w:jc w:val="center"/>
        <w:rPr>
          <w:rFonts w:ascii="Times New Roman" w:eastAsia="Times New Roman" w:hAnsi="Times New Roman" w:cs="Times New Roman"/>
          <w:sz w:val="24"/>
          <w:szCs w:val="24"/>
        </w:rPr>
      </w:pPr>
    </w:p>
    <w:p w:rsidR="00C45E5B" w:rsidRPr="00C45E5B" w:rsidRDefault="00C45E5B" w:rsidP="00C45E5B">
      <w:pPr>
        <w:autoSpaceDE w:val="0"/>
        <w:autoSpaceDN w:val="0"/>
        <w:adjustRightInd w:val="0"/>
        <w:spacing w:after="0" w:line="240" w:lineRule="auto"/>
        <w:rPr>
          <w:rFonts w:ascii="Times New Roman" w:eastAsia="Times New Roman" w:hAnsi="Times New Roman" w:cs="Times New Roman"/>
          <w:color w:val="000000"/>
          <w:sz w:val="24"/>
          <w:szCs w:val="24"/>
          <w:lang w:val="en-PK" w:eastAsia="en-PK"/>
        </w:rPr>
      </w:pPr>
    </w:p>
    <w:p w:rsidR="00C45E5B" w:rsidRPr="00C45E5B" w:rsidRDefault="00C45E5B" w:rsidP="00C45E5B">
      <w:pPr>
        <w:spacing w:after="0" w:line="240" w:lineRule="auto"/>
        <w:jc w:val="center"/>
        <w:rPr>
          <w:rFonts w:ascii="Times New Roman" w:eastAsia="Times New Roman" w:hAnsi="Times New Roman" w:cs="Times New Roman"/>
          <w:sz w:val="24"/>
          <w:szCs w:val="24"/>
        </w:rPr>
      </w:pPr>
      <w:r w:rsidRPr="00C45E5B">
        <w:rPr>
          <w:rFonts w:ascii="Times New Roman" w:eastAsia="Times New Roman" w:hAnsi="Times New Roman" w:cs="Times New Roman"/>
          <w:sz w:val="24"/>
          <w:szCs w:val="24"/>
        </w:rPr>
        <w:t xml:space="preserve"> </w:t>
      </w:r>
      <w:r w:rsidRPr="00C45E5B">
        <w:rPr>
          <w:rFonts w:ascii="Times New Roman" w:eastAsia="Times New Roman" w:hAnsi="Times New Roman" w:cs="Times New Roman"/>
          <w:sz w:val="23"/>
          <w:szCs w:val="23"/>
        </w:rPr>
        <w:t>Copyright © 202</w:t>
      </w:r>
      <w:r w:rsidR="0002300C">
        <w:rPr>
          <w:rFonts w:ascii="Times New Roman" w:eastAsia="Times New Roman" w:hAnsi="Times New Roman" w:cs="Times New Roman"/>
          <w:sz w:val="23"/>
          <w:szCs w:val="23"/>
        </w:rPr>
        <w:t>5</w:t>
      </w:r>
      <w:bookmarkStart w:id="0" w:name="_GoBack"/>
      <w:bookmarkEnd w:id="0"/>
      <w:r w:rsidRPr="00C45E5B">
        <w:rPr>
          <w:rFonts w:ascii="Times New Roman" w:eastAsia="Times New Roman" w:hAnsi="Times New Roman" w:cs="Times New Roman"/>
          <w:sz w:val="23"/>
          <w:szCs w:val="23"/>
        </w:rPr>
        <w:t xml:space="preserve"> Lahore School of Economics. All rights reserved</w:t>
      </w:r>
      <w:r w:rsidRPr="00C45E5B">
        <w:rPr>
          <w:rFonts w:ascii="Times New Roman" w:eastAsia="Times New Roman" w:hAnsi="Times New Roman" w:cs="Times New Roman"/>
          <w:sz w:val="16"/>
          <w:szCs w:val="16"/>
        </w:rPr>
        <w:t>.1</w:t>
      </w:r>
    </w:p>
    <w:p w:rsidR="00C45E5B" w:rsidRPr="00C45E5B" w:rsidRDefault="00C45E5B" w:rsidP="00C45E5B">
      <w:pPr>
        <w:spacing w:after="0" w:line="240" w:lineRule="auto"/>
        <w:rPr>
          <w:rFonts w:ascii="Times New Roman" w:eastAsia="Times New Roman" w:hAnsi="Times New Roman" w:cs="Times New Roman"/>
          <w:sz w:val="24"/>
          <w:szCs w:val="24"/>
        </w:rPr>
      </w:pPr>
    </w:p>
    <w:p w:rsidR="00C45E5B" w:rsidRDefault="00C45E5B" w:rsidP="00C45E5B">
      <w:pPr>
        <w:pStyle w:val="TOCHeading"/>
        <w:spacing w:line="360" w:lineRule="auto"/>
        <w:rPr>
          <w:rFonts w:ascii="Times New Roman" w:eastAsia="Times New Roman" w:hAnsi="Times New Roman" w:cs="Times New Roman"/>
          <w:color w:val="auto"/>
          <w:sz w:val="24"/>
          <w:szCs w:val="24"/>
        </w:rPr>
      </w:pPr>
      <w:r w:rsidRPr="00C45E5B">
        <w:rPr>
          <w:rFonts w:ascii="Times New Roman" w:eastAsia="Times New Roman" w:hAnsi="Times New Roman" w:cs="Times New Roman"/>
          <w:color w:val="auto"/>
          <w:sz w:val="24"/>
          <w:szCs w:val="24"/>
        </w:rPr>
        <w:br w:type="page"/>
      </w:r>
    </w:p>
    <w:p w:rsidR="003E2CC2" w:rsidRDefault="003E2CC2" w:rsidP="003E2CC2">
      <w:pPr>
        <w:pStyle w:val="Heading1"/>
        <w:rPr>
          <w:color w:val="auto"/>
        </w:rPr>
      </w:pPr>
      <w:bookmarkStart w:id="1" w:name="_Toc183869740"/>
    </w:p>
    <w:p w:rsidR="003E2CC2" w:rsidRDefault="003E2CC2" w:rsidP="003E2CC2">
      <w:pPr>
        <w:pStyle w:val="Heading1"/>
        <w:jc w:val="center"/>
        <w:rPr>
          <w:color w:val="auto"/>
        </w:rPr>
      </w:pPr>
      <w:r w:rsidRPr="00511AFE">
        <w:rPr>
          <w:color w:val="auto"/>
        </w:rPr>
        <w:t>ABSTRACT</w:t>
      </w:r>
      <w:bookmarkEnd w:id="1"/>
    </w:p>
    <w:p w:rsidR="003E2CC2" w:rsidRPr="003E2CC2" w:rsidRDefault="003E2CC2" w:rsidP="003E2CC2"/>
    <w:p w:rsidR="003E2CC2" w:rsidRPr="00511AFE" w:rsidRDefault="003E2CC2" w:rsidP="007C1095">
      <w:pPr>
        <w:spacing w:line="480" w:lineRule="auto"/>
        <w:jc w:val="both"/>
        <w:rPr>
          <w:rFonts w:asciiTheme="majorBidi" w:hAnsiTheme="majorBidi" w:cstheme="majorBidi"/>
          <w:sz w:val="24"/>
          <w:szCs w:val="24"/>
          <w:lang w:val="en-GB"/>
        </w:rPr>
      </w:pPr>
      <w:r w:rsidRPr="00511AFE">
        <w:rPr>
          <w:rFonts w:asciiTheme="majorBidi" w:hAnsiTheme="majorBidi" w:cstheme="majorBidi"/>
          <w:sz w:val="24"/>
          <w:szCs w:val="24"/>
        </w:rPr>
        <w:t xml:space="preserve">In-utero and early life shocks have lasting impacts on a plethora of outcomes such as health, human capital, cognition and education. In the recent past, seasonal crop burning after harvest has been causing severe degradation of air quality and has led to worsening of health in those areas. Motivated by these 2 strands of literature our research question is </w:t>
      </w:r>
      <w:r w:rsidR="007C1095">
        <w:rPr>
          <w:rFonts w:asciiTheme="majorBidi" w:hAnsiTheme="majorBidi" w:cstheme="majorBidi"/>
          <w:sz w:val="24"/>
          <w:szCs w:val="24"/>
          <w:lang w:val="en-GB"/>
        </w:rPr>
        <w:t>that does in-utero and post</w:t>
      </w:r>
      <w:r w:rsidRPr="00511AFE">
        <w:rPr>
          <w:rFonts w:asciiTheme="majorBidi" w:hAnsiTheme="majorBidi" w:cstheme="majorBidi"/>
          <w:sz w:val="24"/>
          <w:szCs w:val="24"/>
          <w:lang w:val="en-GB"/>
        </w:rPr>
        <w:t xml:space="preserve">natal exposure to air pollution impact health outcomes of children after birth? And do these impacts vary with </w:t>
      </w:r>
      <w:r w:rsidR="007C1095">
        <w:rPr>
          <w:rFonts w:asciiTheme="majorBidi" w:hAnsiTheme="majorBidi" w:cstheme="majorBidi"/>
          <w:sz w:val="24"/>
          <w:szCs w:val="24"/>
          <w:lang w:val="en-GB"/>
        </w:rPr>
        <w:t>gender of child</w:t>
      </w:r>
      <w:r w:rsidRPr="00511AFE">
        <w:rPr>
          <w:rFonts w:asciiTheme="majorBidi" w:hAnsiTheme="majorBidi" w:cstheme="majorBidi"/>
          <w:sz w:val="24"/>
          <w:szCs w:val="24"/>
          <w:lang w:val="en-GB"/>
        </w:rPr>
        <w:t xml:space="preserve"> and wealth of households?</w:t>
      </w:r>
    </w:p>
    <w:p w:rsidR="003E2CC2" w:rsidRPr="00511AFE" w:rsidRDefault="003E2CC2" w:rsidP="007C1095">
      <w:pPr>
        <w:spacing w:line="480" w:lineRule="auto"/>
        <w:jc w:val="both"/>
        <w:rPr>
          <w:rFonts w:asciiTheme="majorBidi" w:hAnsiTheme="majorBidi" w:cstheme="majorBidi"/>
          <w:sz w:val="24"/>
          <w:szCs w:val="24"/>
          <w:lang w:val="en-GB"/>
        </w:rPr>
      </w:pPr>
      <w:r w:rsidRPr="00511AFE">
        <w:rPr>
          <w:rFonts w:asciiTheme="majorBidi" w:hAnsiTheme="majorBidi" w:cstheme="majorBidi"/>
          <w:sz w:val="24"/>
          <w:szCs w:val="24"/>
          <w:lang w:val="en-GB"/>
        </w:rPr>
        <w:t xml:space="preserve">We test this using pooled cross-sectional data from Multiple Indicator Cluster Survey (MICS) for the years 2011, 2014 and 2017 for Punjab. The primary health outcomes of interest are height for age, weight for age and incidence of cough and </w:t>
      </w:r>
      <w:proofErr w:type="spellStart"/>
      <w:r w:rsidRPr="00511AFE">
        <w:rPr>
          <w:rFonts w:asciiTheme="majorBidi" w:hAnsiTheme="majorBidi" w:cstheme="majorBidi"/>
          <w:sz w:val="24"/>
          <w:szCs w:val="24"/>
          <w:lang w:val="en-GB"/>
        </w:rPr>
        <w:t>diarrhea</w:t>
      </w:r>
      <w:proofErr w:type="spellEnd"/>
      <w:r w:rsidRPr="00511AFE">
        <w:rPr>
          <w:rFonts w:asciiTheme="majorBidi" w:hAnsiTheme="majorBidi" w:cstheme="majorBidi"/>
          <w:sz w:val="24"/>
          <w:szCs w:val="24"/>
          <w:lang w:val="en-GB"/>
        </w:rPr>
        <w:t>. We find</w:t>
      </w:r>
      <w:r w:rsidR="007C1095">
        <w:rPr>
          <w:rFonts w:asciiTheme="majorBidi" w:hAnsiTheme="majorBidi" w:cstheme="majorBidi"/>
          <w:sz w:val="24"/>
          <w:szCs w:val="24"/>
          <w:lang w:val="en-GB"/>
        </w:rPr>
        <w:t xml:space="preserve"> no significant impact of exposure to crop burning on child health outcomes for the aggregate sample.</w:t>
      </w:r>
      <w:r>
        <w:rPr>
          <w:rFonts w:asciiTheme="majorBidi" w:hAnsiTheme="majorBidi" w:cstheme="majorBidi"/>
          <w:sz w:val="24"/>
          <w:szCs w:val="24"/>
          <w:lang w:val="en-GB"/>
        </w:rPr>
        <w:t xml:space="preserve"> </w:t>
      </w:r>
      <w:r w:rsidR="007C1095">
        <w:rPr>
          <w:rFonts w:asciiTheme="majorBidi" w:hAnsiTheme="majorBidi" w:cstheme="majorBidi"/>
          <w:sz w:val="24"/>
          <w:szCs w:val="24"/>
        </w:rPr>
        <w:t>B</w:t>
      </w:r>
      <w:r w:rsidRPr="00511AFE">
        <w:rPr>
          <w:rFonts w:asciiTheme="majorBidi" w:hAnsiTheme="majorBidi" w:cstheme="majorBidi"/>
          <w:sz w:val="24"/>
          <w:szCs w:val="24"/>
        </w:rPr>
        <w:t xml:space="preserve">etter health infrastructure and higher proportion of wealthier population compensates for negative effects of exposure to crop burning in rice hubs. </w:t>
      </w:r>
      <w:r w:rsidR="007C1095">
        <w:rPr>
          <w:rFonts w:asciiTheme="majorBidi" w:hAnsiTheme="majorBidi" w:cstheme="majorBidi"/>
          <w:sz w:val="24"/>
          <w:szCs w:val="24"/>
        </w:rPr>
        <w:t>Further analysis reveals</w:t>
      </w:r>
      <w:r w:rsidRPr="00511AFE">
        <w:rPr>
          <w:rFonts w:asciiTheme="majorBidi" w:hAnsiTheme="majorBidi" w:cstheme="majorBidi"/>
          <w:sz w:val="24"/>
          <w:szCs w:val="24"/>
        </w:rPr>
        <w:t xml:space="preserve"> lowest wealth quintile households and female children to be most</w:t>
      </w:r>
      <w:r w:rsidR="007C1095">
        <w:rPr>
          <w:rFonts w:asciiTheme="majorBidi" w:hAnsiTheme="majorBidi" w:cstheme="majorBidi"/>
          <w:sz w:val="24"/>
          <w:szCs w:val="24"/>
        </w:rPr>
        <w:t xml:space="preserve"> affected and</w:t>
      </w:r>
      <w:r w:rsidRPr="00511AFE">
        <w:rPr>
          <w:rFonts w:asciiTheme="majorBidi" w:hAnsiTheme="majorBidi" w:cstheme="majorBidi"/>
          <w:sz w:val="24"/>
          <w:szCs w:val="24"/>
        </w:rPr>
        <w:t xml:space="preserve"> vulnerable to </w:t>
      </w:r>
      <w:r w:rsidR="007C1095">
        <w:rPr>
          <w:rFonts w:asciiTheme="majorBidi" w:hAnsiTheme="majorBidi" w:cstheme="majorBidi"/>
          <w:sz w:val="24"/>
          <w:szCs w:val="24"/>
        </w:rPr>
        <w:t xml:space="preserve">exposure from </w:t>
      </w:r>
      <w:r w:rsidRPr="00511AFE">
        <w:rPr>
          <w:rFonts w:asciiTheme="majorBidi" w:hAnsiTheme="majorBidi" w:cstheme="majorBidi"/>
          <w:sz w:val="24"/>
          <w:szCs w:val="24"/>
        </w:rPr>
        <w:t xml:space="preserve">these </w:t>
      </w:r>
      <w:r>
        <w:rPr>
          <w:rFonts w:asciiTheme="majorBidi" w:hAnsiTheme="majorBidi" w:cstheme="majorBidi"/>
          <w:sz w:val="24"/>
          <w:szCs w:val="24"/>
        </w:rPr>
        <w:t xml:space="preserve">crop burning </w:t>
      </w:r>
      <w:r w:rsidRPr="00511AFE">
        <w:rPr>
          <w:rFonts w:asciiTheme="majorBidi" w:hAnsiTheme="majorBidi" w:cstheme="majorBidi"/>
          <w:sz w:val="24"/>
          <w:szCs w:val="24"/>
        </w:rPr>
        <w:t xml:space="preserve">practices. </w:t>
      </w:r>
    </w:p>
    <w:p w:rsidR="003E2CC2" w:rsidRDefault="003E2CC2" w:rsidP="003E2CC2">
      <w:r>
        <w:br w:type="page"/>
      </w:r>
    </w:p>
    <w:sdt>
      <w:sdtPr>
        <w:id w:val="1522674298"/>
        <w:docPartObj>
          <w:docPartGallery w:val="Table of Contents"/>
          <w:docPartUnique/>
        </w:docPartObj>
      </w:sdtPr>
      <w:sdtEndPr>
        <w:rPr>
          <w:rFonts w:asciiTheme="majorBidi" w:hAnsiTheme="majorBidi" w:cstheme="majorBidi"/>
          <w:b/>
          <w:bCs/>
          <w:noProof/>
          <w:sz w:val="24"/>
          <w:szCs w:val="24"/>
        </w:rPr>
      </w:sdtEndPr>
      <w:sdtContent>
        <w:p w:rsidR="000869B9" w:rsidRPr="003E2CC2" w:rsidRDefault="000869B9" w:rsidP="003E2CC2"/>
        <w:p w:rsidR="008572C2" w:rsidRPr="005B3EAE" w:rsidRDefault="00B149E6" w:rsidP="005B3EAE">
          <w:pPr>
            <w:pStyle w:val="TOCHeading"/>
            <w:spacing w:line="360" w:lineRule="auto"/>
            <w:jc w:val="center"/>
            <w:rPr>
              <w:rFonts w:asciiTheme="majorBidi" w:hAnsiTheme="majorBidi"/>
              <w:b/>
              <w:bCs/>
              <w:color w:val="auto"/>
              <w:sz w:val="24"/>
              <w:szCs w:val="24"/>
            </w:rPr>
          </w:pPr>
          <w:r>
            <w:rPr>
              <w:rFonts w:asciiTheme="majorBidi" w:hAnsiTheme="majorBidi"/>
              <w:b/>
              <w:bCs/>
              <w:color w:val="auto"/>
              <w:sz w:val="24"/>
              <w:szCs w:val="24"/>
            </w:rPr>
            <w:t xml:space="preserve">Table of </w:t>
          </w:r>
          <w:r w:rsidR="008572C2" w:rsidRPr="005B3EAE">
            <w:rPr>
              <w:rFonts w:asciiTheme="majorBidi" w:hAnsiTheme="majorBidi"/>
              <w:b/>
              <w:bCs/>
              <w:color w:val="auto"/>
              <w:sz w:val="24"/>
              <w:szCs w:val="24"/>
            </w:rPr>
            <w:t>Contents</w:t>
          </w:r>
        </w:p>
        <w:p w:rsidR="00FB30B9" w:rsidRPr="00FB30B9" w:rsidRDefault="008572C2" w:rsidP="00FB30B9">
          <w:pPr>
            <w:pStyle w:val="TOC1"/>
            <w:rPr>
              <w:rFonts w:asciiTheme="majorBidi" w:eastAsiaTheme="minorEastAsia" w:hAnsiTheme="majorBidi" w:cstheme="majorBidi"/>
              <w:noProof/>
            </w:rPr>
          </w:pPr>
          <w:r w:rsidRPr="00FB30B9">
            <w:rPr>
              <w:rFonts w:asciiTheme="majorBidi" w:hAnsiTheme="majorBidi" w:cstheme="majorBidi"/>
            </w:rPr>
            <w:fldChar w:fldCharType="begin"/>
          </w:r>
          <w:r w:rsidRPr="00FB30B9">
            <w:rPr>
              <w:rFonts w:asciiTheme="majorBidi" w:hAnsiTheme="majorBidi" w:cstheme="majorBidi"/>
            </w:rPr>
            <w:instrText xml:space="preserve"> TOC \o "1-3" \h \z \u </w:instrText>
          </w:r>
          <w:r w:rsidRPr="00FB30B9">
            <w:rPr>
              <w:rFonts w:asciiTheme="majorBidi" w:hAnsiTheme="majorBidi" w:cstheme="majorBidi"/>
            </w:rPr>
            <w:fldChar w:fldCharType="separate"/>
          </w:r>
          <w:hyperlink w:anchor="_Toc183869740" w:history="1">
            <w:r w:rsidR="00FB30B9">
              <w:rPr>
                <w:rStyle w:val="Hyperlink"/>
                <w:rFonts w:asciiTheme="majorBidi" w:hAnsiTheme="majorBidi" w:cstheme="majorBidi"/>
                <w:noProof/>
              </w:rPr>
              <w:t>Abstract</w:t>
            </w:r>
            <w:r w:rsidR="00FB30B9" w:rsidRPr="00FB30B9">
              <w:rPr>
                <w:rFonts w:asciiTheme="majorBidi" w:hAnsiTheme="majorBidi" w:cstheme="majorBidi"/>
                <w:noProof/>
                <w:webHidden/>
              </w:rPr>
              <w:tab/>
            </w:r>
            <w:r w:rsidR="00FB30B9" w:rsidRPr="00FB30B9">
              <w:rPr>
                <w:rFonts w:asciiTheme="majorBidi" w:hAnsiTheme="majorBidi" w:cstheme="majorBidi"/>
                <w:noProof/>
                <w:webHidden/>
              </w:rPr>
              <w:fldChar w:fldCharType="begin"/>
            </w:r>
            <w:r w:rsidR="00FB30B9" w:rsidRPr="00FB30B9">
              <w:rPr>
                <w:rFonts w:asciiTheme="majorBidi" w:hAnsiTheme="majorBidi" w:cstheme="majorBidi"/>
                <w:noProof/>
                <w:webHidden/>
              </w:rPr>
              <w:instrText xml:space="preserve"> PAGEREF _Toc183869740 \h </w:instrText>
            </w:r>
            <w:r w:rsidR="00FB30B9" w:rsidRPr="00FB30B9">
              <w:rPr>
                <w:rFonts w:asciiTheme="majorBidi" w:hAnsiTheme="majorBidi" w:cstheme="majorBidi"/>
                <w:noProof/>
                <w:webHidden/>
              </w:rPr>
            </w:r>
            <w:r w:rsidR="00FB30B9" w:rsidRPr="00FB30B9">
              <w:rPr>
                <w:rFonts w:asciiTheme="majorBidi" w:hAnsiTheme="majorBidi" w:cstheme="majorBidi"/>
                <w:noProof/>
                <w:webHidden/>
              </w:rPr>
              <w:fldChar w:fldCharType="separate"/>
            </w:r>
            <w:r w:rsidR="00814658">
              <w:rPr>
                <w:rFonts w:asciiTheme="majorBidi" w:hAnsiTheme="majorBidi" w:cstheme="majorBidi"/>
                <w:noProof/>
                <w:webHidden/>
              </w:rPr>
              <w:t>2</w:t>
            </w:r>
            <w:r w:rsidR="00FB30B9" w:rsidRPr="00FB30B9">
              <w:rPr>
                <w:rFonts w:asciiTheme="majorBidi" w:hAnsiTheme="majorBidi" w:cstheme="majorBidi"/>
                <w:noProof/>
                <w:webHidden/>
              </w:rPr>
              <w:fldChar w:fldCharType="end"/>
            </w:r>
          </w:hyperlink>
        </w:p>
        <w:p w:rsidR="00FB30B9" w:rsidRPr="00FB30B9" w:rsidRDefault="0032080D" w:rsidP="00FB30B9">
          <w:pPr>
            <w:pStyle w:val="TOC1"/>
            <w:rPr>
              <w:rFonts w:asciiTheme="majorBidi" w:eastAsiaTheme="minorEastAsia" w:hAnsiTheme="majorBidi" w:cstheme="majorBidi"/>
              <w:noProof/>
            </w:rPr>
          </w:pPr>
          <w:hyperlink w:anchor="_Toc183869741" w:history="1">
            <w:r w:rsidR="00FB30B9" w:rsidRPr="00FB30B9">
              <w:rPr>
                <w:rStyle w:val="Hyperlink"/>
                <w:rFonts w:asciiTheme="majorBidi" w:hAnsiTheme="majorBidi" w:cstheme="majorBidi"/>
                <w:noProof/>
              </w:rPr>
              <w:t>Introduction</w:t>
            </w:r>
            <w:r w:rsidR="00FB30B9" w:rsidRPr="00FB30B9">
              <w:rPr>
                <w:rFonts w:asciiTheme="majorBidi" w:hAnsiTheme="majorBidi" w:cstheme="majorBidi"/>
                <w:noProof/>
                <w:webHidden/>
              </w:rPr>
              <w:tab/>
            </w:r>
            <w:r w:rsidR="00FB30B9" w:rsidRPr="00FB30B9">
              <w:rPr>
                <w:rFonts w:asciiTheme="majorBidi" w:hAnsiTheme="majorBidi" w:cstheme="majorBidi"/>
                <w:noProof/>
                <w:webHidden/>
              </w:rPr>
              <w:fldChar w:fldCharType="begin"/>
            </w:r>
            <w:r w:rsidR="00FB30B9" w:rsidRPr="00FB30B9">
              <w:rPr>
                <w:rFonts w:asciiTheme="majorBidi" w:hAnsiTheme="majorBidi" w:cstheme="majorBidi"/>
                <w:noProof/>
                <w:webHidden/>
              </w:rPr>
              <w:instrText xml:space="preserve"> PAGEREF _Toc183869741 \h </w:instrText>
            </w:r>
            <w:r w:rsidR="00FB30B9" w:rsidRPr="00FB30B9">
              <w:rPr>
                <w:rFonts w:asciiTheme="majorBidi" w:hAnsiTheme="majorBidi" w:cstheme="majorBidi"/>
                <w:noProof/>
                <w:webHidden/>
              </w:rPr>
            </w:r>
            <w:r w:rsidR="00FB30B9" w:rsidRPr="00FB30B9">
              <w:rPr>
                <w:rFonts w:asciiTheme="majorBidi" w:hAnsiTheme="majorBidi" w:cstheme="majorBidi"/>
                <w:noProof/>
                <w:webHidden/>
              </w:rPr>
              <w:fldChar w:fldCharType="separate"/>
            </w:r>
            <w:r w:rsidR="00814658">
              <w:rPr>
                <w:rFonts w:asciiTheme="majorBidi" w:hAnsiTheme="majorBidi" w:cstheme="majorBidi"/>
                <w:noProof/>
                <w:webHidden/>
              </w:rPr>
              <w:t>4</w:t>
            </w:r>
            <w:r w:rsidR="00FB30B9" w:rsidRPr="00FB30B9">
              <w:rPr>
                <w:rFonts w:asciiTheme="majorBidi" w:hAnsiTheme="majorBidi" w:cstheme="majorBidi"/>
                <w:noProof/>
                <w:webHidden/>
              </w:rPr>
              <w:fldChar w:fldCharType="end"/>
            </w:r>
          </w:hyperlink>
        </w:p>
        <w:p w:rsidR="00FB30B9" w:rsidRPr="00FB30B9" w:rsidRDefault="0032080D" w:rsidP="00FB30B9">
          <w:pPr>
            <w:pStyle w:val="TOC1"/>
            <w:rPr>
              <w:rFonts w:asciiTheme="majorBidi" w:eastAsiaTheme="minorEastAsia" w:hAnsiTheme="majorBidi" w:cstheme="majorBidi"/>
              <w:noProof/>
            </w:rPr>
          </w:pPr>
          <w:hyperlink w:anchor="_Toc183869742" w:history="1">
            <w:r w:rsidR="00FB30B9">
              <w:rPr>
                <w:rStyle w:val="Hyperlink"/>
                <w:rFonts w:asciiTheme="majorBidi" w:hAnsiTheme="majorBidi" w:cstheme="majorBidi"/>
                <w:noProof/>
              </w:rPr>
              <w:t>Literature Review</w:t>
            </w:r>
            <w:r w:rsidR="00FB30B9" w:rsidRPr="00FB30B9">
              <w:rPr>
                <w:rFonts w:asciiTheme="majorBidi" w:hAnsiTheme="majorBidi" w:cstheme="majorBidi"/>
                <w:noProof/>
                <w:webHidden/>
              </w:rPr>
              <w:tab/>
            </w:r>
            <w:r w:rsidR="00FB30B9" w:rsidRPr="00FB30B9">
              <w:rPr>
                <w:rFonts w:asciiTheme="majorBidi" w:hAnsiTheme="majorBidi" w:cstheme="majorBidi"/>
                <w:noProof/>
                <w:webHidden/>
              </w:rPr>
              <w:fldChar w:fldCharType="begin"/>
            </w:r>
            <w:r w:rsidR="00FB30B9" w:rsidRPr="00FB30B9">
              <w:rPr>
                <w:rFonts w:asciiTheme="majorBidi" w:hAnsiTheme="majorBidi" w:cstheme="majorBidi"/>
                <w:noProof/>
                <w:webHidden/>
              </w:rPr>
              <w:instrText xml:space="preserve"> PAGEREF _Toc183869742 \h </w:instrText>
            </w:r>
            <w:r w:rsidR="00FB30B9" w:rsidRPr="00FB30B9">
              <w:rPr>
                <w:rFonts w:asciiTheme="majorBidi" w:hAnsiTheme="majorBidi" w:cstheme="majorBidi"/>
                <w:noProof/>
                <w:webHidden/>
              </w:rPr>
            </w:r>
            <w:r w:rsidR="00FB30B9" w:rsidRPr="00FB30B9">
              <w:rPr>
                <w:rFonts w:asciiTheme="majorBidi" w:hAnsiTheme="majorBidi" w:cstheme="majorBidi"/>
                <w:noProof/>
                <w:webHidden/>
              </w:rPr>
              <w:fldChar w:fldCharType="separate"/>
            </w:r>
            <w:r w:rsidR="00814658">
              <w:rPr>
                <w:rFonts w:asciiTheme="majorBidi" w:hAnsiTheme="majorBidi" w:cstheme="majorBidi"/>
                <w:noProof/>
                <w:webHidden/>
              </w:rPr>
              <w:t>8</w:t>
            </w:r>
            <w:r w:rsidR="00FB30B9" w:rsidRPr="00FB30B9">
              <w:rPr>
                <w:rFonts w:asciiTheme="majorBidi" w:hAnsiTheme="majorBidi" w:cstheme="majorBidi"/>
                <w:noProof/>
                <w:webHidden/>
              </w:rPr>
              <w:fldChar w:fldCharType="end"/>
            </w:r>
          </w:hyperlink>
        </w:p>
        <w:p w:rsidR="00FB30B9" w:rsidRPr="00FB30B9" w:rsidRDefault="0032080D" w:rsidP="00FB30B9">
          <w:pPr>
            <w:pStyle w:val="TOC2"/>
            <w:tabs>
              <w:tab w:val="right" w:leader="dot" w:pos="9350"/>
            </w:tabs>
            <w:spacing w:line="360" w:lineRule="auto"/>
            <w:rPr>
              <w:rFonts w:asciiTheme="majorBidi" w:eastAsiaTheme="minorEastAsia" w:hAnsiTheme="majorBidi" w:cstheme="majorBidi"/>
              <w:noProof/>
              <w:sz w:val="24"/>
              <w:szCs w:val="24"/>
            </w:rPr>
          </w:pPr>
          <w:hyperlink w:anchor="_Toc183869743" w:history="1">
            <w:r w:rsidR="00FB30B9">
              <w:rPr>
                <w:rStyle w:val="Hyperlink"/>
                <w:rFonts w:asciiTheme="majorBidi" w:hAnsiTheme="majorBidi" w:cstheme="majorBidi"/>
                <w:bCs/>
                <w:noProof/>
                <w:sz w:val="24"/>
                <w:szCs w:val="24"/>
              </w:rPr>
              <w:t>Early Life Effects</w:t>
            </w:r>
            <w:r w:rsidR="00FB30B9" w:rsidRPr="00FB30B9">
              <w:rPr>
                <w:rFonts w:asciiTheme="majorBidi" w:hAnsiTheme="majorBidi" w:cstheme="majorBidi"/>
                <w:noProof/>
                <w:webHidden/>
                <w:sz w:val="24"/>
                <w:szCs w:val="24"/>
              </w:rPr>
              <w:tab/>
            </w:r>
            <w:r w:rsidR="00FB30B9" w:rsidRPr="00FB30B9">
              <w:rPr>
                <w:rFonts w:asciiTheme="majorBidi" w:hAnsiTheme="majorBidi" w:cstheme="majorBidi"/>
                <w:noProof/>
                <w:webHidden/>
                <w:sz w:val="24"/>
                <w:szCs w:val="24"/>
              </w:rPr>
              <w:fldChar w:fldCharType="begin"/>
            </w:r>
            <w:r w:rsidR="00FB30B9" w:rsidRPr="00FB30B9">
              <w:rPr>
                <w:rFonts w:asciiTheme="majorBidi" w:hAnsiTheme="majorBidi" w:cstheme="majorBidi"/>
                <w:noProof/>
                <w:webHidden/>
                <w:sz w:val="24"/>
                <w:szCs w:val="24"/>
              </w:rPr>
              <w:instrText xml:space="preserve"> PAGEREF _Toc183869743 \h </w:instrText>
            </w:r>
            <w:r w:rsidR="00FB30B9" w:rsidRPr="00FB30B9">
              <w:rPr>
                <w:rFonts w:asciiTheme="majorBidi" w:hAnsiTheme="majorBidi" w:cstheme="majorBidi"/>
                <w:noProof/>
                <w:webHidden/>
                <w:sz w:val="24"/>
                <w:szCs w:val="24"/>
              </w:rPr>
            </w:r>
            <w:r w:rsidR="00FB30B9" w:rsidRPr="00FB30B9">
              <w:rPr>
                <w:rFonts w:asciiTheme="majorBidi" w:hAnsiTheme="majorBidi" w:cstheme="majorBidi"/>
                <w:noProof/>
                <w:webHidden/>
                <w:sz w:val="24"/>
                <w:szCs w:val="24"/>
              </w:rPr>
              <w:fldChar w:fldCharType="separate"/>
            </w:r>
            <w:r w:rsidR="00814658">
              <w:rPr>
                <w:rFonts w:asciiTheme="majorBidi" w:hAnsiTheme="majorBidi" w:cstheme="majorBidi"/>
                <w:noProof/>
                <w:webHidden/>
                <w:sz w:val="24"/>
                <w:szCs w:val="24"/>
              </w:rPr>
              <w:t>8</w:t>
            </w:r>
            <w:r w:rsidR="00FB30B9" w:rsidRPr="00FB30B9">
              <w:rPr>
                <w:rFonts w:asciiTheme="majorBidi" w:hAnsiTheme="majorBidi" w:cstheme="majorBidi"/>
                <w:noProof/>
                <w:webHidden/>
                <w:sz w:val="24"/>
                <w:szCs w:val="24"/>
              </w:rPr>
              <w:fldChar w:fldCharType="end"/>
            </w:r>
          </w:hyperlink>
        </w:p>
        <w:p w:rsidR="00FB30B9" w:rsidRPr="00FB30B9" w:rsidRDefault="0032080D" w:rsidP="00FB30B9">
          <w:pPr>
            <w:pStyle w:val="TOC2"/>
            <w:tabs>
              <w:tab w:val="right" w:leader="dot" w:pos="9350"/>
            </w:tabs>
            <w:spacing w:line="360" w:lineRule="auto"/>
            <w:rPr>
              <w:rFonts w:asciiTheme="majorBidi" w:eastAsiaTheme="minorEastAsia" w:hAnsiTheme="majorBidi" w:cstheme="majorBidi"/>
              <w:noProof/>
              <w:sz w:val="24"/>
              <w:szCs w:val="24"/>
            </w:rPr>
          </w:pPr>
          <w:hyperlink w:anchor="_Toc183869744" w:history="1">
            <w:r w:rsidR="00FB30B9">
              <w:rPr>
                <w:rStyle w:val="Hyperlink"/>
                <w:rFonts w:asciiTheme="majorBidi" w:hAnsiTheme="majorBidi" w:cstheme="majorBidi"/>
                <w:bCs/>
                <w:noProof/>
                <w:sz w:val="24"/>
                <w:szCs w:val="24"/>
              </w:rPr>
              <w:t>Health Effects of Pollution</w:t>
            </w:r>
            <w:r w:rsidR="00FB30B9" w:rsidRPr="00FB30B9">
              <w:rPr>
                <w:rFonts w:asciiTheme="majorBidi" w:hAnsiTheme="majorBidi" w:cstheme="majorBidi"/>
                <w:noProof/>
                <w:webHidden/>
                <w:sz w:val="24"/>
                <w:szCs w:val="24"/>
              </w:rPr>
              <w:tab/>
            </w:r>
            <w:r w:rsidR="00FB30B9" w:rsidRPr="00FB30B9">
              <w:rPr>
                <w:rFonts w:asciiTheme="majorBidi" w:hAnsiTheme="majorBidi" w:cstheme="majorBidi"/>
                <w:noProof/>
                <w:webHidden/>
                <w:sz w:val="24"/>
                <w:szCs w:val="24"/>
              </w:rPr>
              <w:fldChar w:fldCharType="begin"/>
            </w:r>
            <w:r w:rsidR="00FB30B9" w:rsidRPr="00FB30B9">
              <w:rPr>
                <w:rFonts w:asciiTheme="majorBidi" w:hAnsiTheme="majorBidi" w:cstheme="majorBidi"/>
                <w:noProof/>
                <w:webHidden/>
                <w:sz w:val="24"/>
                <w:szCs w:val="24"/>
              </w:rPr>
              <w:instrText xml:space="preserve"> PAGEREF _Toc183869744 \h </w:instrText>
            </w:r>
            <w:r w:rsidR="00FB30B9" w:rsidRPr="00FB30B9">
              <w:rPr>
                <w:rFonts w:asciiTheme="majorBidi" w:hAnsiTheme="majorBidi" w:cstheme="majorBidi"/>
                <w:noProof/>
                <w:webHidden/>
                <w:sz w:val="24"/>
                <w:szCs w:val="24"/>
              </w:rPr>
            </w:r>
            <w:r w:rsidR="00FB30B9" w:rsidRPr="00FB30B9">
              <w:rPr>
                <w:rFonts w:asciiTheme="majorBidi" w:hAnsiTheme="majorBidi" w:cstheme="majorBidi"/>
                <w:noProof/>
                <w:webHidden/>
                <w:sz w:val="24"/>
                <w:szCs w:val="24"/>
              </w:rPr>
              <w:fldChar w:fldCharType="separate"/>
            </w:r>
            <w:r w:rsidR="00814658">
              <w:rPr>
                <w:rFonts w:asciiTheme="majorBidi" w:hAnsiTheme="majorBidi" w:cstheme="majorBidi"/>
                <w:noProof/>
                <w:webHidden/>
                <w:sz w:val="24"/>
                <w:szCs w:val="24"/>
              </w:rPr>
              <w:t>10</w:t>
            </w:r>
            <w:r w:rsidR="00FB30B9" w:rsidRPr="00FB30B9">
              <w:rPr>
                <w:rFonts w:asciiTheme="majorBidi" w:hAnsiTheme="majorBidi" w:cstheme="majorBidi"/>
                <w:noProof/>
                <w:webHidden/>
                <w:sz w:val="24"/>
                <w:szCs w:val="24"/>
              </w:rPr>
              <w:fldChar w:fldCharType="end"/>
            </w:r>
          </w:hyperlink>
        </w:p>
        <w:p w:rsidR="00FB30B9" w:rsidRPr="00FB30B9" w:rsidRDefault="0032080D" w:rsidP="00FB30B9">
          <w:pPr>
            <w:pStyle w:val="TOC2"/>
            <w:tabs>
              <w:tab w:val="right" w:leader="dot" w:pos="9350"/>
            </w:tabs>
            <w:spacing w:line="360" w:lineRule="auto"/>
            <w:rPr>
              <w:rFonts w:asciiTheme="majorBidi" w:eastAsiaTheme="minorEastAsia" w:hAnsiTheme="majorBidi" w:cstheme="majorBidi"/>
              <w:noProof/>
              <w:sz w:val="24"/>
              <w:szCs w:val="24"/>
            </w:rPr>
          </w:pPr>
          <w:hyperlink w:anchor="_Toc183869745" w:history="1">
            <w:r w:rsidR="00FB30B9" w:rsidRPr="00FB30B9">
              <w:rPr>
                <w:rStyle w:val="Hyperlink"/>
                <w:rFonts w:asciiTheme="majorBidi" w:hAnsiTheme="majorBidi" w:cstheme="majorBidi"/>
                <w:bCs/>
                <w:noProof/>
                <w:sz w:val="24"/>
                <w:szCs w:val="24"/>
              </w:rPr>
              <w:t xml:space="preserve">Rice </w:t>
            </w:r>
            <w:r w:rsidR="00FB30B9">
              <w:rPr>
                <w:rStyle w:val="Hyperlink"/>
                <w:rFonts w:asciiTheme="majorBidi" w:hAnsiTheme="majorBidi" w:cstheme="majorBidi"/>
                <w:bCs/>
                <w:noProof/>
                <w:sz w:val="24"/>
                <w:szCs w:val="24"/>
              </w:rPr>
              <w:t>Burning as a Cause of Pollution</w:t>
            </w:r>
            <w:r w:rsidR="00FB30B9" w:rsidRPr="00FB30B9">
              <w:rPr>
                <w:rFonts w:asciiTheme="majorBidi" w:hAnsiTheme="majorBidi" w:cstheme="majorBidi"/>
                <w:noProof/>
                <w:webHidden/>
                <w:sz w:val="24"/>
                <w:szCs w:val="24"/>
              </w:rPr>
              <w:tab/>
            </w:r>
            <w:r w:rsidR="00FB30B9" w:rsidRPr="00FB30B9">
              <w:rPr>
                <w:rFonts w:asciiTheme="majorBidi" w:hAnsiTheme="majorBidi" w:cstheme="majorBidi"/>
                <w:noProof/>
                <w:webHidden/>
                <w:sz w:val="24"/>
                <w:szCs w:val="24"/>
              </w:rPr>
              <w:fldChar w:fldCharType="begin"/>
            </w:r>
            <w:r w:rsidR="00FB30B9" w:rsidRPr="00FB30B9">
              <w:rPr>
                <w:rFonts w:asciiTheme="majorBidi" w:hAnsiTheme="majorBidi" w:cstheme="majorBidi"/>
                <w:noProof/>
                <w:webHidden/>
                <w:sz w:val="24"/>
                <w:szCs w:val="24"/>
              </w:rPr>
              <w:instrText xml:space="preserve"> PAGEREF _Toc183869745 \h </w:instrText>
            </w:r>
            <w:r w:rsidR="00FB30B9" w:rsidRPr="00FB30B9">
              <w:rPr>
                <w:rFonts w:asciiTheme="majorBidi" w:hAnsiTheme="majorBidi" w:cstheme="majorBidi"/>
                <w:noProof/>
                <w:webHidden/>
                <w:sz w:val="24"/>
                <w:szCs w:val="24"/>
              </w:rPr>
            </w:r>
            <w:r w:rsidR="00FB30B9" w:rsidRPr="00FB30B9">
              <w:rPr>
                <w:rFonts w:asciiTheme="majorBidi" w:hAnsiTheme="majorBidi" w:cstheme="majorBidi"/>
                <w:noProof/>
                <w:webHidden/>
                <w:sz w:val="24"/>
                <w:szCs w:val="24"/>
              </w:rPr>
              <w:fldChar w:fldCharType="separate"/>
            </w:r>
            <w:r w:rsidR="00814658">
              <w:rPr>
                <w:rFonts w:asciiTheme="majorBidi" w:hAnsiTheme="majorBidi" w:cstheme="majorBidi"/>
                <w:noProof/>
                <w:webHidden/>
                <w:sz w:val="24"/>
                <w:szCs w:val="24"/>
              </w:rPr>
              <w:t>11</w:t>
            </w:r>
            <w:r w:rsidR="00FB30B9" w:rsidRPr="00FB30B9">
              <w:rPr>
                <w:rFonts w:asciiTheme="majorBidi" w:hAnsiTheme="majorBidi" w:cstheme="majorBidi"/>
                <w:noProof/>
                <w:webHidden/>
                <w:sz w:val="24"/>
                <w:szCs w:val="24"/>
              </w:rPr>
              <w:fldChar w:fldCharType="end"/>
            </w:r>
          </w:hyperlink>
        </w:p>
        <w:p w:rsidR="00FB30B9" w:rsidRPr="00FB30B9" w:rsidRDefault="0032080D" w:rsidP="00FB30B9">
          <w:pPr>
            <w:pStyle w:val="TOC2"/>
            <w:tabs>
              <w:tab w:val="right" w:leader="dot" w:pos="9350"/>
            </w:tabs>
            <w:spacing w:line="360" w:lineRule="auto"/>
            <w:rPr>
              <w:rFonts w:asciiTheme="majorBidi" w:eastAsiaTheme="minorEastAsia" w:hAnsiTheme="majorBidi" w:cstheme="majorBidi"/>
              <w:noProof/>
              <w:sz w:val="24"/>
              <w:szCs w:val="24"/>
            </w:rPr>
          </w:pPr>
          <w:hyperlink w:anchor="_Toc183869746" w:history="1">
            <w:r w:rsidR="00FB30B9" w:rsidRPr="00FB30B9">
              <w:rPr>
                <w:rStyle w:val="Hyperlink"/>
                <w:rFonts w:asciiTheme="majorBidi" w:hAnsiTheme="majorBidi" w:cstheme="majorBidi"/>
                <w:bCs/>
                <w:noProof/>
                <w:sz w:val="24"/>
                <w:szCs w:val="24"/>
              </w:rPr>
              <w:t>Early Life Exposure and Pollution Effects</w:t>
            </w:r>
            <w:r w:rsidR="00FB30B9" w:rsidRPr="00FB30B9">
              <w:rPr>
                <w:rFonts w:asciiTheme="majorBidi" w:hAnsiTheme="majorBidi" w:cstheme="majorBidi"/>
                <w:noProof/>
                <w:webHidden/>
                <w:sz w:val="24"/>
                <w:szCs w:val="24"/>
              </w:rPr>
              <w:tab/>
            </w:r>
            <w:r w:rsidR="00FB30B9" w:rsidRPr="00FB30B9">
              <w:rPr>
                <w:rFonts w:asciiTheme="majorBidi" w:hAnsiTheme="majorBidi" w:cstheme="majorBidi"/>
                <w:noProof/>
                <w:webHidden/>
                <w:sz w:val="24"/>
                <w:szCs w:val="24"/>
              </w:rPr>
              <w:fldChar w:fldCharType="begin"/>
            </w:r>
            <w:r w:rsidR="00FB30B9" w:rsidRPr="00FB30B9">
              <w:rPr>
                <w:rFonts w:asciiTheme="majorBidi" w:hAnsiTheme="majorBidi" w:cstheme="majorBidi"/>
                <w:noProof/>
                <w:webHidden/>
                <w:sz w:val="24"/>
                <w:szCs w:val="24"/>
              </w:rPr>
              <w:instrText xml:space="preserve"> PAGEREF _Toc183869746 \h </w:instrText>
            </w:r>
            <w:r w:rsidR="00FB30B9" w:rsidRPr="00FB30B9">
              <w:rPr>
                <w:rFonts w:asciiTheme="majorBidi" w:hAnsiTheme="majorBidi" w:cstheme="majorBidi"/>
                <w:noProof/>
                <w:webHidden/>
                <w:sz w:val="24"/>
                <w:szCs w:val="24"/>
              </w:rPr>
            </w:r>
            <w:r w:rsidR="00FB30B9" w:rsidRPr="00FB30B9">
              <w:rPr>
                <w:rFonts w:asciiTheme="majorBidi" w:hAnsiTheme="majorBidi" w:cstheme="majorBidi"/>
                <w:noProof/>
                <w:webHidden/>
                <w:sz w:val="24"/>
                <w:szCs w:val="24"/>
              </w:rPr>
              <w:fldChar w:fldCharType="separate"/>
            </w:r>
            <w:r w:rsidR="00814658">
              <w:rPr>
                <w:rFonts w:asciiTheme="majorBidi" w:hAnsiTheme="majorBidi" w:cstheme="majorBidi"/>
                <w:noProof/>
                <w:webHidden/>
                <w:sz w:val="24"/>
                <w:szCs w:val="24"/>
              </w:rPr>
              <w:t>12</w:t>
            </w:r>
            <w:r w:rsidR="00FB30B9" w:rsidRPr="00FB30B9">
              <w:rPr>
                <w:rFonts w:asciiTheme="majorBidi" w:hAnsiTheme="majorBidi" w:cstheme="majorBidi"/>
                <w:noProof/>
                <w:webHidden/>
                <w:sz w:val="24"/>
                <w:szCs w:val="24"/>
              </w:rPr>
              <w:fldChar w:fldCharType="end"/>
            </w:r>
          </w:hyperlink>
        </w:p>
        <w:p w:rsidR="00FB30B9" w:rsidRPr="00FB30B9" w:rsidRDefault="0032080D" w:rsidP="00FB30B9">
          <w:pPr>
            <w:pStyle w:val="TOC1"/>
            <w:rPr>
              <w:rFonts w:asciiTheme="majorBidi" w:eastAsiaTheme="minorEastAsia" w:hAnsiTheme="majorBidi" w:cstheme="majorBidi"/>
              <w:noProof/>
            </w:rPr>
          </w:pPr>
          <w:hyperlink w:anchor="_Toc183869747" w:history="1">
            <w:r w:rsidR="00FB30B9">
              <w:rPr>
                <w:rStyle w:val="Hyperlink"/>
                <w:rFonts w:asciiTheme="majorBidi" w:hAnsiTheme="majorBidi" w:cstheme="majorBidi"/>
                <w:noProof/>
              </w:rPr>
              <w:t>Methodology</w:t>
            </w:r>
            <w:r w:rsidR="00FB30B9" w:rsidRPr="00FB30B9">
              <w:rPr>
                <w:rFonts w:asciiTheme="majorBidi" w:hAnsiTheme="majorBidi" w:cstheme="majorBidi"/>
                <w:noProof/>
                <w:webHidden/>
              </w:rPr>
              <w:tab/>
            </w:r>
            <w:r w:rsidR="00FB30B9" w:rsidRPr="00FB30B9">
              <w:rPr>
                <w:rFonts w:asciiTheme="majorBidi" w:hAnsiTheme="majorBidi" w:cstheme="majorBidi"/>
                <w:noProof/>
                <w:webHidden/>
              </w:rPr>
              <w:fldChar w:fldCharType="begin"/>
            </w:r>
            <w:r w:rsidR="00FB30B9" w:rsidRPr="00FB30B9">
              <w:rPr>
                <w:rFonts w:asciiTheme="majorBidi" w:hAnsiTheme="majorBidi" w:cstheme="majorBidi"/>
                <w:noProof/>
                <w:webHidden/>
              </w:rPr>
              <w:instrText xml:space="preserve"> PAGEREF _Toc183869747 \h </w:instrText>
            </w:r>
            <w:r w:rsidR="00FB30B9" w:rsidRPr="00FB30B9">
              <w:rPr>
                <w:rFonts w:asciiTheme="majorBidi" w:hAnsiTheme="majorBidi" w:cstheme="majorBidi"/>
                <w:noProof/>
                <w:webHidden/>
              </w:rPr>
            </w:r>
            <w:r w:rsidR="00FB30B9" w:rsidRPr="00FB30B9">
              <w:rPr>
                <w:rFonts w:asciiTheme="majorBidi" w:hAnsiTheme="majorBidi" w:cstheme="majorBidi"/>
                <w:noProof/>
                <w:webHidden/>
              </w:rPr>
              <w:fldChar w:fldCharType="separate"/>
            </w:r>
            <w:r w:rsidR="00814658">
              <w:rPr>
                <w:rFonts w:asciiTheme="majorBidi" w:hAnsiTheme="majorBidi" w:cstheme="majorBidi"/>
                <w:noProof/>
                <w:webHidden/>
              </w:rPr>
              <w:t>15</w:t>
            </w:r>
            <w:r w:rsidR="00FB30B9" w:rsidRPr="00FB30B9">
              <w:rPr>
                <w:rFonts w:asciiTheme="majorBidi" w:hAnsiTheme="majorBidi" w:cstheme="majorBidi"/>
                <w:noProof/>
                <w:webHidden/>
              </w:rPr>
              <w:fldChar w:fldCharType="end"/>
            </w:r>
          </w:hyperlink>
        </w:p>
        <w:p w:rsidR="00FB30B9" w:rsidRPr="00FB30B9" w:rsidRDefault="0032080D" w:rsidP="00FB30B9">
          <w:pPr>
            <w:pStyle w:val="TOC2"/>
            <w:tabs>
              <w:tab w:val="left" w:pos="660"/>
              <w:tab w:val="right" w:leader="dot" w:pos="9350"/>
            </w:tabs>
            <w:spacing w:line="360" w:lineRule="auto"/>
            <w:rPr>
              <w:rFonts w:asciiTheme="majorBidi" w:eastAsiaTheme="minorEastAsia" w:hAnsiTheme="majorBidi" w:cstheme="majorBidi"/>
              <w:noProof/>
              <w:sz w:val="24"/>
              <w:szCs w:val="24"/>
            </w:rPr>
          </w:pPr>
          <w:hyperlink w:anchor="_Toc183869748" w:history="1">
            <w:r w:rsidR="00FB30B9" w:rsidRPr="00FB30B9">
              <w:rPr>
                <w:rStyle w:val="Hyperlink"/>
                <w:rFonts w:asciiTheme="majorBidi" w:eastAsia="Times New Roman" w:hAnsiTheme="majorBidi" w:cstheme="majorBidi"/>
                <w:noProof/>
                <w:sz w:val="24"/>
                <w:szCs w:val="24"/>
              </w:rPr>
              <w:t>Theoretical Framework</w:t>
            </w:r>
            <w:r w:rsidR="00FB30B9" w:rsidRPr="00FB30B9">
              <w:rPr>
                <w:rFonts w:asciiTheme="majorBidi" w:hAnsiTheme="majorBidi" w:cstheme="majorBidi"/>
                <w:noProof/>
                <w:webHidden/>
                <w:sz w:val="24"/>
                <w:szCs w:val="24"/>
              </w:rPr>
              <w:tab/>
            </w:r>
            <w:r w:rsidR="00FB30B9" w:rsidRPr="00FB30B9">
              <w:rPr>
                <w:rFonts w:asciiTheme="majorBidi" w:hAnsiTheme="majorBidi" w:cstheme="majorBidi"/>
                <w:noProof/>
                <w:webHidden/>
                <w:sz w:val="24"/>
                <w:szCs w:val="24"/>
              </w:rPr>
              <w:fldChar w:fldCharType="begin"/>
            </w:r>
            <w:r w:rsidR="00FB30B9" w:rsidRPr="00FB30B9">
              <w:rPr>
                <w:rFonts w:asciiTheme="majorBidi" w:hAnsiTheme="majorBidi" w:cstheme="majorBidi"/>
                <w:noProof/>
                <w:webHidden/>
                <w:sz w:val="24"/>
                <w:szCs w:val="24"/>
              </w:rPr>
              <w:instrText xml:space="preserve"> PAGEREF _Toc183869748 \h </w:instrText>
            </w:r>
            <w:r w:rsidR="00FB30B9" w:rsidRPr="00FB30B9">
              <w:rPr>
                <w:rFonts w:asciiTheme="majorBidi" w:hAnsiTheme="majorBidi" w:cstheme="majorBidi"/>
                <w:noProof/>
                <w:webHidden/>
                <w:sz w:val="24"/>
                <w:szCs w:val="24"/>
              </w:rPr>
            </w:r>
            <w:r w:rsidR="00FB30B9" w:rsidRPr="00FB30B9">
              <w:rPr>
                <w:rFonts w:asciiTheme="majorBidi" w:hAnsiTheme="majorBidi" w:cstheme="majorBidi"/>
                <w:noProof/>
                <w:webHidden/>
                <w:sz w:val="24"/>
                <w:szCs w:val="24"/>
              </w:rPr>
              <w:fldChar w:fldCharType="separate"/>
            </w:r>
            <w:r w:rsidR="00814658">
              <w:rPr>
                <w:rFonts w:asciiTheme="majorBidi" w:hAnsiTheme="majorBidi" w:cstheme="majorBidi"/>
                <w:noProof/>
                <w:webHidden/>
                <w:sz w:val="24"/>
                <w:szCs w:val="24"/>
              </w:rPr>
              <w:t>15</w:t>
            </w:r>
            <w:r w:rsidR="00FB30B9" w:rsidRPr="00FB30B9">
              <w:rPr>
                <w:rFonts w:asciiTheme="majorBidi" w:hAnsiTheme="majorBidi" w:cstheme="majorBidi"/>
                <w:noProof/>
                <w:webHidden/>
                <w:sz w:val="24"/>
                <w:szCs w:val="24"/>
              </w:rPr>
              <w:fldChar w:fldCharType="end"/>
            </w:r>
          </w:hyperlink>
        </w:p>
        <w:p w:rsidR="00FB30B9" w:rsidRPr="00FB30B9" w:rsidRDefault="0032080D" w:rsidP="00FB30B9">
          <w:pPr>
            <w:pStyle w:val="TOC2"/>
            <w:tabs>
              <w:tab w:val="left" w:pos="660"/>
              <w:tab w:val="right" w:leader="dot" w:pos="9350"/>
            </w:tabs>
            <w:spacing w:line="360" w:lineRule="auto"/>
            <w:rPr>
              <w:rFonts w:asciiTheme="majorBidi" w:eastAsiaTheme="minorEastAsia" w:hAnsiTheme="majorBidi" w:cstheme="majorBidi"/>
              <w:noProof/>
              <w:sz w:val="24"/>
              <w:szCs w:val="24"/>
            </w:rPr>
          </w:pPr>
          <w:hyperlink w:anchor="_Toc183869749" w:history="1">
            <w:r w:rsidR="00FB30B9" w:rsidRPr="00FB30B9">
              <w:rPr>
                <w:rStyle w:val="Hyperlink"/>
                <w:rFonts w:asciiTheme="majorBidi" w:eastAsia="Times New Roman" w:hAnsiTheme="majorBidi" w:cstheme="majorBidi"/>
                <w:noProof/>
                <w:sz w:val="24"/>
                <w:szCs w:val="24"/>
              </w:rPr>
              <w:t>Data Description</w:t>
            </w:r>
            <w:r w:rsidR="00FB30B9" w:rsidRPr="00FB30B9">
              <w:rPr>
                <w:rFonts w:asciiTheme="majorBidi" w:hAnsiTheme="majorBidi" w:cstheme="majorBidi"/>
                <w:noProof/>
                <w:webHidden/>
                <w:sz w:val="24"/>
                <w:szCs w:val="24"/>
              </w:rPr>
              <w:tab/>
            </w:r>
            <w:r w:rsidR="00FB30B9" w:rsidRPr="00FB30B9">
              <w:rPr>
                <w:rFonts w:asciiTheme="majorBidi" w:hAnsiTheme="majorBidi" w:cstheme="majorBidi"/>
                <w:noProof/>
                <w:webHidden/>
                <w:sz w:val="24"/>
                <w:szCs w:val="24"/>
              </w:rPr>
              <w:fldChar w:fldCharType="begin"/>
            </w:r>
            <w:r w:rsidR="00FB30B9" w:rsidRPr="00FB30B9">
              <w:rPr>
                <w:rFonts w:asciiTheme="majorBidi" w:hAnsiTheme="majorBidi" w:cstheme="majorBidi"/>
                <w:noProof/>
                <w:webHidden/>
                <w:sz w:val="24"/>
                <w:szCs w:val="24"/>
              </w:rPr>
              <w:instrText xml:space="preserve"> PAGEREF _Toc183869749 \h </w:instrText>
            </w:r>
            <w:r w:rsidR="00FB30B9" w:rsidRPr="00FB30B9">
              <w:rPr>
                <w:rFonts w:asciiTheme="majorBidi" w:hAnsiTheme="majorBidi" w:cstheme="majorBidi"/>
                <w:noProof/>
                <w:webHidden/>
                <w:sz w:val="24"/>
                <w:szCs w:val="24"/>
              </w:rPr>
            </w:r>
            <w:r w:rsidR="00FB30B9" w:rsidRPr="00FB30B9">
              <w:rPr>
                <w:rFonts w:asciiTheme="majorBidi" w:hAnsiTheme="majorBidi" w:cstheme="majorBidi"/>
                <w:noProof/>
                <w:webHidden/>
                <w:sz w:val="24"/>
                <w:szCs w:val="24"/>
              </w:rPr>
              <w:fldChar w:fldCharType="separate"/>
            </w:r>
            <w:r w:rsidR="00814658">
              <w:rPr>
                <w:rFonts w:asciiTheme="majorBidi" w:hAnsiTheme="majorBidi" w:cstheme="majorBidi"/>
                <w:noProof/>
                <w:webHidden/>
                <w:sz w:val="24"/>
                <w:szCs w:val="24"/>
              </w:rPr>
              <w:t>20</w:t>
            </w:r>
            <w:r w:rsidR="00FB30B9" w:rsidRPr="00FB30B9">
              <w:rPr>
                <w:rFonts w:asciiTheme="majorBidi" w:hAnsiTheme="majorBidi" w:cstheme="majorBidi"/>
                <w:noProof/>
                <w:webHidden/>
                <w:sz w:val="24"/>
                <w:szCs w:val="24"/>
              </w:rPr>
              <w:fldChar w:fldCharType="end"/>
            </w:r>
          </w:hyperlink>
        </w:p>
        <w:p w:rsidR="00FB30B9" w:rsidRPr="00FB30B9" w:rsidRDefault="0032080D" w:rsidP="00FB30B9">
          <w:pPr>
            <w:pStyle w:val="TOC3"/>
            <w:rPr>
              <w:rFonts w:eastAsiaTheme="minorEastAsia"/>
              <w:noProof/>
            </w:rPr>
          </w:pPr>
          <w:hyperlink w:anchor="_Toc183869750" w:history="1">
            <w:r w:rsidR="00FB30B9" w:rsidRPr="00FB30B9">
              <w:rPr>
                <w:rStyle w:val="Hyperlink"/>
                <w:rFonts w:asciiTheme="majorBidi" w:hAnsiTheme="majorBidi" w:cstheme="majorBidi"/>
                <w:noProof/>
                <w:sz w:val="24"/>
                <w:szCs w:val="24"/>
              </w:rPr>
              <w:t>Variables</w:t>
            </w:r>
            <w:r w:rsidR="00FB30B9" w:rsidRPr="00FB30B9">
              <w:rPr>
                <w:noProof/>
                <w:webHidden/>
              </w:rPr>
              <w:tab/>
            </w:r>
            <w:r w:rsidR="00FB30B9" w:rsidRPr="00FB30B9">
              <w:rPr>
                <w:noProof/>
                <w:webHidden/>
              </w:rPr>
              <w:fldChar w:fldCharType="begin"/>
            </w:r>
            <w:r w:rsidR="00FB30B9" w:rsidRPr="00FB30B9">
              <w:rPr>
                <w:noProof/>
                <w:webHidden/>
              </w:rPr>
              <w:instrText xml:space="preserve"> PAGEREF _Toc183869750 \h </w:instrText>
            </w:r>
            <w:r w:rsidR="00FB30B9" w:rsidRPr="00FB30B9">
              <w:rPr>
                <w:noProof/>
                <w:webHidden/>
              </w:rPr>
            </w:r>
            <w:r w:rsidR="00FB30B9" w:rsidRPr="00FB30B9">
              <w:rPr>
                <w:noProof/>
                <w:webHidden/>
              </w:rPr>
              <w:fldChar w:fldCharType="separate"/>
            </w:r>
            <w:r w:rsidR="00814658">
              <w:rPr>
                <w:noProof/>
                <w:webHidden/>
              </w:rPr>
              <w:t>20</w:t>
            </w:r>
            <w:r w:rsidR="00FB30B9" w:rsidRPr="00FB30B9">
              <w:rPr>
                <w:noProof/>
                <w:webHidden/>
              </w:rPr>
              <w:fldChar w:fldCharType="end"/>
            </w:r>
          </w:hyperlink>
        </w:p>
        <w:p w:rsidR="00FB30B9" w:rsidRPr="00FB30B9" w:rsidRDefault="0032080D" w:rsidP="00FB30B9">
          <w:pPr>
            <w:pStyle w:val="TOC3"/>
            <w:rPr>
              <w:rFonts w:eastAsiaTheme="minorEastAsia"/>
              <w:noProof/>
            </w:rPr>
          </w:pPr>
          <w:hyperlink w:anchor="_Toc183869751" w:history="1">
            <w:r w:rsidR="00FB30B9" w:rsidRPr="00FB30B9">
              <w:rPr>
                <w:rStyle w:val="Hyperlink"/>
                <w:rFonts w:asciiTheme="majorBidi" w:hAnsiTheme="majorBidi" w:cstheme="majorBidi"/>
                <w:noProof/>
                <w:sz w:val="24"/>
                <w:szCs w:val="24"/>
              </w:rPr>
              <w:t>Summary Statistics</w:t>
            </w:r>
            <w:r w:rsidR="00FB30B9" w:rsidRPr="00FB30B9">
              <w:rPr>
                <w:noProof/>
                <w:webHidden/>
              </w:rPr>
              <w:tab/>
            </w:r>
            <w:r w:rsidR="00FB30B9" w:rsidRPr="00FB30B9">
              <w:rPr>
                <w:noProof/>
                <w:webHidden/>
              </w:rPr>
              <w:fldChar w:fldCharType="begin"/>
            </w:r>
            <w:r w:rsidR="00FB30B9" w:rsidRPr="00FB30B9">
              <w:rPr>
                <w:noProof/>
                <w:webHidden/>
              </w:rPr>
              <w:instrText xml:space="preserve"> PAGEREF _Toc183869751 \h </w:instrText>
            </w:r>
            <w:r w:rsidR="00FB30B9" w:rsidRPr="00FB30B9">
              <w:rPr>
                <w:noProof/>
                <w:webHidden/>
              </w:rPr>
            </w:r>
            <w:r w:rsidR="00FB30B9" w:rsidRPr="00FB30B9">
              <w:rPr>
                <w:noProof/>
                <w:webHidden/>
              </w:rPr>
              <w:fldChar w:fldCharType="separate"/>
            </w:r>
            <w:r w:rsidR="00814658">
              <w:rPr>
                <w:noProof/>
                <w:webHidden/>
              </w:rPr>
              <w:t>21</w:t>
            </w:r>
            <w:r w:rsidR="00FB30B9" w:rsidRPr="00FB30B9">
              <w:rPr>
                <w:noProof/>
                <w:webHidden/>
              </w:rPr>
              <w:fldChar w:fldCharType="end"/>
            </w:r>
          </w:hyperlink>
        </w:p>
        <w:p w:rsidR="00FB30B9" w:rsidRPr="00FB30B9" w:rsidRDefault="0032080D" w:rsidP="00FB30B9">
          <w:pPr>
            <w:pStyle w:val="TOC2"/>
            <w:tabs>
              <w:tab w:val="left" w:pos="660"/>
              <w:tab w:val="right" w:leader="dot" w:pos="9350"/>
            </w:tabs>
            <w:spacing w:line="360" w:lineRule="auto"/>
            <w:rPr>
              <w:rFonts w:asciiTheme="majorBidi" w:eastAsiaTheme="minorEastAsia" w:hAnsiTheme="majorBidi" w:cstheme="majorBidi"/>
              <w:noProof/>
              <w:sz w:val="24"/>
              <w:szCs w:val="24"/>
            </w:rPr>
          </w:pPr>
          <w:hyperlink w:anchor="_Toc183869752" w:history="1">
            <w:r w:rsidR="00FB30B9" w:rsidRPr="00FB30B9">
              <w:rPr>
                <w:rStyle w:val="Hyperlink"/>
                <w:rFonts w:asciiTheme="majorBidi" w:eastAsia="Times New Roman" w:hAnsiTheme="majorBidi" w:cstheme="majorBidi"/>
                <w:noProof/>
                <w:sz w:val="24"/>
                <w:szCs w:val="24"/>
              </w:rPr>
              <w:t>Empirical Framework</w:t>
            </w:r>
            <w:r w:rsidR="00FB30B9" w:rsidRPr="00FB30B9">
              <w:rPr>
                <w:rFonts w:asciiTheme="majorBidi" w:hAnsiTheme="majorBidi" w:cstheme="majorBidi"/>
                <w:noProof/>
                <w:webHidden/>
                <w:sz w:val="24"/>
                <w:szCs w:val="24"/>
              </w:rPr>
              <w:tab/>
            </w:r>
            <w:r w:rsidR="00FB30B9" w:rsidRPr="00FB30B9">
              <w:rPr>
                <w:rFonts w:asciiTheme="majorBidi" w:hAnsiTheme="majorBidi" w:cstheme="majorBidi"/>
                <w:noProof/>
                <w:webHidden/>
                <w:sz w:val="24"/>
                <w:szCs w:val="24"/>
              </w:rPr>
              <w:fldChar w:fldCharType="begin"/>
            </w:r>
            <w:r w:rsidR="00FB30B9" w:rsidRPr="00FB30B9">
              <w:rPr>
                <w:rFonts w:asciiTheme="majorBidi" w:hAnsiTheme="majorBidi" w:cstheme="majorBidi"/>
                <w:noProof/>
                <w:webHidden/>
                <w:sz w:val="24"/>
                <w:szCs w:val="24"/>
              </w:rPr>
              <w:instrText xml:space="preserve"> PAGEREF _Toc183869752 \h </w:instrText>
            </w:r>
            <w:r w:rsidR="00FB30B9" w:rsidRPr="00FB30B9">
              <w:rPr>
                <w:rFonts w:asciiTheme="majorBidi" w:hAnsiTheme="majorBidi" w:cstheme="majorBidi"/>
                <w:noProof/>
                <w:webHidden/>
                <w:sz w:val="24"/>
                <w:szCs w:val="24"/>
              </w:rPr>
            </w:r>
            <w:r w:rsidR="00FB30B9" w:rsidRPr="00FB30B9">
              <w:rPr>
                <w:rFonts w:asciiTheme="majorBidi" w:hAnsiTheme="majorBidi" w:cstheme="majorBidi"/>
                <w:noProof/>
                <w:webHidden/>
                <w:sz w:val="24"/>
                <w:szCs w:val="24"/>
              </w:rPr>
              <w:fldChar w:fldCharType="separate"/>
            </w:r>
            <w:r w:rsidR="00814658">
              <w:rPr>
                <w:rFonts w:asciiTheme="majorBidi" w:hAnsiTheme="majorBidi" w:cstheme="majorBidi"/>
                <w:noProof/>
                <w:webHidden/>
                <w:sz w:val="24"/>
                <w:szCs w:val="24"/>
              </w:rPr>
              <w:t>22</w:t>
            </w:r>
            <w:r w:rsidR="00FB30B9" w:rsidRPr="00FB30B9">
              <w:rPr>
                <w:rFonts w:asciiTheme="majorBidi" w:hAnsiTheme="majorBidi" w:cstheme="majorBidi"/>
                <w:noProof/>
                <w:webHidden/>
                <w:sz w:val="24"/>
                <w:szCs w:val="24"/>
              </w:rPr>
              <w:fldChar w:fldCharType="end"/>
            </w:r>
          </w:hyperlink>
        </w:p>
        <w:p w:rsidR="00FB30B9" w:rsidRPr="00FB30B9" w:rsidRDefault="0032080D" w:rsidP="00FB30B9">
          <w:pPr>
            <w:pStyle w:val="TOC1"/>
            <w:rPr>
              <w:rFonts w:asciiTheme="majorBidi" w:eastAsiaTheme="minorEastAsia" w:hAnsiTheme="majorBidi" w:cstheme="majorBidi"/>
              <w:noProof/>
            </w:rPr>
          </w:pPr>
          <w:hyperlink w:anchor="_Toc183869753" w:history="1">
            <w:r w:rsidR="00FB30B9">
              <w:rPr>
                <w:rStyle w:val="Hyperlink"/>
                <w:rFonts w:asciiTheme="majorBidi" w:hAnsiTheme="majorBidi" w:cstheme="majorBidi"/>
                <w:noProof/>
              </w:rPr>
              <w:t>Results and Discussion</w:t>
            </w:r>
            <w:r w:rsidR="00FB30B9" w:rsidRPr="00FB30B9">
              <w:rPr>
                <w:rFonts w:asciiTheme="majorBidi" w:hAnsiTheme="majorBidi" w:cstheme="majorBidi"/>
                <w:noProof/>
                <w:webHidden/>
              </w:rPr>
              <w:tab/>
            </w:r>
            <w:r w:rsidR="00FB30B9" w:rsidRPr="00FB30B9">
              <w:rPr>
                <w:rFonts w:asciiTheme="majorBidi" w:hAnsiTheme="majorBidi" w:cstheme="majorBidi"/>
                <w:noProof/>
                <w:webHidden/>
              </w:rPr>
              <w:fldChar w:fldCharType="begin"/>
            </w:r>
            <w:r w:rsidR="00FB30B9" w:rsidRPr="00FB30B9">
              <w:rPr>
                <w:rFonts w:asciiTheme="majorBidi" w:hAnsiTheme="majorBidi" w:cstheme="majorBidi"/>
                <w:noProof/>
                <w:webHidden/>
              </w:rPr>
              <w:instrText xml:space="preserve"> PAGEREF _Toc183869753 \h </w:instrText>
            </w:r>
            <w:r w:rsidR="00FB30B9" w:rsidRPr="00FB30B9">
              <w:rPr>
                <w:rFonts w:asciiTheme="majorBidi" w:hAnsiTheme="majorBidi" w:cstheme="majorBidi"/>
                <w:noProof/>
                <w:webHidden/>
              </w:rPr>
            </w:r>
            <w:r w:rsidR="00FB30B9" w:rsidRPr="00FB30B9">
              <w:rPr>
                <w:rFonts w:asciiTheme="majorBidi" w:hAnsiTheme="majorBidi" w:cstheme="majorBidi"/>
                <w:noProof/>
                <w:webHidden/>
              </w:rPr>
              <w:fldChar w:fldCharType="separate"/>
            </w:r>
            <w:r w:rsidR="00814658">
              <w:rPr>
                <w:rFonts w:asciiTheme="majorBidi" w:hAnsiTheme="majorBidi" w:cstheme="majorBidi"/>
                <w:noProof/>
                <w:webHidden/>
              </w:rPr>
              <w:t>25</w:t>
            </w:r>
            <w:r w:rsidR="00FB30B9" w:rsidRPr="00FB30B9">
              <w:rPr>
                <w:rFonts w:asciiTheme="majorBidi" w:hAnsiTheme="majorBidi" w:cstheme="majorBidi"/>
                <w:noProof/>
                <w:webHidden/>
              </w:rPr>
              <w:fldChar w:fldCharType="end"/>
            </w:r>
          </w:hyperlink>
        </w:p>
        <w:p w:rsidR="00FB30B9" w:rsidRPr="00FB30B9" w:rsidRDefault="0032080D" w:rsidP="00FB30B9">
          <w:pPr>
            <w:pStyle w:val="TOC1"/>
            <w:rPr>
              <w:rFonts w:asciiTheme="majorBidi" w:eastAsiaTheme="minorEastAsia" w:hAnsiTheme="majorBidi" w:cstheme="majorBidi"/>
              <w:noProof/>
            </w:rPr>
          </w:pPr>
          <w:hyperlink w:anchor="_Toc183869754" w:history="1">
            <w:r w:rsidR="00FB30B9" w:rsidRPr="00FB30B9">
              <w:rPr>
                <w:rStyle w:val="Hyperlink"/>
                <w:rFonts w:asciiTheme="majorBidi" w:hAnsiTheme="majorBidi" w:cstheme="majorBidi"/>
                <w:noProof/>
              </w:rPr>
              <w:t>Conclusion</w:t>
            </w:r>
            <w:r w:rsidR="00FB30B9" w:rsidRPr="00FB30B9">
              <w:rPr>
                <w:rFonts w:asciiTheme="majorBidi" w:hAnsiTheme="majorBidi" w:cstheme="majorBidi"/>
                <w:noProof/>
                <w:webHidden/>
              </w:rPr>
              <w:tab/>
            </w:r>
            <w:r w:rsidR="00FB30B9" w:rsidRPr="00FB30B9">
              <w:rPr>
                <w:rFonts w:asciiTheme="majorBidi" w:hAnsiTheme="majorBidi" w:cstheme="majorBidi"/>
                <w:noProof/>
                <w:webHidden/>
              </w:rPr>
              <w:fldChar w:fldCharType="begin"/>
            </w:r>
            <w:r w:rsidR="00FB30B9" w:rsidRPr="00FB30B9">
              <w:rPr>
                <w:rFonts w:asciiTheme="majorBidi" w:hAnsiTheme="majorBidi" w:cstheme="majorBidi"/>
                <w:noProof/>
                <w:webHidden/>
              </w:rPr>
              <w:instrText xml:space="preserve"> PAGEREF _Toc183869754 \h </w:instrText>
            </w:r>
            <w:r w:rsidR="00FB30B9" w:rsidRPr="00FB30B9">
              <w:rPr>
                <w:rFonts w:asciiTheme="majorBidi" w:hAnsiTheme="majorBidi" w:cstheme="majorBidi"/>
                <w:noProof/>
                <w:webHidden/>
              </w:rPr>
            </w:r>
            <w:r w:rsidR="00FB30B9" w:rsidRPr="00FB30B9">
              <w:rPr>
                <w:rFonts w:asciiTheme="majorBidi" w:hAnsiTheme="majorBidi" w:cstheme="majorBidi"/>
                <w:noProof/>
                <w:webHidden/>
              </w:rPr>
              <w:fldChar w:fldCharType="separate"/>
            </w:r>
            <w:r w:rsidR="00814658">
              <w:rPr>
                <w:rFonts w:asciiTheme="majorBidi" w:hAnsiTheme="majorBidi" w:cstheme="majorBidi"/>
                <w:noProof/>
                <w:webHidden/>
              </w:rPr>
              <w:t>30</w:t>
            </w:r>
            <w:r w:rsidR="00FB30B9" w:rsidRPr="00FB30B9">
              <w:rPr>
                <w:rFonts w:asciiTheme="majorBidi" w:hAnsiTheme="majorBidi" w:cstheme="majorBidi"/>
                <w:noProof/>
                <w:webHidden/>
              </w:rPr>
              <w:fldChar w:fldCharType="end"/>
            </w:r>
          </w:hyperlink>
        </w:p>
        <w:p w:rsidR="00FB30B9" w:rsidRPr="00FB30B9" w:rsidRDefault="0032080D" w:rsidP="00FB30B9">
          <w:pPr>
            <w:pStyle w:val="TOC1"/>
            <w:rPr>
              <w:rFonts w:asciiTheme="majorBidi" w:eastAsiaTheme="minorEastAsia" w:hAnsiTheme="majorBidi" w:cstheme="majorBidi"/>
              <w:noProof/>
            </w:rPr>
          </w:pPr>
          <w:hyperlink w:anchor="_Toc183869755" w:history="1">
            <w:r w:rsidR="00FB30B9" w:rsidRPr="00FB30B9">
              <w:rPr>
                <w:rStyle w:val="Hyperlink"/>
                <w:rFonts w:asciiTheme="majorBidi" w:hAnsiTheme="majorBidi" w:cstheme="majorBidi"/>
                <w:noProof/>
              </w:rPr>
              <w:t>References</w:t>
            </w:r>
            <w:r w:rsidR="00FB30B9" w:rsidRPr="00FB30B9">
              <w:rPr>
                <w:rFonts w:asciiTheme="majorBidi" w:hAnsiTheme="majorBidi" w:cstheme="majorBidi"/>
                <w:noProof/>
                <w:webHidden/>
              </w:rPr>
              <w:tab/>
            </w:r>
            <w:r w:rsidR="00FB30B9" w:rsidRPr="00FB30B9">
              <w:rPr>
                <w:rFonts w:asciiTheme="majorBidi" w:hAnsiTheme="majorBidi" w:cstheme="majorBidi"/>
                <w:noProof/>
                <w:webHidden/>
              </w:rPr>
              <w:fldChar w:fldCharType="begin"/>
            </w:r>
            <w:r w:rsidR="00FB30B9" w:rsidRPr="00FB30B9">
              <w:rPr>
                <w:rFonts w:asciiTheme="majorBidi" w:hAnsiTheme="majorBidi" w:cstheme="majorBidi"/>
                <w:noProof/>
                <w:webHidden/>
              </w:rPr>
              <w:instrText xml:space="preserve"> PAGEREF _Toc183869755 \h </w:instrText>
            </w:r>
            <w:r w:rsidR="00FB30B9" w:rsidRPr="00FB30B9">
              <w:rPr>
                <w:rFonts w:asciiTheme="majorBidi" w:hAnsiTheme="majorBidi" w:cstheme="majorBidi"/>
                <w:noProof/>
                <w:webHidden/>
              </w:rPr>
            </w:r>
            <w:r w:rsidR="00FB30B9" w:rsidRPr="00FB30B9">
              <w:rPr>
                <w:rFonts w:asciiTheme="majorBidi" w:hAnsiTheme="majorBidi" w:cstheme="majorBidi"/>
                <w:noProof/>
                <w:webHidden/>
              </w:rPr>
              <w:fldChar w:fldCharType="separate"/>
            </w:r>
            <w:r w:rsidR="00814658">
              <w:rPr>
                <w:rFonts w:asciiTheme="majorBidi" w:hAnsiTheme="majorBidi" w:cstheme="majorBidi"/>
                <w:noProof/>
                <w:webHidden/>
              </w:rPr>
              <w:t>32</w:t>
            </w:r>
            <w:r w:rsidR="00FB30B9" w:rsidRPr="00FB30B9">
              <w:rPr>
                <w:rFonts w:asciiTheme="majorBidi" w:hAnsiTheme="majorBidi" w:cstheme="majorBidi"/>
                <w:noProof/>
                <w:webHidden/>
              </w:rPr>
              <w:fldChar w:fldCharType="end"/>
            </w:r>
          </w:hyperlink>
        </w:p>
        <w:p w:rsidR="00FB30B9" w:rsidRPr="00FB30B9" w:rsidRDefault="0032080D" w:rsidP="00FB30B9">
          <w:pPr>
            <w:pStyle w:val="TOC1"/>
            <w:rPr>
              <w:rFonts w:asciiTheme="majorBidi" w:eastAsiaTheme="minorEastAsia" w:hAnsiTheme="majorBidi" w:cstheme="majorBidi"/>
              <w:noProof/>
            </w:rPr>
          </w:pPr>
          <w:hyperlink w:anchor="_Toc183869756" w:history="1">
            <w:r w:rsidR="00FB30B9">
              <w:rPr>
                <w:rStyle w:val="Hyperlink"/>
                <w:rFonts w:asciiTheme="majorBidi" w:hAnsiTheme="majorBidi" w:cstheme="majorBidi"/>
                <w:noProof/>
              </w:rPr>
              <w:t>Appendix</w:t>
            </w:r>
            <w:r w:rsidR="00FB30B9" w:rsidRPr="00FB30B9">
              <w:rPr>
                <w:rFonts w:asciiTheme="majorBidi" w:hAnsiTheme="majorBidi" w:cstheme="majorBidi"/>
                <w:noProof/>
                <w:webHidden/>
              </w:rPr>
              <w:tab/>
            </w:r>
            <w:r w:rsidR="00FB30B9" w:rsidRPr="00FB30B9">
              <w:rPr>
                <w:rFonts w:asciiTheme="majorBidi" w:hAnsiTheme="majorBidi" w:cstheme="majorBidi"/>
                <w:noProof/>
                <w:webHidden/>
              </w:rPr>
              <w:fldChar w:fldCharType="begin"/>
            </w:r>
            <w:r w:rsidR="00FB30B9" w:rsidRPr="00FB30B9">
              <w:rPr>
                <w:rFonts w:asciiTheme="majorBidi" w:hAnsiTheme="majorBidi" w:cstheme="majorBidi"/>
                <w:noProof/>
                <w:webHidden/>
              </w:rPr>
              <w:instrText xml:space="preserve"> PAGEREF _Toc183869756 \h </w:instrText>
            </w:r>
            <w:r w:rsidR="00FB30B9" w:rsidRPr="00FB30B9">
              <w:rPr>
                <w:rFonts w:asciiTheme="majorBidi" w:hAnsiTheme="majorBidi" w:cstheme="majorBidi"/>
                <w:noProof/>
                <w:webHidden/>
              </w:rPr>
            </w:r>
            <w:r w:rsidR="00FB30B9" w:rsidRPr="00FB30B9">
              <w:rPr>
                <w:rFonts w:asciiTheme="majorBidi" w:hAnsiTheme="majorBidi" w:cstheme="majorBidi"/>
                <w:noProof/>
                <w:webHidden/>
              </w:rPr>
              <w:fldChar w:fldCharType="separate"/>
            </w:r>
            <w:r w:rsidR="00814658">
              <w:rPr>
                <w:rFonts w:asciiTheme="majorBidi" w:hAnsiTheme="majorBidi" w:cstheme="majorBidi"/>
                <w:noProof/>
                <w:webHidden/>
              </w:rPr>
              <w:t>38</w:t>
            </w:r>
            <w:r w:rsidR="00FB30B9" w:rsidRPr="00FB30B9">
              <w:rPr>
                <w:rFonts w:asciiTheme="majorBidi" w:hAnsiTheme="majorBidi" w:cstheme="majorBidi"/>
                <w:noProof/>
                <w:webHidden/>
              </w:rPr>
              <w:fldChar w:fldCharType="end"/>
            </w:r>
          </w:hyperlink>
        </w:p>
        <w:p w:rsidR="008572C2" w:rsidRPr="00FB30B9" w:rsidRDefault="008572C2" w:rsidP="00FB30B9">
          <w:pPr>
            <w:spacing w:line="360" w:lineRule="auto"/>
            <w:rPr>
              <w:rFonts w:asciiTheme="majorBidi" w:hAnsiTheme="majorBidi" w:cstheme="majorBidi"/>
              <w:sz w:val="24"/>
              <w:szCs w:val="24"/>
            </w:rPr>
          </w:pPr>
          <w:r w:rsidRPr="00FB30B9">
            <w:rPr>
              <w:rFonts w:asciiTheme="majorBidi" w:hAnsiTheme="majorBidi" w:cstheme="majorBidi"/>
              <w:b/>
              <w:bCs/>
              <w:noProof/>
              <w:sz w:val="24"/>
              <w:szCs w:val="24"/>
            </w:rPr>
            <w:fldChar w:fldCharType="end"/>
          </w:r>
        </w:p>
      </w:sdtContent>
    </w:sdt>
    <w:p w:rsidR="008572C2" w:rsidRDefault="008572C2" w:rsidP="000869B9">
      <w:pPr>
        <w:pStyle w:val="Heading1"/>
        <w:spacing w:line="360" w:lineRule="auto"/>
      </w:pPr>
    </w:p>
    <w:p w:rsidR="00A77DA3" w:rsidRPr="003E2CC2" w:rsidRDefault="00A77DA3" w:rsidP="003E2CC2">
      <w:pPr>
        <w:spacing w:line="360" w:lineRule="auto"/>
        <w:rPr>
          <w:rFonts w:ascii="Times New Roman" w:eastAsiaTheme="majorEastAsia" w:hAnsi="Times New Roman" w:cstheme="majorBidi"/>
          <w:b/>
          <w:color w:val="000000" w:themeColor="text1"/>
          <w:sz w:val="24"/>
          <w:szCs w:val="32"/>
        </w:rPr>
      </w:pPr>
    </w:p>
    <w:p w:rsidR="00A77DA3" w:rsidRDefault="00A77DA3">
      <w:pPr>
        <w:rPr>
          <w:rFonts w:ascii="Times New Roman" w:hAnsi="Times New Roman" w:cs="Times New Roman"/>
          <w:b/>
          <w:bCs/>
          <w:sz w:val="24"/>
          <w:szCs w:val="24"/>
        </w:rPr>
      </w:pPr>
      <w:r>
        <w:rPr>
          <w:rFonts w:ascii="Times New Roman" w:hAnsi="Times New Roman" w:cs="Times New Roman"/>
          <w:b/>
          <w:bCs/>
          <w:sz w:val="24"/>
          <w:szCs w:val="24"/>
        </w:rPr>
        <w:br w:type="page"/>
      </w:r>
    </w:p>
    <w:p w:rsidR="00EF0A1C" w:rsidRDefault="00EF0A1C">
      <w:pPr>
        <w:rPr>
          <w:rFonts w:asciiTheme="majorBidi" w:hAnsiTheme="majorBidi" w:cstheme="majorBidi"/>
          <w:b/>
          <w:bCs/>
          <w:sz w:val="24"/>
          <w:szCs w:val="24"/>
        </w:rPr>
      </w:pPr>
      <w:bookmarkStart w:id="2" w:name="_Toc183869741"/>
    </w:p>
    <w:p w:rsidR="00B149E6" w:rsidRPr="00B149E6" w:rsidRDefault="00B149E6" w:rsidP="00EF0A1C">
      <w:pPr>
        <w:spacing w:line="480" w:lineRule="auto"/>
        <w:rPr>
          <w:rFonts w:asciiTheme="majorBidi" w:hAnsiTheme="majorBidi" w:cstheme="majorBidi"/>
          <w:b/>
          <w:bCs/>
          <w:sz w:val="24"/>
          <w:szCs w:val="24"/>
        </w:rPr>
      </w:pPr>
      <w:r w:rsidRPr="00B149E6">
        <w:rPr>
          <w:rFonts w:asciiTheme="majorBidi" w:hAnsiTheme="majorBidi" w:cstheme="majorBidi"/>
          <w:b/>
          <w:bCs/>
          <w:sz w:val="24"/>
          <w:szCs w:val="24"/>
        </w:rPr>
        <w:t>List of Tables</w:t>
      </w:r>
    </w:p>
    <w:tbl>
      <w:tblPr>
        <w:tblStyle w:val="TableGrid"/>
        <w:tblW w:w="0" w:type="auto"/>
        <w:jc w:val="center"/>
        <w:tblLayout w:type="fixed"/>
        <w:tblLook w:val="04A0" w:firstRow="1" w:lastRow="0" w:firstColumn="1" w:lastColumn="0" w:noHBand="0" w:noVBand="1"/>
      </w:tblPr>
      <w:tblGrid>
        <w:gridCol w:w="1413"/>
        <w:gridCol w:w="6237"/>
      </w:tblGrid>
      <w:tr w:rsidR="00B149E6" w:rsidTr="00EF0A1C">
        <w:trPr>
          <w:jc w:val="center"/>
        </w:trPr>
        <w:tc>
          <w:tcPr>
            <w:tcW w:w="1413" w:type="dxa"/>
            <w:vAlign w:val="bottom"/>
          </w:tcPr>
          <w:p w:rsidR="00B149E6" w:rsidRPr="00B149E6" w:rsidRDefault="00B149E6" w:rsidP="00B149E6">
            <w:pPr>
              <w:spacing w:line="480" w:lineRule="auto"/>
              <w:rPr>
                <w:rFonts w:asciiTheme="majorBidi" w:hAnsiTheme="majorBidi" w:cstheme="majorBidi"/>
                <w:sz w:val="24"/>
                <w:szCs w:val="24"/>
              </w:rPr>
            </w:pPr>
            <w:r w:rsidRPr="00B149E6">
              <w:rPr>
                <w:rFonts w:asciiTheme="majorBidi" w:hAnsiTheme="majorBidi" w:cstheme="majorBidi"/>
                <w:sz w:val="24"/>
                <w:szCs w:val="24"/>
              </w:rPr>
              <w:t>Table 1</w:t>
            </w:r>
          </w:p>
        </w:tc>
        <w:tc>
          <w:tcPr>
            <w:tcW w:w="6237" w:type="dxa"/>
            <w:vAlign w:val="bottom"/>
          </w:tcPr>
          <w:p w:rsidR="00B149E6" w:rsidRPr="00B149E6" w:rsidRDefault="00EF0A1C" w:rsidP="00B149E6">
            <w:pPr>
              <w:spacing w:line="480" w:lineRule="auto"/>
              <w:rPr>
                <w:rFonts w:asciiTheme="majorBidi" w:hAnsiTheme="majorBidi" w:cstheme="majorBidi"/>
                <w:sz w:val="24"/>
                <w:szCs w:val="24"/>
              </w:rPr>
            </w:pPr>
            <w:r>
              <w:rPr>
                <w:rFonts w:asciiTheme="majorBidi" w:hAnsiTheme="majorBidi" w:cstheme="majorBidi"/>
                <w:sz w:val="24"/>
                <w:szCs w:val="24"/>
              </w:rPr>
              <w:t>Overall Descriptive Statistics</w:t>
            </w:r>
          </w:p>
        </w:tc>
      </w:tr>
      <w:tr w:rsidR="00B149E6" w:rsidTr="00EF0A1C">
        <w:trPr>
          <w:jc w:val="center"/>
        </w:trPr>
        <w:tc>
          <w:tcPr>
            <w:tcW w:w="1413" w:type="dxa"/>
            <w:vAlign w:val="bottom"/>
          </w:tcPr>
          <w:p w:rsidR="00B149E6" w:rsidRPr="00B149E6" w:rsidRDefault="00B149E6" w:rsidP="00B149E6">
            <w:pPr>
              <w:spacing w:line="480" w:lineRule="auto"/>
              <w:rPr>
                <w:rFonts w:asciiTheme="majorBidi" w:hAnsiTheme="majorBidi" w:cstheme="majorBidi"/>
                <w:sz w:val="24"/>
                <w:szCs w:val="24"/>
              </w:rPr>
            </w:pPr>
            <w:r w:rsidRPr="00B149E6">
              <w:rPr>
                <w:rFonts w:asciiTheme="majorBidi" w:hAnsiTheme="majorBidi" w:cstheme="majorBidi"/>
                <w:sz w:val="24"/>
                <w:szCs w:val="24"/>
              </w:rPr>
              <w:t>Table 2</w:t>
            </w:r>
          </w:p>
        </w:tc>
        <w:tc>
          <w:tcPr>
            <w:tcW w:w="6237" w:type="dxa"/>
            <w:vAlign w:val="bottom"/>
          </w:tcPr>
          <w:p w:rsidR="00B149E6" w:rsidRPr="00B149E6" w:rsidRDefault="00EF0A1C" w:rsidP="00B149E6">
            <w:pPr>
              <w:spacing w:line="480" w:lineRule="auto"/>
              <w:rPr>
                <w:rFonts w:asciiTheme="majorBidi" w:hAnsiTheme="majorBidi" w:cstheme="majorBidi"/>
                <w:sz w:val="24"/>
                <w:szCs w:val="24"/>
              </w:rPr>
            </w:pPr>
            <w:r>
              <w:rPr>
                <w:rFonts w:asciiTheme="majorBidi" w:hAnsiTheme="majorBidi" w:cstheme="majorBidi"/>
                <w:sz w:val="24"/>
                <w:szCs w:val="24"/>
              </w:rPr>
              <w:t>Descriptive Statistics by Sample Category</w:t>
            </w:r>
          </w:p>
        </w:tc>
      </w:tr>
      <w:tr w:rsidR="00B149E6" w:rsidTr="00EF0A1C">
        <w:trPr>
          <w:jc w:val="center"/>
        </w:trPr>
        <w:tc>
          <w:tcPr>
            <w:tcW w:w="1413" w:type="dxa"/>
            <w:vAlign w:val="bottom"/>
          </w:tcPr>
          <w:p w:rsidR="00B149E6" w:rsidRPr="00B149E6" w:rsidRDefault="00B149E6" w:rsidP="00B149E6">
            <w:pPr>
              <w:spacing w:line="480" w:lineRule="auto"/>
              <w:rPr>
                <w:rFonts w:asciiTheme="majorBidi" w:hAnsiTheme="majorBidi" w:cstheme="majorBidi"/>
                <w:sz w:val="24"/>
                <w:szCs w:val="24"/>
              </w:rPr>
            </w:pPr>
            <w:r w:rsidRPr="00B149E6">
              <w:rPr>
                <w:rFonts w:asciiTheme="majorBidi" w:hAnsiTheme="majorBidi" w:cstheme="majorBidi"/>
                <w:sz w:val="24"/>
                <w:szCs w:val="24"/>
              </w:rPr>
              <w:t>Table 3</w:t>
            </w:r>
          </w:p>
        </w:tc>
        <w:tc>
          <w:tcPr>
            <w:tcW w:w="6237" w:type="dxa"/>
            <w:vAlign w:val="bottom"/>
          </w:tcPr>
          <w:p w:rsidR="00B149E6" w:rsidRPr="00B149E6" w:rsidRDefault="00EF0A1C" w:rsidP="00B149E6">
            <w:pPr>
              <w:spacing w:line="480" w:lineRule="auto"/>
              <w:rPr>
                <w:rFonts w:asciiTheme="majorBidi" w:hAnsiTheme="majorBidi" w:cstheme="majorBidi"/>
                <w:sz w:val="24"/>
                <w:szCs w:val="24"/>
              </w:rPr>
            </w:pPr>
            <w:r>
              <w:rPr>
                <w:rFonts w:asciiTheme="majorBidi" w:hAnsiTheme="majorBidi" w:cstheme="majorBidi"/>
                <w:sz w:val="24"/>
                <w:szCs w:val="24"/>
              </w:rPr>
              <w:t>Simple Regression Results</w:t>
            </w:r>
          </w:p>
        </w:tc>
      </w:tr>
      <w:tr w:rsidR="00B149E6" w:rsidTr="00EF0A1C">
        <w:trPr>
          <w:jc w:val="center"/>
        </w:trPr>
        <w:tc>
          <w:tcPr>
            <w:tcW w:w="1413" w:type="dxa"/>
            <w:vAlign w:val="bottom"/>
          </w:tcPr>
          <w:p w:rsidR="00B149E6" w:rsidRPr="00B149E6" w:rsidRDefault="00B149E6" w:rsidP="00B149E6">
            <w:pPr>
              <w:spacing w:line="480" w:lineRule="auto"/>
              <w:rPr>
                <w:rFonts w:asciiTheme="majorBidi" w:hAnsiTheme="majorBidi" w:cstheme="majorBidi"/>
                <w:sz w:val="24"/>
                <w:szCs w:val="24"/>
              </w:rPr>
            </w:pPr>
            <w:r w:rsidRPr="00B149E6">
              <w:rPr>
                <w:rFonts w:asciiTheme="majorBidi" w:hAnsiTheme="majorBidi" w:cstheme="majorBidi"/>
                <w:sz w:val="24"/>
                <w:szCs w:val="24"/>
              </w:rPr>
              <w:t>Table 4</w:t>
            </w:r>
          </w:p>
        </w:tc>
        <w:tc>
          <w:tcPr>
            <w:tcW w:w="6237" w:type="dxa"/>
            <w:vAlign w:val="bottom"/>
          </w:tcPr>
          <w:p w:rsidR="00B149E6" w:rsidRPr="00B149E6" w:rsidRDefault="00EF0A1C" w:rsidP="00EF0A1C">
            <w:pPr>
              <w:spacing w:line="480" w:lineRule="auto"/>
              <w:rPr>
                <w:rFonts w:asciiTheme="majorBidi" w:hAnsiTheme="majorBidi" w:cstheme="majorBidi"/>
                <w:sz w:val="24"/>
                <w:szCs w:val="24"/>
              </w:rPr>
            </w:pPr>
            <w:r>
              <w:rPr>
                <w:rFonts w:asciiTheme="majorBidi" w:hAnsiTheme="majorBidi" w:cstheme="majorBidi"/>
                <w:sz w:val="24"/>
                <w:szCs w:val="24"/>
              </w:rPr>
              <w:t>Health Infrastructure by Sample Category</w:t>
            </w:r>
          </w:p>
        </w:tc>
      </w:tr>
      <w:tr w:rsidR="00B149E6" w:rsidTr="00EF0A1C">
        <w:trPr>
          <w:jc w:val="center"/>
        </w:trPr>
        <w:tc>
          <w:tcPr>
            <w:tcW w:w="1413" w:type="dxa"/>
            <w:vAlign w:val="bottom"/>
          </w:tcPr>
          <w:p w:rsidR="00B149E6" w:rsidRPr="00B149E6" w:rsidRDefault="00B149E6" w:rsidP="00B149E6">
            <w:pPr>
              <w:spacing w:line="480" w:lineRule="auto"/>
              <w:rPr>
                <w:rFonts w:asciiTheme="majorBidi" w:hAnsiTheme="majorBidi" w:cstheme="majorBidi"/>
                <w:sz w:val="24"/>
                <w:szCs w:val="24"/>
              </w:rPr>
            </w:pPr>
            <w:r w:rsidRPr="00B149E6">
              <w:rPr>
                <w:rFonts w:asciiTheme="majorBidi" w:hAnsiTheme="majorBidi" w:cstheme="majorBidi"/>
                <w:sz w:val="24"/>
                <w:szCs w:val="24"/>
              </w:rPr>
              <w:t>Table 5</w:t>
            </w:r>
          </w:p>
        </w:tc>
        <w:tc>
          <w:tcPr>
            <w:tcW w:w="6237" w:type="dxa"/>
            <w:vAlign w:val="bottom"/>
          </w:tcPr>
          <w:p w:rsidR="00B149E6" w:rsidRPr="00B149E6" w:rsidRDefault="00EF0A1C" w:rsidP="00EF0A1C">
            <w:pPr>
              <w:spacing w:line="276" w:lineRule="auto"/>
              <w:rPr>
                <w:rFonts w:asciiTheme="majorBidi" w:hAnsiTheme="majorBidi" w:cstheme="majorBidi"/>
                <w:sz w:val="24"/>
                <w:szCs w:val="24"/>
              </w:rPr>
            </w:pPr>
            <w:r>
              <w:rPr>
                <w:rFonts w:asciiTheme="majorBidi" w:hAnsiTheme="majorBidi" w:cstheme="majorBidi"/>
                <w:sz w:val="24"/>
                <w:szCs w:val="24"/>
              </w:rPr>
              <w:t>Results for Heterogeneity Check with Lowest Wealth Quintile Households</w:t>
            </w:r>
          </w:p>
        </w:tc>
      </w:tr>
      <w:tr w:rsidR="00B149E6" w:rsidTr="00EF0A1C">
        <w:trPr>
          <w:jc w:val="center"/>
        </w:trPr>
        <w:tc>
          <w:tcPr>
            <w:tcW w:w="1413" w:type="dxa"/>
            <w:vAlign w:val="bottom"/>
          </w:tcPr>
          <w:p w:rsidR="00B149E6" w:rsidRPr="00B149E6" w:rsidRDefault="00B149E6" w:rsidP="00B149E6">
            <w:pPr>
              <w:spacing w:line="480" w:lineRule="auto"/>
              <w:rPr>
                <w:rFonts w:asciiTheme="majorBidi" w:hAnsiTheme="majorBidi" w:cstheme="majorBidi"/>
                <w:sz w:val="24"/>
                <w:szCs w:val="24"/>
              </w:rPr>
            </w:pPr>
            <w:r w:rsidRPr="00B149E6">
              <w:rPr>
                <w:rFonts w:asciiTheme="majorBidi" w:hAnsiTheme="majorBidi" w:cstheme="majorBidi"/>
                <w:sz w:val="24"/>
                <w:szCs w:val="24"/>
              </w:rPr>
              <w:t>Table 6</w:t>
            </w:r>
          </w:p>
        </w:tc>
        <w:tc>
          <w:tcPr>
            <w:tcW w:w="6237" w:type="dxa"/>
            <w:vAlign w:val="bottom"/>
          </w:tcPr>
          <w:p w:rsidR="00B149E6" w:rsidRPr="00B149E6" w:rsidRDefault="00EF0A1C" w:rsidP="00EF0A1C">
            <w:pPr>
              <w:spacing w:line="276" w:lineRule="auto"/>
              <w:rPr>
                <w:rFonts w:asciiTheme="majorBidi" w:hAnsiTheme="majorBidi" w:cstheme="majorBidi"/>
                <w:sz w:val="24"/>
                <w:szCs w:val="24"/>
              </w:rPr>
            </w:pPr>
            <w:r>
              <w:rPr>
                <w:rFonts w:asciiTheme="majorBidi" w:hAnsiTheme="majorBidi" w:cstheme="majorBidi"/>
                <w:sz w:val="24"/>
                <w:szCs w:val="24"/>
              </w:rPr>
              <w:t>Gender Disaggregated Results for Heterogeneity Check with Lowest Wealth Quintile Households</w:t>
            </w:r>
          </w:p>
        </w:tc>
      </w:tr>
    </w:tbl>
    <w:p w:rsidR="00B149E6" w:rsidRDefault="00B149E6"/>
    <w:p w:rsidR="00B149E6" w:rsidRDefault="00B149E6"/>
    <w:p w:rsidR="00625C97" w:rsidRDefault="00625C97">
      <w:pPr>
        <w:rPr>
          <w:rFonts w:asciiTheme="majorBidi" w:hAnsiTheme="majorBidi" w:cstheme="majorBidi"/>
          <w:b/>
          <w:bCs/>
          <w:sz w:val="24"/>
          <w:szCs w:val="24"/>
        </w:rPr>
      </w:pPr>
      <w:r>
        <w:rPr>
          <w:rFonts w:asciiTheme="majorBidi" w:hAnsiTheme="majorBidi" w:cstheme="majorBidi"/>
          <w:b/>
          <w:bCs/>
          <w:sz w:val="24"/>
          <w:szCs w:val="24"/>
        </w:rPr>
        <w:br w:type="page"/>
      </w:r>
    </w:p>
    <w:p w:rsidR="00EF7D0F" w:rsidRDefault="00EF7D0F" w:rsidP="00625C97">
      <w:pPr>
        <w:spacing w:line="480" w:lineRule="auto"/>
        <w:rPr>
          <w:rFonts w:asciiTheme="majorBidi" w:hAnsiTheme="majorBidi" w:cstheme="majorBidi"/>
          <w:b/>
          <w:bCs/>
          <w:sz w:val="24"/>
          <w:szCs w:val="24"/>
        </w:rPr>
      </w:pPr>
    </w:p>
    <w:p w:rsidR="00B149E6" w:rsidRPr="00B149E6" w:rsidRDefault="00B149E6" w:rsidP="00625C97">
      <w:pPr>
        <w:spacing w:line="480" w:lineRule="auto"/>
        <w:rPr>
          <w:rFonts w:asciiTheme="majorBidi" w:hAnsiTheme="majorBidi" w:cstheme="majorBidi"/>
          <w:b/>
          <w:bCs/>
          <w:sz w:val="24"/>
          <w:szCs w:val="24"/>
        </w:rPr>
      </w:pPr>
      <w:r w:rsidRPr="00B149E6">
        <w:rPr>
          <w:rFonts w:asciiTheme="majorBidi" w:hAnsiTheme="majorBidi" w:cstheme="majorBidi"/>
          <w:b/>
          <w:bCs/>
          <w:sz w:val="24"/>
          <w:szCs w:val="24"/>
        </w:rPr>
        <w:t>List of Figures</w:t>
      </w:r>
    </w:p>
    <w:tbl>
      <w:tblPr>
        <w:tblStyle w:val="TableGrid"/>
        <w:tblW w:w="0" w:type="auto"/>
        <w:jc w:val="center"/>
        <w:tblLook w:val="04A0" w:firstRow="1" w:lastRow="0" w:firstColumn="1" w:lastColumn="0" w:noHBand="0" w:noVBand="1"/>
      </w:tblPr>
      <w:tblGrid>
        <w:gridCol w:w="1023"/>
        <w:gridCol w:w="5108"/>
      </w:tblGrid>
      <w:tr w:rsidR="00AC5A39" w:rsidTr="00625C97">
        <w:trPr>
          <w:jc w:val="center"/>
        </w:trPr>
        <w:tc>
          <w:tcPr>
            <w:tcW w:w="0" w:type="auto"/>
            <w:vAlign w:val="bottom"/>
          </w:tcPr>
          <w:p w:rsidR="00AC5A39" w:rsidRPr="00B149E6" w:rsidRDefault="00AC5A39" w:rsidP="00C0253B">
            <w:pPr>
              <w:spacing w:line="480" w:lineRule="auto"/>
              <w:rPr>
                <w:rFonts w:asciiTheme="majorBidi" w:hAnsiTheme="majorBidi" w:cstheme="majorBidi"/>
                <w:sz w:val="24"/>
                <w:szCs w:val="24"/>
              </w:rPr>
            </w:pPr>
            <w:r>
              <w:rPr>
                <w:rFonts w:asciiTheme="majorBidi" w:hAnsiTheme="majorBidi" w:cstheme="majorBidi"/>
                <w:sz w:val="24"/>
                <w:szCs w:val="24"/>
              </w:rPr>
              <w:t>Figure</w:t>
            </w:r>
            <w:r w:rsidRPr="00B149E6">
              <w:rPr>
                <w:rFonts w:asciiTheme="majorBidi" w:hAnsiTheme="majorBidi" w:cstheme="majorBidi"/>
                <w:sz w:val="24"/>
                <w:szCs w:val="24"/>
              </w:rPr>
              <w:t xml:space="preserve"> 1</w:t>
            </w:r>
          </w:p>
        </w:tc>
        <w:tc>
          <w:tcPr>
            <w:tcW w:w="0" w:type="auto"/>
            <w:vAlign w:val="bottom"/>
          </w:tcPr>
          <w:p w:rsidR="00AC5A39" w:rsidRPr="00B149E6" w:rsidRDefault="00415AFB" w:rsidP="00C0253B">
            <w:pPr>
              <w:spacing w:line="480" w:lineRule="auto"/>
              <w:rPr>
                <w:rFonts w:asciiTheme="majorBidi" w:hAnsiTheme="majorBidi" w:cstheme="majorBidi"/>
                <w:sz w:val="24"/>
                <w:szCs w:val="24"/>
              </w:rPr>
            </w:pPr>
            <w:r>
              <w:rPr>
                <w:rFonts w:asciiTheme="majorBidi" w:hAnsiTheme="majorBidi" w:cstheme="majorBidi"/>
                <w:sz w:val="24"/>
                <w:szCs w:val="24"/>
              </w:rPr>
              <w:t>Rice Hubs in Punjab</w:t>
            </w:r>
          </w:p>
        </w:tc>
      </w:tr>
      <w:tr w:rsidR="00AC5A39" w:rsidTr="00625C97">
        <w:trPr>
          <w:jc w:val="center"/>
        </w:trPr>
        <w:tc>
          <w:tcPr>
            <w:tcW w:w="0" w:type="auto"/>
            <w:vAlign w:val="bottom"/>
          </w:tcPr>
          <w:p w:rsidR="00AC5A39" w:rsidRPr="00B149E6" w:rsidRDefault="00AC5A39" w:rsidP="00C0253B">
            <w:pPr>
              <w:spacing w:line="480" w:lineRule="auto"/>
              <w:rPr>
                <w:rFonts w:asciiTheme="majorBidi" w:hAnsiTheme="majorBidi" w:cstheme="majorBidi"/>
                <w:sz w:val="24"/>
                <w:szCs w:val="24"/>
              </w:rPr>
            </w:pPr>
            <w:r>
              <w:rPr>
                <w:rFonts w:asciiTheme="majorBidi" w:hAnsiTheme="majorBidi" w:cstheme="majorBidi"/>
                <w:sz w:val="24"/>
                <w:szCs w:val="24"/>
              </w:rPr>
              <w:t>Figure</w:t>
            </w:r>
            <w:r w:rsidRPr="00B149E6">
              <w:rPr>
                <w:rFonts w:asciiTheme="majorBidi" w:hAnsiTheme="majorBidi" w:cstheme="majorBidi"/>
                <w:sz w:val="24"/>
                <w:szCs w:val="24"/>
              </w:rPr>
              <w:t xml:space="preserve"> 2</w:t>
            </w:r>
          </w:p>
        </w:tc>
        <w:tc>
          <w:tcPr>
            <w:tcW w:w="0" w:type="auto"/>
            <w:vAlign w:val="bottom"/>
          </w:tcPr>
          <w:p w:rsidR="00AC5A39" w:rsidRPr="00B149E6" w:rsidRDefault="00415AFB" w:rsidP="00C0253B">
            <w:pPr>
              <w:spacing w:line="480" w:lineRule="auto"/>
              <w:rPr>
                <w:rFonts w:asciiTheme="majorBidi" w:hAnsiTheme="majorBidi" w:cstheme="majorBidi"/>
                <w:sz w:val="24"/>
                <w:szCs w:val="24"/>
              </w:rPr>
            </w:pPr>
            <w:r>
              <w:rPr>
                <w:rFonts w:asciiTheme="majorBidi" w:hAnsiTheme="majorBidi" w:cstheme="majorBidi"/>
                <w:sz w:val="24"/>
                <w:szCs w:val="24"/>
              </w:rPr>
              <w:t>Districts in the Sample</w:t>
            </w:r>
          </w:p>
        </w:tc>
      </w:tr>
      <w:tr w:rsidR="00AC5A39" w:rsidTr="00625C97">
        <w:trPr>
          <w:jc w:val="center"/>
        </w:trPr>
        <w:tc>
          <w:tcPr>
            <w:tcW w:w="0" w:type="auto"/>
            <w:vAlign w:val="bottom"/>
          </w:tcPr>
          <w:p w:rsidR="00AC5A39" w:rsidRPr="00B149E6" w:rsidRDefault="00AC5A39" w:rsidP="00C0253B">
            <w:pPr>
              <w:spacing w:line="480" w:lineRule="auto"/>
              <w:rPr>
                <w:rFonts w:asciiTheme="majorBidi" w:hAnsiTheme="majorBidi" w:cstheme="majorBidi"/>
                <w:sz w:val="24"/>
                <w:szCs w:val="24"/>
              </w:rPr>
            </w:pPr>
            <w:r>
              <w:rPr>
                <w:rFonts w:asciiTheme="majorBidi" w:hAnsiTheme="majorBidi" w:cstheme="majorBidi"/>
                <w:sz w:val="24"/>
                <w:szCs w:val="24"/>
              </w:rPr>
              <w:t>Figure</w:t>
            </w:r>
            <w:r w:rsidRPr="00B149E6">
              <w:rPr>
                <w:rFonts w:asciiTheme="majorBidi" w:hAnsiTheme="majorBidi" w:cstheme="majorBidi"/>
                <w:sz w:val="24"/>
                <w:szCs w:val="24"/>
              </w:rPr>
              <w:t xml:space="preserve"> 3</w:t>
            </w:r>
          </w:p>
        </w:tc>
        <w:tc>
          <w:tcPr>
            <w:tcW w:w="0" w:type="auto"/>
            <w:vAlign w:val="bottom"/>
          </w:tcPr>
          <w:p w:rsidR="00AC5A39" w:rsidRPr="00B149E6" w:rsidRDefault="00415AFB" w:rsidP="00C0253B">
            <w:pPr>
              <w:spacing w:line="480" w:lineRule="auto"/>
              <w:rPr>
                <w:rFonts w:asciiTheme="majorBidi" w:hAnsiTheme="majorBidi" w:cstheme="majorBidi"/>
                <w:sz w:val="24"/>
                <w:szCs w:val="24"/>
              </w:rPr>
            </w:pPr>
            <w:r>
              <w:rPr>
                <w:rFonts w:asciiTheme="majorBidi" w:hAnsiTheme="majorBidi" w:cstheme="majorBidi"/>
                <w:sz w:val="24"/>
                <w:szCs w:val="24"/>
              </w:rPr>
              <w:t>Exposure Periods Under Consideration</w:t>
            </w:r>
          </w:p>
        </w:tc>
      </w:tr>
      <w:tr w:rsidR="00AC5A39" w:rsidTr="00625C97">
        <w:trPr>
          <w:jc w:val="center"/>
        </w:trPr>
        <w:tc>
          <w:tcPr>
            <w:tcW w:w="0" w:type="auto"/>
            <w:vAlign w:val="bottom"/>
          </w:tcPr>
          <w:p w:rsidR="00AC5A39" w:rsidRPr="00B149E6" w:rsidRDefault="00AC5A39" w:rsidP="00C0253B">
            <w:pPr>
              <w:spacing w:line="480" w:lineRule="auto"/>
              <w:rPr>
                <w:rFonts w:asciiTheme="majorBidi" w:hAnsiTheme="majorBidi" w:cstheme="majorBidi"/>
                <w:sz w:val="24"/>
                <w:szCs w:val="24"/>
              </w:rPr>
            </w:pPr>
            <w:r>
              <w:rPr>
                <w:rFonts w:asciiTheme="majorBidi" w:hAnsiTheme="majorBidi" w:cstheme="majorBidi"/>
                <w:sz w:val="24"/>
                <w:szCs w:val="24"/>
              </w:rPr>
              <w:t>Figure</w:t>
            </w:r>
            <w:r w:rsidRPr="00B149E6">
              <w:rPr>
                <w:rFonts w:asciiTheme="majorBidi" w:hAnsiTheme="majorBidi" w:cstheme="majorBidi"/>
                <w:sz w:val="24"/>
                <w:szCs w:val="24"/>
              </w:rPr>
              <w:t xml:space="preserve"> 4</w:t>
            </w:r>
          </w:p>
        </w:tc>
        <w:tc>
          <w:tcPr>
            <w:tcW w:w="0" w:type="auto"/>
            <w:vAlign w:val="bottom"/>
          </w:tcPr>
          <w:p w:rsidR="00AC5A39" w:rsidRPr="00B149E6" w:rsidRDefault="00625C97" w:rsidP="00C0253B">
            <w:pPr>
              <w:spacing w:line="480" w:lineRule="auto"/>
              <w:rPr>
                <w:rFonts w:asciiTheme="majorBidi" w:hAnsiTheme="majorBidi" w:cstheme="majorBidi"/>
                <w:sz w:val="24"/>
                <w:szCs w:val="24"/>
              </w:rPr>
            </w:pPr>
            <w:r>
              <w:rPr>
                <w:rFonts w:asciiTheme="majorBidi" w:hAnsiTheme="majorBidi" w:cstheme="majorBidi"/>
                <w:sz w:val="24"/>
                <w:szCs w:val="24"/>
              </w:rPr>
              <w:t>Division of Prenatal Period</w:t>
            </w:r>
          </w:p>
        </w:tc>
      </w:tr>
      <w:tr w:rsidR="00AC5A39" w:rsidTr="00625C97">
        <w:trPr>
          <w:jc w:val="center"/>
        </w:trPr>
        <w:tc>
          <w:tcPr>
            <w:tcW w:w="0" w:type="auto"/>
            <w:vAlign w:val="bottom"/>
          </w:tcPr>
          <w:p w:rsidR="00AC5A39" w:rsidRPr="00B149E6" w:rsidRDefault="00AC5A39" w:rsidP="00C0253B">
            <w:pPr>
              <w:spacing w:line="480" w:lineRule="auto"/>
              <w:rPr>
                <w:rFonts w:asciiTheme="majorBidi" w:hAnsiTheme="majorBidi" w:cstheme="majorBidi"/>
                <w:sz w:val="24"/>
                <w:szCs w:val="24"/>
              </w:rPr>
            </w:pPr>
            <w:r>
              <w:rPr>
                <w:rFonts w:asciiTheme="majorBidi" w:hAnsiTheme="majorBidi" w:cstheme="majorBidi"/>
                <w:sz w:val="24"/>
                <w:szCs w:val="24"/>
              </w:rPr>
              <w:t>Figure</w:t>
            </w:r>
            <w:r w:rsidRPr="00B149E6">
              <w:rPr>
                <w:rFonts w:asciiTheme="majorBidi" w:hAnsiTheme="majorBidi" w:cstheme="majorBidi"/>
                <w:sz w:val="24"/>
                <w:szCs w:val="24"/>
              </w:rPr>
              <w:t xml:space="preserve"> 5</w:t>
            </w:r>
          </w:p>
        </w:tc>
        <w:tc>
          <w:tcPr>
            <w:tcW w:w="0" w:type="auto"/>
            <w:vAlign w:val="bottom"/>
          </w:tcPr>
          <w:p w:rsidR="00AC5A39" w:rsidRPr="00B149E6" w:rsidRDefault="00625C97" w:rsidP="00C0253B">
            <w:pPr>
              <w:spacing w:line="480" w:lineRule="auto"/>
              <w:rPr>
                <w:rFonts w:asciiTheme="majorBidi" w:hAnsiTheme="majorBidi" w:cstheme="majorBidi"/>
                <w:sz w:val="24"/>
                <w:szCs w:val="24"/>
              </w:rPr>
            </w:pPr>
            <w:r>
              <w:rPr>
                <w:rFonts w:asciiTheme="majorBidi" w:hAnsiTheme="majorBidi" w:cstheme="majorBidi"/>
                <w:sz w:val="24"/>
                <w:szCs w:val="24"/>
              </w:rPr>
              <w:t>Transmission Mechanisms</w:t>
            </w:r>
          </w:p>
        </w:tc>
      </w:tr>
      <w:tr w:rsidR="00AC5A39" w:rsidTr="00625C97">
        <w:trPr>
          <w:jc w:val="center"/>
        </w:trPr>
        <w:tc>
          <w:tcPr>
            <w:tcW w:w="0" w:type="auto"/>
            <w:vAlign w:val="bottom"/>
          </w:tcPr>
          <w:p w:rsidR="00AC5A39" w:rsidRPr="00B149E6" w:rsidRDefault="00AC5A39" w:rsidP="00C0253B">
            <w:pPr>
              <w:spacing w:line="480" w:lineRule="auto"/>
              <w:rPr>
                <w:rFonts w:asciiTheme="majorBidi" w:hAnsiTheme="majorBidi" w:cstheme="majorBidi"/>
                <w:sz w:val="24"/>
                <w:szCs w:val="24"/>
              </w:rPr>
            </w:pPr>
            <w:r>
              <w:rPr>
                <w:rFonts w:asciiTheme="majorBidi" w:hAnsiTheme="majorBidi" w:cstheme="majorBidi"/>
                <w:sz w:val="24"/>
                <w:szCs w:val="24"/>
              </w:rPr>
              <w:t>Figure</w:t>
            </w:r>
            <w:r w:rsidRPr="00B149E6">
              <w:rPr>
                <w:rFonts w:asciiTheme="majorBidi" w:hAnsiTheme="majorBidi" w:cstheme="majorBidi"/>
                <w:sz w:val="24"/>
                <w:szCs w:val="24"/>
              </w:rPr>
              <w:t xml:space="preserve"> 6</w:t>
            </w:r>
          </w:p>
        </w:tc>
        <w:tc>
          <w:tcPr>
            <w:tcW w:w="0" w:type="auto"/>
            <w:vAlign w:val="bottom"/>
          </w:tcPr>
          <w:p w:rsidR="00AC5A39" w:rsidRPr="00B149E6" w:rsidRDefault="00625C97" w:rsidP="00C0253B">
            <w:pPr>
              <w:spacing w:line="480" w:lineRule="auto"/>
              <w:rPr>
                <w:rFonts w:asciiTheme="majorBidi" w:hAnsiTheme="majorBidi" w:cstheme="majorBidi"/>
                <w:sz w:val="24"/>
                <w:szCs w:val="24"/>
              </w:rPr>
            </w:pPr>
            <w:r>
              <w:rPr>
                <w:rFonts w:asciiTheme="majorBidi" w:hAnsiTheme="majorBidi" w:cstheme="majorBidi"/>
                <w:sz w:val="24"/>
                <w:szCs w:val="24"/>
              </w:rPr>
              <w:t>Percentage of Households in Each Wealth Quintile</w:t>
            </w:r>
          </w:p>
        </w:tc>
      </w:tr>
    </w:tbl>
    <w:p w:rsidR="00B149E6" w:rsidRDefault="00B149E6">
      <w:pPr>
        <w:rPr>
          <w:rFonts w:ascii="Times New Roman" w:eastAsiaTheme="majorEastAsia" w:hAnsi="Times New Roman" w:cstheme="majorBidi"/>
          <w:b/>
          <w:color w:val="000000" w:themeColor="text1"/>
          <w:sz w:val="24"/>
          <w:szCs w:val="32"/>
        </w:rPr>
      </w:pPr>
    </w:p>
    <w:p w:rsidR="00B149E6" w:rsidRDefault="00B149E6">
      <w:pPr>
        <w:rPr>
          <w:rFonts w:ascii="Times New Roman" w:eastAsiaTheme="majorEastAsia" w:hAnsi="Times New Roman" w:cstheme="majorBidi"/>
          <w:b/>
          <w:color w:val="000000" w:themeColor="text1"/>
          <w:sz w:val="24"/>
          <w:szCs w:val="32"/>
        </w:rPr>
      </w:pPr>
      <w:r>
        <w:br w:type="page"/>
      </w:r>
    </w:p>
    <w:p w:rsidR="00A77DA3" w:rsidRPr="004F3F79" w:rsidRDefault="00D05D16" w:rsidP="00EF0A1C">
      <w:pPr>
        <w:pStyle w:val="Heading1"/>
        <w:spacing w:line="480" w:lineRule="auto"/>
      </w:pPr>
      <w:r>
        <w:lastRenderedPageBreak/>
        <w:t>Introduction</w:t>
      </w:r>
      <w:bookmarkEnd w:id="2"/>
    </w:p>
    <w:p w:rsidR="00A77DA3" w:rsidRDefault="00A77DA3" w:rsidP="00EF0A1C">
      <w:pPr>
        <w:spacing w:line="480" w:lineRule="auto"/>
        <w:jc w:val="both"/>
        <w:rPr>
          <w:rFonts w:ascii="Times New Roman" w:eastAsia="Times New Roman" w:hAnsi="Times New Roman" w:cs="Times New Roman"/>
          <w:sz w:val="24"/>
          <w:szCs w:val="24"/>
        </w:rPr>
      </w:pPr>
      <w:r w:rsidRPr="00FF4720">
        <w:rPr>
          <w:rFonts w:ascii="Times New Roman" w:hAnsi="Times New Roman" w:cs="Times New Roman"/>
          <w:sz w:val="24"/>
          <w:szCs w:val="24"/>
        </w:rPr>
        <w:t>Approximately a third of the world’s population is exposed to fatal climate conditions for at least 20 days annually. This percentage is expected to rise to roughly 48% by 2100 in a scenario where emissions are drastically reduced, and 74% if emissions continue to rise (Mora C. et.al., 2017).  One of the leading causes of pollution is agriculture waste burning (</w:t>
      </w:r>
      <w:proofErr w:type="spellStart"/>
      <w:r w:rsidRPr="00FF4720">
        <w:rPr>
          <w:rFonts w:ascii="Times New Roman" w:hAnsi="Times New Roman" w:cs="Times New Roman"/>
          <w:sz w:val="24"/>
          <w:szCs w:val="24"/>
        </w:rPr>
        <w:t>Koul</w:t>
      </w:r>
      <w:proofErr w:type="spellEnd"/>
      <w:r w:rsidRPr="00FF4720">
        <w:rPr>
          <w:rFonts w:ascii="Times New Roman" w:hAnsi="Times New Roman" w:cs="Times New Roman"/>
          <w:sz w:val="24"/>
          <w:szCs w:val="24"/>
        </w:rPr>
        <w:t xml:space="preserve"> et.al., 2022; Sun </w:t>
      </w:r>
      <w:proofErr w:type="spellStart"/>
      <w:r w:rsidRPr="00FF4720">
        <w:rPr>
          <w:rFonts w:ascii="Times New Roman" w:hAnsi="Times New Roman" w:cs="Times New Roman"/>
          <w:sz w:val="24"/>
          <w:szCs w:val="24"/>
        </w:rPr>
        <w:t>et</w:t>
      </w:r>
      <w:proofErr w:type="spellEnd"/>
      <w:r w:rsidRPr="00FF4720">
        <w:rPr>
          <w:rFonts w:ascii="Times New Roman" w:hAnsi="Times New Roman" w:cs="Times New Roman"/>
          <w:sz w:val="24"/>
          <w:szCs w:val="24"/>
        </w:rPr>
        <w:t>. al., 2016) which is widely practiced since combustion is a simple and effective way to eliminate crop residues (Ni et.al., 2017). The huge amounts of gases and pa</w:t>
      </w:r>
      <w:r w:rsidR="00AB3E18">
        <w:rPr>
          <w:rFonts w:ascii="Times New Roman" w:hAnsi="Times New Roman" w:cs="Times New Roman"/>
          <w:sz w:val="24"/>
          <w:szCs w:val="24"/>
        </w:rPr>
        <w:t>rticulates (He et.al., 2020; Cha</w:t>
      </w:r>
      <w:r w:rsidRPr="00FF4720">
        <w:rPr>
          <w:rFonts w:ascii="Times New Roman" w:hAnsi="Times New Roman" w:cs="Times New Roman"/>
          <w:sz w:val="24"/>
          <w:szCs w:val="24"/>
        </w:rPr>
        <w:t xml:space="preserve">ng et al., 2013; Li et al., 2014) which are emitted distress local air quality, with adverse effects on human health (Fiore et al., 2015; Cheng et.al., 2000). </w:t>
      </w:r>
      <w:r w:rsidRPr="00FF4720">
        <w:rPr>
          <w:rFonts w:ascii="Times New Roman" w:eastAsia="Times New Roman" w:hAnsi="Times New Roman" w:cs="Times New Roman"/>
          <w:sz w:val="24"/>
          <w:szCs w:val="24"/>
        </w:rPr>
        <w:t>Given that Pakistan is the fourth most polluted nation in the world (WHO, 2023) and that air pollution is the second largest threat to the country's life expectancy (AQLI Fact Sheet, 2021), air pollution levels are particularly relevant in the country’s context.</w:t>
      </w:r>
    </w:p>
    <w:p w:rsidR="00D05D16" w:rsidRPr="00D05D16" w:rsidRDefault="00D05D16" w:rsidP="00D05D16">
      <w:pPr>
        <w:spacing w:after="0" w:line="480" w:lineRule="auto"/>
        <w:jc w:val="both"/>
        <w:rPr>
          <w:rFonts w:ascii="Times New Roman" w:eastAsia="Times New Roman" w:hAnsi="Times New Roman" w:cs="Times New Roman"/>
          <w:sz w:val="24"/>
          <w:szCs w:val="24"/>
        </w:rPr>
      </w:pPr>
      <w:r w:rsidRPr="00EE16F5">
        <w:rPr>
          <w:rFonts w:ascii="Times New Roman" w:eastAsia="Times New Roman" w:hAnsi="Times New Roman" w:cs="Times New Roman"/>
          <w:sz w:val="24"/>
          <w:szCs w:val="24"/>
        </w:rPr>
        <w:t>Given that over 90% of children worldwide are affected by air pollution, children are the group most at risk from this serious environmen</w:t>
      </w:r>
      <w:r>
        <w:rPr>
          <w:rFonts w:ascii="Times New Roman" w:eastAsia="Times New Roman" w:hAnsi="Times New Roman" w:cs="Times New Roman"/>
          <w:sz w:val="24"/>
          <w:szCs w:val="24"/>
        </w:rPr>
        <w:t>tal health risk (</w:t>
      </w:r>
      <w:proofErr w:type="spellStart"/>
      <w:r>
        <w:rPr>
          <w:rFonts w:ascii="Times New Roman" w:eastAsia="Times New Roman" w:hAnsi="Times New Roman" w:cs="Times New Roman"/>
          <w:sz w:val="24"/>
          <w:szCs w:val="24"/>
        </w:rPr>
        <w:t>Unicef</w:t>
      </w:r>
      <w:proofErr w:type="spellEnd"/>
      <w:r>
        <w:rPr>
          <w:rFonts w:ascii="Times New Roman" w:eastAsia="Times New Roman" w:hAnsi="Times New Roman" w:cs="Times New Roman"/>
          <w:sz w:val="24"/>
          <w:szCs w:val="24"/>
        </w:rPr>
        <w:t>, 2018).</w:t>
      </w:r>
      <w:r>
        <w:rPr>
          <w:rFonts w:ascii="Times New Roman" w:hAnsi="Times New Roman" w:cs="Times New Roman"/>
          <w:sz w:val="24"/>
          <w:szCs w:val="24"/>
        </w:rPr>
        <w:t xml:space="preserve"> </w:t>
      </w:r>
      <w:r w:rsidRPr="00EE16F5">
        <w:rPr>
          <w:rFonts w:ascii="Times New Roman" w:hAnsi="Times New Roman" w:cs="Times New Roman"/>
          <w:sz w:val="24"/>
          <w:szCs w:val="24"/>
        </w:rPr>
        <w:t>One-third of deaths from heart disease, lung cancer, and stroke are directly related to breathing in polluted air (WHO, 2018)</w:t>
      </w:r>
      <w:r>
        <w:rPr>
          <w:rFonts w:ascii="Times New Roman" w:hAnsi="Times New Roman" w:cs="Times New Roman"/>
          <w:sz w:val="24"/>
          <w:szCs w:val="24"/>
        </w:rPr>
        <w:t xml:space="preserve">. </w:t>
      </w:r>
    </w:p>
    <w:p w:rsidR="00D05D16" w:rsidRPr="00FF4720" w:rsidRDefault="00A77DA3" w:rsidP="00D05D16">
      <w:pPr>
        <w:spacing w:line="480" w:lineRule="auto"/>
        <w:jc w:val="both"/>
        <w:rPr>
          <w:rFonts w:ascii="Times New Roman" w:hAnsi="Times New Roman" w:cs="Times New Roman"/>
          <w:sz w:val="24"/>
          <w:szCs w:val="24"/>
        </w:rPr>
      </w:pPr>
      <w:r w:rsidRPr="00FF4720">
        <w:rPr>
          <w:rFonts w:ascii="Times New Roman" w:hAnsi="Times New Roman" w:cs="Times New Roman"/>
          <w:sz w:val="24"/>
          <w:szCs w:val="24"/>
        </w:rPr>
        <w:t xml:space="preserve">Evidence suggests that exposure to air pollution in a child’s developmental years and prenatal period is detrimental for their health (Currie et.al., 2014; Clark et.al., 2009) and it can have lasting impacts as the first few years of an individual’s life are vital for their development (Wang et.al., 2020). Additionally, an individual's later susceptibility to develop chronic diseases (Currie et al., 2014; </w:t>
      </w:r>
      <w:proofErr w:type="spellStart"/>
      <w:r w:rsidRPr="00FF4720">
        <w:rPr>
          <w:rFonts w:ascii="Times New Roman" w:hAnsi="Times New Roman" w:cs="Times New Roman"/>
          <w:sz w:val="24"/>
          <w:szCs w:val="24"/>
        </w:rPr>
        <w:t>Gluckman</w:t>
      </w:r>
      <w:proofErr w:type="spellEnd"/>
      <w:r w:rsidRPr="00FF4720">
        <w:rPr>
          <w:rFonts w:ascii="Times New Roman" w:hAnsi="Times New Roman" w:cs="Times New Roman"/>
          <w:sz w:val="24"/>
          <w:szCs w:val="24"/>
        </w:rPr>
        <w:t xml:space="preserve"> et al., 2008) and human capital (Yamashita &amp; Trinh, 2022) is significantly impacted by in-utero shocks. Studies have documented linkage of air pollution exposure with asthma (Deng et.al., 2015), preterm birth (Marcos et.al., 2019), stunting (</w:t>
      </w:r>
      <w:proofErr w:type="spellStart"/>
      <w:r w:rsidRPr="00FF4720">
        <w:rPr>
          <w:rFonts w:ascii="Times New Roman" w:hAnsi="Times New Roman" w:cs="Times New Roman"/>
          <w:sz w:val="24"/>
          <w:szCs w:val="24"/>
        </w:rPr>
        <w:t>deSouza</w:t>
      </w:r>
      <w:proofErr w:type="spellEnd"/>
      <w:r w:rsidRPr="00FF4720">
        <w:rPr>
          <w:rFonts w:ascii="Times New Roman" w:hAnsi="Times New Roman" w:cs="Times New Roman"/>
          <w:sz w:val="24"/>
          <w:szCs w:val="24"/>
        </w:rPr>
        <w:t xml:space="preserve"> et.al., 2022), </w:t>
      </w:r>
      <w:r w:rsidRPr="00FF4720">
        <w:rPr>
          <w:rFonts w:ascii="Times New Roman" w:hAnsi="Times New Roman" w:cs="Times New Roman"/>
          <w:sz w:val="24"/>
          <w:szCs w:val="24"/>
        </w:rPr>
        <w:lastRenderedPageBreak/>
        <w:t xml:space="preserve">reduction in cognitive abilities (Rivas et.al., 2019) and higher infant mortality (Priyanka et.al., 2022) among other negative effects. </w:t>
      </w:r>
    </w:p>
    <w:p w:rsidR="00D05D16" w:rsidRPr="00980881" w:rsidRDefault="00D05D16" w:rsidP="00D05D16">
      <w:pPr>
        <w:spacing w:line="480" w:lineRule="auto"/>
        <w:jc w:val="both"/>
        <w:rPr>
          <w:rFonts w:asciiTheme="majorBidi" w:hAnsiTheme="majorBidi" w:cstheme="majorBidi"/>
          <w:sz w:val="24"/>
          <w:szCs w:val="24"/>
        </w:rPr>
      </w:pPr>
      <w:r w:rsidRPr="00980881">
        <w:rPr>
          <w:rFonts w:asciiTheme="majorBidi" w:hAnsiTheme="majorBidi" w:cstheme="majorBidi"/>
          <w:sz w:val="24"/>
          <w:szCs w:val="24"/>
        </w:rPr>
        <w:t>This study combines these two strands of literature to highlight the impact that air pollution due to burning of agricultural residue specifically, rice waste, has on the health outcomes of children exposed to the burning season</w:t>
      </w:r>
      <w:r w:rsidR="00942708" w:rsidRPr="00980881">
        <w:rPr>
          <w:rFonts w:asciiTheme="majorBidi" w:hAnsiTheme="majorBidi" w:cstheme="majorBidi"/>
          <w:sz w:val="24"/>
          <w:szCs w:val="24"/>
        </w:rPr>
        <w:t xml:space="preserve"> (October to December)</w:t>
      </w:r>
      <w:r w:rsidRPr="00980881">
        <w:rPr>
          <w:rFonts w:asciiTheme="majorBidi" w:hAnsiTheme="majorBidi" w:cstheme="majorBidi"/>
          <w:sz w:val="24"/>
          <w:szCs w:val="24"/>
        </w:rPr>
        <w:t xml:space="preserve"> in-utero and during first 6 months post-birth. </w:t>
      </w:r>
      <w:r w:rsidR="00942708" w:rsidRPr="00980881">
        <w:rPr>
          <w:rFonts w:asciiTheme="majorBidi" w:hAnsiTheme="majorBidi" w:cstheme="majorBidi"/>
          <w:sz w:val="24"/>
          <w:szCs w:val="24"/>
        </w:rPr>
        <w:t xml:space="preserve">2 main types of exposures are studied i.e. prenatal exposure – further divided into early and late prenatal, and postnatal exposure to crop burning. </w:t>
      </w:r>
    </w:p>
    <w:p w:rsidR="00834562" w:rsidRPr="00980881" w:rsidRDefault="00D05D16" w:rsidP="00834562">
      <w:pPr>
        <w:spacing w:line="480" w:lineRule="auto"/>
        <w:jc w:val="both"/>
        <w:rPr>
          <w:rFonts w:asciiTheme="majorBidi" w:hAnsiTheme="majorBidi" w:cstheme="majorBidi"/>
          <w:sz w:val="24"/>
          <w:szCs w:val="24"/>
        </w:rPr>
      </w:pPr>
      <w:r w:rsidRPr="00980881">
        <w:rPr>
          <w:rFonts w:asciiTheme="majorBidi" w:hAnsiTheme="majorBidi" w:cstheme="majorBidi"/>
          <w:sz w:val="24"/>
          <w:szCs w:val="24"/>
        </w:rPr>
        <w:t xml:space="preserve">Using child and mother level data from MICS for Punjab, Pakistan for the years 2011, 2014 and 2017 as well as rice cultivation statistics from 2011 to 2021 from Punjab Bureau of Statistics to run OLS regressions, we find that </w:t>
      </w:r>
      <w:r w:rsidR="00834562" w:rsidRPr="00980881">
        <w:rPr>
          <w:rFonts w:asciiTheme="majorBidi" w:hAnsiTheme="majorBidi" w:cstheme="majorBidi"/>
          <w:sz w:val="24"/>
          <w:szCs w:val="24"/>
        </w:rPr>
        <w:t xml:space="preserve">the negative impacts of exposure to crop burning are compensated for in rice hubs owing to better health infrastructure and higher proportion of wealthier population. However, children born in the lowest wealth quintile households within hubs are more severely affected by the unfavorable health effects. We find that these children have higher incidence of cough and diarrhea as well as lower weight for age due to early prenatal, postnatal and late prenatal exposures respectively. After further analysis by disaggregating the regression for female and male children, we find that the detrimental effects on health are more pronounced for the female child. Thus, poor households and female children are identified as the most vulnerable population. </w:t>
      </w:r>
    </w:p>
    <w:p w:rsidR="00D05D16" w:rsidRDefault="00D05D16" w:rsidP="00D05D16">
      <w:pPr>
        <w:spacing w:line="480" w:lineRule="auto"/>
        <w:jc w:val="both"/>
        <w:rPr>
          <w:rFonts w:ascii="Times New Roman" w:hAnsi="Times New Roman" w:cs="Times New Roman"/>
          <w:sz w:val="24"/>
          <w:szCs w:val="24"/>
        </w:rPr>
      </w:pPr>
      <w:r w:rsidRPr="00980881">
        <w:rPr>
          <w:rFonts w:asciiTheme="majorBidi" w:hAnsiTheme="majorBidi" w:cstheme="majorBidi"/>
          <w:sz w:val="24"/>
          <w:szCs w:val="24"/>
        </w:rPr>
        <w:t>The study helps understanding the implications of harmful agricultural practices on children and in turn the economy as a whole. This is immensely relevant in the context of Pakistan – a developing country with about 37% population wor</w:t>
      </w:r>
      <w:r w:rsidR="00834562" w:rsidRPr="00980881">
        <w:rPr>
          <w:rFonts w:asciiTheme="majorBidi" w:hAnsiTheme="majorBidi" w:cstheme="majorBidi"/>
          <w:sz w:val="24"/>
          <w:szCs w:val="24"/>
        </w:rPr>
        <w:t xml:space="preserve">king in agriculture (PBS, 2023) and where crop burning and air quality degradation are pertinent and pressing issues.  </w:t>
      </w:r>
    </w:p>
    <w:p w:rsidR="00A77DA3" w:rsidRPr="00A77DA3" w:rsidRDefault="00A77DA3" w:rsidP="004F3F79">
      <w:pPr>
        <w:pStyle w:val="Heading1"/>
      </w:pPr>
      <w:bookmarkStart w:id="3" w:name="_Toc183869742"/>
      <w:r w:rsidRPr="00A77DA3">
        <w:lastRenderedPageBreak/>
        <w:t>Literature Review:</w:t>
      </w:r>
      <w:bookmarkEnd w:id="3"/>
    </w:p>
    <w:p w:rsidR="00A77DA3" w:rsidRPr="004F3F79" w:rsidRDefault="00F852B7" w:rsidP="009143D5">
      <w:pPr>
        <w:pStyle w:val="Heading2"/>
        <w:spacing w:line="480" w:lineRule="auto"/>
        <w:ind w:left="720"/>
        <w:rPr>
          <w:b w:val="0"/>
          <w:bCs/>
          <w:u w:val="single"/>
        </w:rPr>
      </w:pPr>
      <w:bookmarkStart w:id="4" w:name="_Toc183869743"/>
      <w:r>
        <w:rPr>
          <w:b w:val="0"/>
          <w:bCs/>
          <w:u w:val="single"/>
        </w:rPr>
        <w:t>Early Life</w:t>
      </w:r>
      <w:r w:rsidR="00A77DA3" w:rsidRPr="004F3F79">
        <w:rPr>
          <w:b w:val="0"/>
          <w:bCs/>
          <w:u w:val="single"/>
        </w:rPr>
        <w:t xml:space="preserve"> Effects:</w:t>
      </w:r>
      <w:bookmarkEnd w:id="4"/>
    </w:p>
    <w:p w:rsidR="00A77DA3" w:rsidRPr="00DC14AC" w:rsidRDefault="00A77DA3" w:rsidP="009143D5">
      <w:pPr>
        <w:spacing w:line="480" w:lineRule="auto"/>
        <w:jc w:val="both"/>
        <w:rPr>
          <w:rFonts w:ascii="Times New Roman" w:hAnsi="Times New Roman" w:cs="Times New Roman"/>
          <w:sz w:val="24"/>
          <w:szCs w:val="24"/>
        </w:rPr>
      </w:pPr>
      <w:r w:rsidRPr="00DC14AC">
        <w:rPr>
          <w:rFonts w:ascii="Times New Roman" w:hAnsi="Times New Roman" w:cs="Times New Roman"/>
          <w:sz w:val="24"/>
          <w:szCs w:val="24"/>
        </w:rPr>
        <w:t>Events which take place early during life have a significant impact on an individual's subsequent propensity to develop certain chronic diseases (</w:t>
      </w:r>
      <w:proofErr w:type="spellStart"/>
      <w:r w:rsidRPr="00DC14AC">
        <w:rPr>
          <w:rFonts w:ascii="Times New Roman" w:hAnsi="Times New Roman" w:cs="Times New Roman"/>
          <w:sz w:val="24"/>
          <w:szCs w:val="24"/>
        </w:rPr>
        <w:t>Gluckman</w:t>
      </w:r>
      <w:proofErr w:type="spellEnd"/>
      <w:r w:rsidRPr="00DC14AC">
        <w:rPr>
          <w:rFonts w:ascii="Times New Roman" w:hAnsi="Times New Roman" w:cs="Times New Roman"/>
          <w:sz w:val="24"/>
          <w:szCs w:val="24"/>
        </w:rPr>
        <w:t xml:space="preserve">, et.al., 2008). In-utero shocks also have great importance. According to the theory of </w:t>
      </w:r>
      <w:proofErr w:type="spellStart"/>
      <w:r w:rsidRPr="00DC14AC">
        <w:rPr>
          <w:rFonts w:ascii="Times New Roman" w:hAnsi="Times New Roman" w:cs="Times New Roman"/>
          <w:sz w:val="24"/>
          <w:szCs w:val="24"/>
        </w:rPr>
        <w:t>foetal</w:t>
      </w:r>
      <w:proofErr w:type="spellEnd"/>
      <w:r w:rsidRPr="00DC14AC">
        <w:rPr>
          <w:rFonts w:ascii="Times New Roman" w:hAnsi="Times New Roman" w:cs="Times New Roman"/>
          <w:sz w:val="24"/>
          <w:szCs w:val="24"/>
        </w:rPr>
        <w:t xml:space="preserve"> origins, shocks experienced during pregnancy may have a permanent negative impact on a child's health and their ability to develop human capital (Yamashita &amp; Trinh, 2022). Numerous such in-utero shocks and exposures that have both beneficial and negative effects on a child's postnatal outcomes have been the subject of much research in the literature. </w:t>
      </w:r>
    </w:p>
    <w:p w:rsidR="00A77DA3" w:rsidRDefault="00A77DA3" w:rsidP="00A77DA3">
      <w:pPr>
        <w:spacing w:line="480" w:lineRule="auto"/>
        <w:jc w:val="both"/>
        <w:rPr>
          <w:rFonts w:ascii="Times New Roman" w:hAnsi="Times New Roman" w:cs="Times New Roman"/>
          <w:sz w:val="24"/>
          <w:szCs w:val="24"/>
        </w:rPr>
      </w:pPr>
      <w:r w:rsidRPr="00DC14AC">
        <w:rPr>
          <w:rFonts w:ascii="Times New Roman" w:hAnsi="Times New Roman" w:cs="Times New Roman"/>
          <w:sz w:val="24"/>
          <w:szCs w:val="24"/>
        </w:rPr>
        <w:t>Ramadan</w:t>
      </w:r>
      <w:r>
        <w:rPr>
          <w:rFonts w:ascii="Times New Roman" w:hAnsi="Times New Roman" w:cs="Times New Roman"/>
          <w:sz w:val="24"/>
          <w:szCs w:val="24"/>
        </w:rPr>
        <w:t xml:space="preserve"> – an Islamic month where fasting is observed –</w:t>
      </w:r>
      <w:r w:rsidRPr="00DC14AC">
        <w:rPr>
          <w:rFonts w:ascii="Times New Roman" w:hAnsi="Times New Roman" w:cs="Times New Roman"/>
          <w:sz w:val="24"/>
          <w:szCs w:val="24"/>
        </w:rPr>
        <w:t xml:space="preserve"> is a shock that is frequently examined</w:t>
      </w:r>
      <w:r>
        <w:rPr>
          <w:rFonts w:ascii="Times New Roman" w:hAnsi="Times New Roman" w:cs="Times New Roman"/>
          <w:sz w:val="24"/>
          <w:szCs w:val="24"/>
        </w:rPr>
        <w:t xml:space="preserve">. </w:t>
      </w:r>
      <w:r w:rsidRPr="00DC14AC">
        <w:rPr>
          <w:rFonts w:ascii="Times New Roman" w:hAnsi="Times New Roman" w:cs="Times New Roman"/>
          <w:sz w:val="24"/>
          <w:szCs w:val="24"/>
        </w:rPr>
        <w:t>It has been demonstrated that temporary disturbances to sleeping and eating schedules brought on by exposure to Ramadan during pregnancy increase the risk of chronic health issues and impairment later in life</w:t>
      </w:r>
      <w:r>
        <w:rPr>
          <w:rFonts w:ascii="Times New Roman" w:hAnsi="Times New Roman" w:cs="Times New Roman"/>
          <w:sz w:val="24"/>
          <w:szCs w:val="24"/>
        </w:rPr>
        <w:t xml:space="preserve"> – examples include problems with memory, sight and hearing (T.T. Chaudhry, 2022)</w:t>
      </w:r>
      <w:r w:rsidRPr="00DC14AC">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Reyn</w:t>
      </w:r>
      <w:proofErr w:type="spellEnd"/>
      <w:r>
        <w:rPr>
          <w:rFonts w:ascii="Times New Roman" w:hAnsi="Times New Roman" w:cs="Times New Roman"/>
          <w:sz w:val="24"/>
          <w:szCs w:val="24"/>
        </w:rPr>
        <w:t xml:space="preserve"> (2011) showed that i</w:t>
      </w:r>
      <w:r w:rsidRPr="00DC14AC">
        <w:rPr>
          <w:rFonts w:ascii="Times New Roman" w:hAnsi="Times New Roman" w:cs="Times New Roman"/>
          <w:sz w:val="24"/>
          <w:szCs w:val="24"/>
        </w:rPr>
        <w:t>ndividuals who were exposed to the Ramadan fast</w:t>
      </w:r>
      <w:r>
        <w:rPr>
          <w:rFonts w:ascii="Times New Roman" w:hAnsi="Times New Roman" w:cs="Times New Roman"/>
          <w:sz w:val="24"/>
          <w:szCs w:val="24"/>
        </w:rPr>
        <w:t>ing month</w:t>
      </w:r>
      <w:r w:rsidRPr="00DC14AC">
        <w:rPr>
          <w:rFonts w:ascii="Times New Roman" w:hAnsi="Times New Roman" w:cs="Times New Roman"/>
          <w:sz w:val="24"/>
          <w:szCs w:val="24"/>
        </w:rPr>
        <w:t xml:space="preserve"> during pregnancy tend to be less healthy overall</w:t>
      </w:r>
      <w:r>
        <w:rPr>
          <w:rFonts w:ascii="Times New Roman" w:hAnsi="Times New Roman" w:cs="Times New Roman"/>
          <w:sz w:val="24"/>
          <w:szCs w:val="24"/>
        </w:rPr>
        <w:t xml:space="preserve"> and report symptoms of diabetes and heart issues more commonly</w:t>
      </w:r>
      <w:r w:rsidRPr="00DC14AC">
        <w:rPr>
          <w:rFonts w:ascii="Times New Roman" w:hAnsi="Times New Roman" w:cs="Times New Roman"/>
          <w:sz w:val="24"/>
          <w:szCs w:val="24"/>
        </w:rPr>
        <w:t>.</w:t>
      </w:r>
      <w:r>
        <w:rPr>
          <w:rFonts w:ascii="Times New Roman" w:hAnsi="Times New Roman" w:cs="Times New Roman"/>
          <w:sz w:val="24"/>
          <w:szCs w:val="24"/>
        </w:rPr>
        <w:t xml:space="preserve"> </w:t>
      </w:r>
    </w:p>
    <w:p w:rsidR="00A77DA3" w:rsidRDefault="00A77DA3" w:rsidP="00A77D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effects of Ramadan as an in-utero shock hold not only for health but for education and human capital accumulation as well. Using the month of Ramadan as a natural experiment, Almond, et.al. (2015) showed the subsequent educational outcomes through test scores for children at age 7. These scores were lower for children prenatally exposed to Ramadan fasting highlighting a negative impact. Majid (2015) also found that children exposed to Ramadan in-utero score lower on cognitive and math tests and additionally, they work fewer hours per week and are more likely to engage in self-employment. </w:t>
      </w:r>
    </w:p>
    <w:p w:rsidR="00A77DA3" w:rsidRDefault="00A77DA3" w:rsidP="00A77DA3">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Literature has also looked at natural calamities as an in-utero shock. For instance, Caruso and Miller (2015) examined the long run and intergenerational effects of the 1970 Ancash earthquake in Peru and </w:t>
      </w:r>
      <w:r w:rsidRPr="003F5E18">
        <w:rPr>
          <w:rFonts w:ascii="Times New Roman" w:hAnsi="Times New Roman" w:cs="Times New Roman"/>
          <w:sz w:val="24"/>
          <w:szCs w:val="24"/>
        </w:rPr>
        <w:t>discovered that both males and females affected in utero had lower school completion rates, performed worse in the marriage market, and had earlier childbearing.</w:t>
      </w:r>
      <w:r>
        <w:rPr>
          <w:rFonts w:ascii="Times New Roman" w:hAnsi="Times New Roman" w:cs="Times New Roman"/>
          <w:sz w:val="24"/>
          <w:szCs w:val="24"/>
        </w:rPr>
        <w:t xml:space="preserve"> The great famine of China from 1959-1961 was investigated by Chen and Zhou (2007) who </w:t>
      </w:r>
      <w:r w:rsidRPr="00667E12">
        <w:rPr>
          <w:rFonts w:ascii="Times New Roman" w:hAnsi="Times New Roman" w:cs="Times New Roman"/>
          <w:sz w:val="24"/>
          <w:szCs w:val="24"/>
        </w:rPr>
        <w:t>discovered that the survivors of the famine experienced severe health and financial implications, particularly if they were young children at the time. If the famine had not occurred, people born in 1959 would have grown an average of 3.03 cm taller as adults.</w:t>
      </w:r>
      <w:r>
        <w:rPr>
          <w:rFonts w:ascii="Times New Roman" w:hAnsi="Times New Roman" w:cs="Times New Roman"/>
          <w:sz w:val="24"/>
          <w:szCs w:val="24"/>
        </w:rPr>
        <w:t xml:space="preserve"> Moreover, c</w:t>
      </w:r>
      <w:r w:rsidRPr="00667E12">
        <w:rPr>
          <w:rFonts w:ascii="Times New Roman" w:hAnsi="Times New Roman" w:cs="Times New Roman"/>
          <w:sz w:val="24"/>
          <w:szCs w:val="24"/>
        </w:rPr>
        <w:t xml:space="preserve">ompared to previous birth cohorts, those who were pregnant during the </w:t>
      </w:r>
      <w:r>
        <w:rPr>
          <w:rFonts w:ascii="Times New Roman" w:hAnsi="Times New Roman" w:cs="Times New Roman"/>
          <w:sz w:val="24"/>
          <w:szCs w:val="24"/>
        </w:rPr>
        <w:t xml:space="preserve">Influenza </w:t>
      </w:r>
      <w:r w:rsidRPr="00667E12">
        <w:rPr>
          <w:rFonts w:ascii="Times New Roman" w:hAnsi="Times New Roman" w:cs="Times New Roman"/>
          <w:sz w:val="24"/>
          <w:szCs w:val="24"/>
        </w:rPr>
        <w:t xml:space="preserve">pandemic </w:t>
      </w:r>
      <w:r>
        <w:rPr>
          <w:rFonts w:ascii="Times New Roman" w:hAnsi="Times New Roman" w:cs="Times New Roman"/>
          <w:sz w:val="24"/>
          <w:szCs w:val="24"/>
        </w:rPr>
        <w:t xml:space="preserve">in 1918 in United States </w:t>
      </w:r>
      <w:r w:rsidRPr="00667E12">
        <w:rPr>
          <w:rFonts w:ascii="Times New Roman" w:hAnsi="Times New Roman" w:cs="Times New Roman"/>
          <w:sz w:val="24"/>
          <w:szCs w:val="24"/>
        </w:rPr>
        <w:t>showed lower income, lower socioeconomic position, higher rates of physical impairment, lower rates of educational attainment, and higher transfer payments</w:t>
      </w:r>
      <w:r>
        <w:rPr>
          <w:rFonts w:ascii="Times New Roman" w:hAnsi="Times New Roman" w:cs="Times New Roman"/>
          <w:sz w:val="24"/>
          <w:szCs w:val="24"/>
        </w:rPr>
        <w:t xml:space="preserve"> (Almond, 2006)</w:t>
      </w:r>
      <w:r w:rsidRPr="00667E12">
        <w:rPr>
          <w:rFonts w:ascii="Times New Roman" w:hAnsi="Times New Roman" w:cs="Times New Roman"/>
          <w:sz w:val="24"/>
          <w:szCs w:val="24"/>
        </w:rPr>
        <w:t>.</w:t>
      </w:r>
    </w:p>
    <w:p w:rsidR="00A77DA3" w:rsidRDefault="00A77DA3" w:rsidP="00A77DA3">
      <w:pPr>
        <w:spacing w:line="480" w:lineRule="auto"/>
        <w:jc w:val="both"/>
        <w:rPr>
          <w:rFonts w:ascii="Times New Roman" w:hAnsi="Times New Roman" w:cs="Times New Roman"/>
          <w:sz w:val="24"/>
          <w:szCs w:val="24"/>
        </w:rPr>
      </w:pPr>
      <w:r w:rsidRPr="00E57D04">
        <w:rPr>
          <w:rFonts w:ascii="Times New Roman" w:hAnsi="Times New Roman" w:cs="Times New Roman"/>
          <w:sz w:val="24"/>
          <w:szCs w:val="24"/>
        </w:rPr>
        <w:t xml:space="preserve">The literature also accords due weight to climate change. Severe precipitation events, such droughts and floods, can </w:t>
      </w:r>
      <w:r>
        <w:rPr>
          <w:rFonts w:ascii="Times New Roman" w:hAnsi="Times New Roman" w:cs="Times New Roman"/>
          <w:sz w:val="24"/>
          <w:szCs w:val="24"/>
        </w:rPr>
        <w:t xml:space="preserve">have a detrimental effect on a child’s anthropometric status </w:t>
      </w:r>
      <w:r w:rsidRPr="00E57D04">
        <w:rPr>
          <w:rFonts w:ascii="Times New Roman" w:hAnsi="Times New Roman" w:cs="Times New Roman"/>
          <w:sz w:val="24"/>
          <w:szCs w:val="24"/>
        </w:rPr>
        <w:t>(Le and Nguyen, 2021) and mental health</w:t>
      </w:r>
      <w:r>
        <w:rPr>
          <w:rFonts w:ascii="Times New Roman" w:hAnsi="Times New Roman" w:cs="Times New Roman"/>
          <w:sz w:val="24"/>
          <w:szCs w:val="24"/>
        </w:rPr>
        <w:t xml:space="preserve"> </w:t>
      </w:r>
      <w:r w:rsidRPr="00E57D04">
        <w:rPr>
          <w:rFonts w:ascii="Times New Roman" w:hAnsi="Times New Roman" w:cs="Times New Roman"/>
          <w:sz w:val="24"/>
          <w:szCs w:val="24"/>
        </w:rPr>
        <w:t>(Carrillo, 2020</w:t>
      </w:r>
      <w:r>
        <w:rPr>
          <w:rFonts w:ascii="Times New Roman" w:hAnsi="Times New Roman" w:cs="Times New Roman"/>
          <w:sz w:val="24"/>
          <w:szCs w:val="24"/>
        </w:rPr>
        <w:t xml:space="preserve">) </w:t>
      </w:r>
      <w:r w:rsidRPr="00E57D04">
        <w:rPr>
          <w:rFonts w:ascii="Times New Roman" w:hAnsi="Times New Roman" w:cs="Times New Roman"/>
          <w:sz w:val="24"/>
          <w:szCs w:val="24"/>
        </w:rPr>
        <w:t>by acting as a prenatal shock</w:t>
      </w:r>
      <w:r>
        <w:rPr>
          <w:rFonts w:ascii="Times New Roman" w:hAnsi="Times New Roman" w:cs="Times New Roman"/>
          <w:sz w:val="24"/>
          <w:szCs w:val="24"/>
        </w:rPr>
        <w:t>. Alternately</w:t>
      </w:r>
      <w:r w:rsidRPr="00E57D04">
        <w:rPr>
          <w:rFonts w:ascii="Times New Roman" w:hAnsi="Times New Roman" w:cs="Times New Roman"/>
          <w:sz w:val="24"/>
          <w:szCs w:val="24"/>
        </w:rPr>
        <w:t>, children up to the age of eight have improved cognitive development in response to positive rainfall shocks (Yamashita and Trinh, 2022).</w:t>
      </w:r>
      <w:r>
        <w:rPr>
          <w:rFonts w:ascii="Times New Roman" w:hAnsi="Times New Roman" w:cs="Times New Roman"/>
          <w:sz w:val="24"/>
          <w:szCs w:val="24"/>
        </w:rPr>
        <w:t xml:space="preserve"> The long term effects of high temperatures are shown by </w:t>
      </w:r>
      <w:proofErr w:type="spellStart"/>
      <w:r>
        <w:rPr>
          <w:rFonts w:ascii="Times New Roman" w:hAnsi="Times New Roman" w:cs="Times New Roman"/>
          <w:sz w:val="24"/>
          <w:szCs w:val="24"/>
        </w:rPr>
        <w:t>Zihan</w:t>
      </w:r>
      <w:proofErr w:type="spellEnd"/>
      <w:r>
        <w:rPr>
          <w:rFonts w:ascii="Times New Roman" w:hAnsi="Times New Roman" w:cs="Times New Roman"/>
          <w:sz w:val="24"/>
          <w:szCs w:val="24"/>
        </w:rPr>
        <w:t xml:space="preserve"> and Teng (2019). </w:t>
      </w:r>
      <w:r w:rsidRPr="00E57D04">
        <w:rPr>
          <w:rFonts w:ascii="Times New Roman" w:hAnsi="Times New Roman" w:cs="Times New Roman"/>
          <w:sz w:val="24"/>
          <w:szCs w:val="24"/>
        </w:rPr>
        <w:t>Adults who had one more day of high temperatures while still in utero typically completed fewer years of education, were more likely to become illiterate, scored lower on standardized word tests, and were shorter. Furthermore, throughout the first and se</w:t>
      </w:r>
      <w:r>
        <w:rPr>
          <w:rFonts w:ascii="Times New Roman" w:hAnsi="Times New Roman" w:cs="Times New Roman"/>
          <w:sz w:val="24"/>
          <w:szCs w:val="24"/>
        </w:rPr>
        <w:t>cond trimesters, these effects we</w:t>
      </w:r>
      <w:r w:rsidRPr="00E57D04">
        <w:rPr>
          <w:rFonts w:ascii="Times New Roman" w:hAnsi="Times New Roman" w:cs="Times New Roman"/>
          <w:sz w:val="24"/>
          <w:szCs w:val="24"/>
        </w:rPr>
        <w:t>re more pronounced</w:t>
      </w:r>
      <w:r>
        <w:rPr>
          <w:rFonts w:ascii="Times New Roman" w:hAnsi="Times New Roman" w:cs="Times New Roman"/>
          <w:sz w:val="24"/>
          <w:szCs w:val="24"/>
        </w:rPr>
        <w:t xml:space="preserve"> highlighting a differential impact and pockets of higher vulnerability during the pregnancy months</w:t>
      </w:r>
      <w:r w:rsidRPr="00E57D04">
        <w:rPr>
          <w:rFonts w:ascii="Times New Roman" w:hAnsi="Times New Roman" w:cs="Times New Roman"/>
          <w:sz w:val="24"/>
          <w:szCs w:val="24"/>
        </w:rPr>
        <w:t>.</w:t>
      </w:r>
    </w:p>
    <w:p w:rsidR="00A77DA3" w:rsidRDefault="00A77DA3" w:rsidP="00A77DA3">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Other mental stressors for the mother, such as, the passing away of a loved one also have a negative impact on child’s mental health and their take-up of anti-depression drugs in adulthood (Petra &amp; Slater, 2018). </w:t>
      </w:r>
    </w:p>
    <w:p w:rsidR="00A77DA3" w:rsidRDefault="00A77DA3" w:rsidP="00A77DA3">
      <w:pPr>
        <w:spacing w:line="480" w:lineRule="auto"/>
        <w:jc w:val="both"/>
        <w:rPr>
          <w:rFonts w:ascii="Times New Roman" w:hAnsi="Times New Roman" w:cs="Times New Roman"/>
          <w:sz w:val="24"/>
          <w:szCs w:val="24"/>
        </w:rPr>
      </w:pPr>
      <w:r w:rsidRPr="00A0526D">
        <w:rPr>
          <w:rFonts w:ascii="Times New Roman" w:hAnsi="Times New Roman" w:cs="Times New Roman"/>
          <w:sz w:val="24"/>
          <w:szCs w:val="24"/>
        </w:rPr>
        <w:t>Exposure to air and land pollution is a significant element that can cause shock to an unborn child. Spears (2020) uses a counterfactual of improved sanitation conditions, i.e., those in Africa, to demonstrate the absence of height growth in Indian children. The mechanism involves the detrimental effects of open defecation on maternal nutrition, which in t</w:t>
      </w:r>
      <w:r>
        <w:rPr>
          <w:rFonts w:ascii="Times New Roman" w:hAnsi="Times New Roman" w:cs="Times New Roman"/>
          <w:sz w:val="24"/>
          <w:szCs w:val="24"/>
        </w:rPr>
        <w:t>urn affects the growth of the fe</w:t>
      </w:r>
      <w:r w:rsidRPr="00A0526D">
        <w:rPr>
          <w:rFonts w:ascii="Times New Roman" w:hAnsi="Times New Roman" w:cs="Times New Roman"/>
          <w:sz w:val="24"/>
          <w:szCs w:val="24"/>
        </w:rPr>
        <w:t>tus and the early years of life.</w:t>
      </w:r>
      <w:r>
        <w:rPr>
          <w:rFonts w:ascii="Times New Roman" w:hAnsi="Times New Roman" w:cs="Times New Roman"/>
          <w:sz w:val="24"/>
          <w:szCs w:val="24"/>
        </w:rPr>
        <w:t xml:space="preserve"> Improved air quality due to a smoking ban in Brazil’s hospitals enhanced the health outcomes of children after birth by reducing the exposure of pregnant women to smoke (Daniel and Pedro, 2024). </w:t>
      </w:r>
      <w:r w:rsidRPr="004669CF">
        <w:rPr>
          <w:rFonts w:ascii="Times New Roman" w:hAnsi="Times New Roman" w:cs="Times New Roman"/>
          <w:sz w:val="24"/>
          <w:szCs w:val="24"/>
        </w:rPr>
        <w:t>In Indonesia, switching from unclean to clean cooking fuel—like liquid petroleum gas—has improved air quality, significantly decreased infant mortality, with the majority of the impacts occurring during the prenatal period, and decreased the occur</w:t>
      </w:r>
      <w:r>
        <w:rPr>
          <w:rFonts w:ascii="Times New Roman" w:hAnsi="Times New Roman" w:cs="Times New Roman"/>
          <w:sz w:val="24"/>
          <w:szCs w:val="24"/>
        </w:rPr>
        <w:t>rence of low birthweight</w:t>
      </w:r>
      <w:r w:rsidRPr="004669CF">
        <w:rPr>
          <w:rFonts w:ascii="Times New Roman" w:hAnsi="Times New Roman" w:cs="Times New Roman"/>
          <w:sz w:val="24"/>
          <w:szCs w:val="24"/>
        </w:rPr>
        <w:t xml:space="preserve"> </w:t>
      </w:r>
      <w:r>
        <w:rPr>
          <w:rFonts w:ascii="Times New Roman" w:hAnsi="Times New Roman" w:cs="Times New Roman"/>
          <w:sz w:val="24"/>
          <w:szCs w:val="24"/>
        </w:rPr>
        <w:t xml:space="preserve">(Imelda, 2020). </w:t>
      </w:r>
    </w:p>
    <w:p w:rsidR="00A77DA3" w:rsidRDefault="00A77DA3" w:rsidP="00A77DA3">
      <w:pPr>
        <w:spacing w:line="480" w:lineRule="auto"/>
        <w:jc w:val="both"/>
        <w:rPr>
          <w:rFonts w:ascii="Times New Roman" w:hAnsi="Times New Roman" w:cs="Times New Roman"/>
          <w:sz w:val="24"/>
          <w:szCs w:val="24"/>
        </w:rPr>
      </w:pPr>
    </w:p>
    <w:p w:rsidR="00A77DA3" w:rsidRPr="004F3F79" w:rsidRDefault="00A77DA3" w:rsidP="009143D5">
      <w:pPr>
        <w:pStyle w:val="Heading2"/>
        <w:spacing w:line="480" w:lineRule="auto"/>
        <w:ind w:left="720"/>
        <w:rPr>
          <w:b w:val="0"/>
          <w:bCs/>
          <w:u w:val="single"/>
        </w:rPr>
      </w:pPr>
      <w:bookmarkStart w:id="5" w:name="_Toc183869744"/>
      <w:r w:rsidRPr="004F3F79">
        <w:rPr>
          <w:b w:val="0"/>
          <w:bCs/>
          <w:u w:val="single"/>
        </w:rPr>
        <w:t>Health Effects of Pollution:</w:t>
      </w:r>
      <w:bookmarkEnd w:id="5"/>
    </w:p>
    <w:p w:rsidR="00A77DA3" w:rsidRDefault="00A77DA3" w:rsidP="009143D5">
      <w:pPr>
        <w:spacing w:line="480" w:lineRule="auto"/>
        <w:jc w:val="both"/>
        <w:rPr>
          <w:rFonts w:ascii="Times New Roman" w:hAnsi="Times New Roman" w:cs="Times New Roman"/>
          <w:sz w:val="24"/>
          <w:szCs w:val="24"/>
        </w:rPr>
      </w:pPr>
      <w:r>
        <w:rPr>
          <w:rFonts w:ascii="Times New Roman" w:hAnsi="Times New Roman" w:cs="Times New Roman"/>
          <w:sz w:val="24"/>
          <w:szCs w:val="24"/>
        </w:rPr>
        <w:t>Increasingly studies are focusing on the detrimental impacts that air pollution specifically has on health outcomes, namely, obesity and diabetes prevalence (</w:t>
      </w:r>
      <w:proofErr w:type="spellStart"/>
      <w:r>
        <w:rPr>
          <w:rFonts w:ascii="Times New Roman" w:hAnsi="Times New Roman" w:cs="Times New Roman"/>
          <w:sz w:val="24"/>
          <w:szCs w:val="24"/>
        </w:rPr>
        <w:t>Zheutlin</w:t>
      </w:r>
      <w:proofErr w:type="spellEnd"/>
      <w:r>
        <w:rPr>
          <w:rFonts w:ascii="Times New Roman" w:hAnsi="Times New Roman" w:cs="Times New Roman"/>
          <w:sz w:val="24"/>
          <w:szCs w:val="24"/>
        </w:rPr>
        <w:t>, et.al., 2014); cardiorespiratory diseases (He, et.al., 2020); chest congestion, eye irritation and bronchitis (Singh, et.al., 2018). Furthermore, cognitive skills, like w</w:t>
      </w:r>
      <w:r w:rsidRPr="00A71825">
        <w:rPr>
          <w:rFonts w:ascii="Times New Roman" w:hAnsi="Times New Roman" w:cs="Times New Roman"/>
          <w:sz w:val="24"/>
          <w:szCs w:val="24"/>
        </w:rPr>
        <w:t>orking memory and the conflict attentional network</w:t>
      </w:r>
      <w:r>
        <w:rPr>
          <w:rFonts w:ascii="Times New Roman" w:hAnsi="Times New Roman" w:cs="Times New Roman"/>
          <w:sz w:val="24"/>
          <w:szCs w:val="24"/>
        </w:rPr>
        <w:t>,</w:t>
      </w:r>
      <w:r w:rsidRPr="00A71825">
        <w:rPr>
          <w:rFonts w:ascii="Times New Roman" w:hAnsi="Times New Roman" w:cs="Times New Roman"/>
          <w:sz w:val="24"/>
          <w:szCs w:val="24"/>
        </w:rPr>
        <w:t xml:space="preserve"> were found to be negatively impa</w:t>
      </w:r>
      <w:r>
        <w:rPr>
          <w:rFonts w:ascii="Times New Roman" w:hAnsi="Times New Roman" w:cs="Times New Roman"/>
          <w:sz w:val="24"/>
          <w:szCs w:val="24"/>
        </w:rPr>
        <w:t>cted by early life exposure to particulate matter pollution</w:t>
      </w:r>
      <w:r w:rsidRPr="00A71825">
        <w:rPr>
          <w:rFonts w:ascii="Times New Roman" w:hAnsi="Times New Roman" w:cs="Times New Roman"/>
          <w:sz w:val="24"/>
          <w:szCs w:val="24"/>
        </w:rPr>
        <w:t>, with boys being substantially more vulnerable (Rivas et.al., 2019).</w:t>
      </w:r>
    </w:p>
    <w:p w:rsidR="00A77DA3" w:rsidRDefault="00A77DA3" w:rsidP="00A77DA3">
      <w:pPr>
        <w:spacing w:line="480" w:lineRule="auto"/>
        <w:jc w:val="both"/>
        <w:rPr>
          <w:rFonts w:ascii="Times New Roman" w:hAnsi="Times New Roman" w:cs="Times New Roman"/>
          <w:sz w:val="24"/>
          <w:szCs w:val="24"/>
        </w:rPr>
      </w:pPr>
    </w:p>
    <w:p w:rsidR="00A77DA3" w:rsidRPr="004F3F79" w:rsidRDefault="00A77DA3" w:rsidP="009143D5">
      <w:pPr>
        <w:pStyle w:val="Heading2"/>
        <w:spacing w:line="480" w:lineRule="auto"/>
        <w:ind w:left="720"/>
        <w:rPr>
          <w:b w:val="0"/>
          <w:bCs/>
          <w:u w:val="single"/>
        </w:rPr>
      </w:pPr>
      <w:bookmarkStart w:id="6" w:name="_Toc183869745"/>
      <w:r w:rsidRPr="004F3F79">
        <w:rPr>
          <w:b w:val="0"/>
          <w:bCs/>
          <w:u w:val="single"/>
        </w:rPr>
        <w:lastRenderedPageBreak/>
        <w:t>Rice Burning as a Cause of Pollution:</w:t>
      </w:r>
      <w:bookmarkEnd w:id="6"/>
    </w:p>
    <w:p w:rsidR="00A77DA3" w:rsidRDefault="00A77DA3" w:rsidP="009143D5">
      <w:pPr>
        <w:spacing w:line="480" w:lineRule="auto"/>
        <w:jc w:val="both"/>
        <w:rPr>
          <w:rFonts w:asciiTheme="majorBidi" w:hAnsiTheme="majorBidi" w:cstheme="majorBidi"/>
          <w:sz w:val="24"/>
          <w:szCs w:val="24"/>
        </w:rPr>
      </w:pPr>
      <w:r w:rsidRPr="001A6121">
        <w:rPr>
          <w:rFonts w:asciiTheme="majorBidi" w:hAnsiTheme="majorBidi" w:cstheme="majorBidi"/>
          <w:sz w:val="24"/>
          <w:szCs w:val="24"/>
        </w:rPr>
        <w:t xml:space="preserve">Burning agricultural </w:t>
      </w:r>
      <w:r>
        <w:rPr>
          <w:rFonts w:asciiTheme="majorBidi" w:hAnsiTheme="majorBidi" w:cstheme="majorBidi"/>
          <w:sz w:val="24"/>
          <w:szCs w:val="24"/>
        </w:rPr>
        <w:t>waste</w:t>
      </w:r>
      <w:r w:rsidRPr="001A6121">
        <w:rPr>
          <w:rFonts w:asciiTheme="majorBidi" w:hAnsiTheme="majorBidi" w:cstheme="majorBidi"/>
          <w:sz w:val="24"/>
          <w:szCs w:val="24"/>
        </w:rPr>
        <w:t xml:space="preserve"> in open fields endangers the environment and has a negative impact on both the ecology and human health</w:t>
      </w:r>
      <w:r>
        <w:rPr>
          <w:rFonts w:asciiTheme="majorBidi" w:hAnsiTheme="majorBidi" w:cstheme="majorBidi"/>
          <w:sz w:val="24"/>
          <w:szCs w:val="24"/>
        </w:rPr>
        <w:t xml:space="preserve"> (Siddiqi H., et.al., 2021)</w:t>
      </w:r>
      <w:r w:rsidRPr="001A6121">
        <w:rPr>
          <w:rFonts w:asciiTheme="majorBidi" w:hAnsiTheme="majorBidi" w:cstheme="majorBidi"/>
          <w:sz w:val="24"/>
          <w:szCs w:val="24"/>
        </w:rPr>
        <w:t>. Bur</w:t>
      </w:r>
      <w:r>
        <w:rPr>
          <w:rFonts w:asciiTheme="majorBidi" w:hAnsiTheme="majorBidi" w:cstheme="majorBidi"/>
          <w:sz w:val="24"/>
          <w:szCs w:val="24"/>
        </w:rPr>
        <w:t>ning of this residue</w:t>
      </w:r>
      <w:r w:rsidRPr="001A6121">
        <w:rPr>
          <w:rFonts w:asciiTheme="majorBidi" w:hAnsiTheme="majorBidi" w:cstheme="majorBidi"/>
          <w:sz w:val="24"/>
          <w:szCs w:val="24"/>
        </w:rPr>
        <w:t xml:space="preserve"> has been identified as one of the main causes of air pollution, particularly in South Asia. It is a major producer of particulate matter (PM10 and PM2.5) and gaseous pollutants such carbon dioxide (CO2), carbon monoxide (CO), nitrogen oxides (NOx), Sulphur oxides (</w:t>
      </w:r>
      <w:proofErr w:type="spellStart"/>
      <w:r w:rsidRPr="001A6121">
        <w:rPr>
          <w:rFonts w:asciiTheme="majorBidi" w:hAnsiTheme="majorBidi" w:cstheme="majorBidi"/>
          <w:sz w:val="24"/>
          <w:szCs w:val="24"/>
        </w:rPr>
        <w:t>SOx</w:t>
      </w:r>
      <w:proofErr w:type="spellEnd"/>
      <w:r w:rsidRPr="001A6121">
        <w:rPr>
          <w:rFonts w:asciiTheme="majorBidi" w:hAnsiTheme="majorBidi" w:cstheme="majorBidi"/>
          <w:sz w:val="24"/>
          <w:szCs w:val="24"/>
        </w:rPr>
        <w:t>), and methane (CH4) that have a detrimental effect on both the environment and human health</w:t>
      </w:r>
      <w:r>
        <w:rPr>
          <w:rFonts w:asciiTheme="majorBidi" w:hAnsiTheme="majorBidi" w:cstheme="majorBidi"/>
          <w:sz w:val="24"/>
          <w:szCs w:val="24"/>
        </w:rPr>
        <w:t xml:space="preserve"> (Abdurrahman M.I., et.al., 2020)</w:t>
      </w:r>
      <w:r w:rsidRPr="001A6121">
        <w:rPr>
          <w:rFonts w:asciiTheme="majorBidi" w:hAnsiTheme="majorBidi" w:cstheme="majorBidi"/>
          <w:sz w:val="24"/>
          <w:szCs w:val="24"/>
        </w:rPr>
        <w:t xml:space="preserve">. </w:t>
      </w:r>
      <w:r w:rsidRPr="000E16AC">
        <w:rPr>
          <w:rFonts w:asciiTheme="majorBidi" w:hAnsiTheme="majorBidi" w:cstheme="majorBidi"/>
          <w:sz w:val="24"/>
          <w:szCs w:val="24"/>
        </w:rPr>
        <w:t>In particular, it has been demonstrated that open-field burning of rice straw, which is common in many nations, contributes significantly to emissions during the harvest season (Chang, et.al. 2013). The severe rice-wheat rotation system in India and Pakistan,</w:t>
      </w:r>
      <w:r w:rsidRPr="001A6121">
        <w:rPr>
          <w:rFonts w:asciiTheme="majorBidi" w:hAnsiTheme="majorBidi" w:cstheme="majorBidi"/>
          <w:sz w:val="24"/>
          <w:szCs w:val="24"/>
        </w:rPr>
        <w:t xml:space="preserve"> which produces a lot of stubble, makes the situation more severe there</w:t>
      </w:r>
      <w:r>
        <w:rPr>
          <w:rFonts w:asciiTheme="majorBidi" w:hAnsiTheme="majorBidi" w:cstheme="majorBidi"/>
          <w:sz w:val="24"/>
          <w:szCs w:val="24"/>
        </w:rPr>
        <w:t xml:space="preserve"> (</w:t>
      </w:r>
      <w:proofErr w:type="spellStart"/>
      <w:r>
        <w:rPr>
          <w:rFonts w:asciiTheme="majorBidi" w:hAnsiTheme="majorBidi" w:cstheme="majorBidi"/>
          <w:sz w:val="24"/>
          <w:szCs w:val="24"/>
        </w:rPr>
        <w:t>Azhar</w:t>
      </w:r>
      <w:proofErr w:type="spellEnd"/>
      <w:r>
        <w:rPr>
          <w:rFonts w:asciiTheme="majorBidi" w:hAnsiTheme="majorBidi" w:cstheme="majorBidi"/>
          <w:sz w:val="24"/>
          <w:szCs w:val="24"/>
        </w:rPr>
        <w:t xml:space="preserve"> et.al., 2019; Abdurrahman M.I., et.al., 2020)</w:t>
      </w:r>
      <w:r w:rsidRPr="001A6121">
        <w:rPr>
          <w:rFonts w:asciiTheme="majorBidi" w:hAnsiTheme="majorBidi" w:cstheme="majorBidi"/>
          <w:sz w:val="24"/>
          <w:szCs w:val="24"/>
        </w:rPr>
        <w:t>.</w:t>
      </w:r>
    </w:p>
    <w:p w:rsidR="00A77DA3" w:rsidRDefault="00A77DA3" w:rsidP="00A77DA3">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In </w:t>
      </w:r>
      <w:proofErr w:type="spellStart"/>
      <w:r>
        <w:rPr>
          <w:rFonts w:asciiTheme="majorBidi" w:hAnsiTheme="majorBidi" w:cstheme="majorBidi"/>
          <w:sz w:val="24"/>
          <w:szCs w:val="24"/>
        </w:rPr>
        <w:t>leiu</w:t>
      </w:r>
      <w:proofErr w:type="spellEnd"/>
      <w:r>
        <w:rPr>
          <w:rFonts w:asciiTheme="majorBidi" w:hAnsiTheme="majorBidi" w:cstheme="majorBidi"/>
          <w:sz w:val="24"/>
          <w:szCs w:val="24"/>
        </w:rPr>
        <w:t xml:space="preserve"> of the analysis by </w:t>
      </w:r>
      <w:proofErr w:type="spellStart"/>
      <w:r>
        <w:rPr>
          <w:rFonts w:asciiTheme="majorBidi" w:hAnsiTheme="majorBidi" w:cstheme="majorBidi"/>
          <w:sz w:val="24"/>
          <w:szCs w:val="24"/>
        </w:rPr>
        <w:t>Junpen</w:t>
      </w:r>
      <w:proofErr w:type="spellEnd"/>
      <w:r>
        <w:rPr>
          <w:rFonts w:asciiTheme="majorBidi" w:hAnsiTheme="majorBidi" w:cstheme="majorBidi"/>
          <w:sz w:val="24"/>
          <w:szCs w:val="24"/>
        </w:rPr>
        <w:t xml:space="preserve"> A., et.al. (2018) it was proved that higher levels of particulate matter were indeed due to agricultural waste burning activities as the monthly averages of air pollution were almost 2 times higher in the burning months. Analysis by Tai-Yi, et.al. (2012) reveals that the emissions of carbon monoxide, a major contributor to global warming, and particulate matter were on average about 8 times higher during the rice burning season. </w:t>
      </w:r>
    </w:p>
    <w:p w:rsidR="00887958" w:rsidRPr="00887958" w:rsidRDefault="00A77DA3" w:rsidP="00887958">
      <w:pPr>
        <w:spacing w:line="480" w:lineRule="auto"/>
        <w:jc w:val="both"/>
        <w:rPr>
          <w:rFonts w:asciiTheme="majorBidi" w:hAnsiTheme="majorBidi" w:cstheme="majorBidi"/>
          <w:sz w:val="24"/>
          <w:szCs w:val="24"/>
        </w:rPr>
      </w:pPr>
      <w:proofErr w:type="spellStart"/>
      <w:r>
        <w:rPr>
          <w:rFonts w:asciiTheme="majorBidi" w:hAnsiTheme="majorBidi" w:cstheme="majorBidi"/>
          <w:sz w:val="24"/>
          <w:szCs w:val="24"/>
        </w:rPr>
        <w:t>Danutawat</w:t>
      </w:r>
      <w:proofErr w:type="spellEnd"/>
      <w:r>
        <w:rPr>
          <w:rFonts w:asciiTheme="majorBidi" w:hAnsiTheme="majorBidi" w:cstheme="majorBidi"/>
          <w:sz w:val="24"/>
          <w:szCs w:val="24"/>
        </w:rPr>
        <w:t xml:space="preserve"> and Nguyen (2007) also show correlation between rice growing centers and levels of air pollutants in the burning season in Bangkok. Studies in Patiala, India (</w:t>
      </w:r>
      <w:proofErr w:type="spellStart"/>
      <w:r>
        <w:rPr>
          <w:rFonts w:asciiTheme="majorBidi" w:hAnsiTheme="majorBidi" w:cstheme="majorBidi"/>
          <w:sz w:val="24"/>
          <w:szCs w:val="24"/>
        </w:rPr>
        <w:t>Susheel</w:t>
      </w:r>
      <w:proofErr w:type="spellEnd"/>
      <w:r>
        <w:rPr>
          <w:rFonts w:asciiTheme="majorBidi" w:hAnsiTheme="majorBidi" w:cstheme="majorBidi"/>
          <w:sz w:val="24"/>
          <w:szCs w:val="24"/>
        </w:rPr>
        <w:t xml:space="preserve"> K.M., et.al., 2009; </w:t>
      </w:r>
      <w:proofErr w:type="spellStart"/>
      <w:r>
        <w:rPr>
          <w:rFonts w:asciiTheme="majorBidi" w:hAnsiTheme="majorBidi" w:cstheme="majorBidi"/>
          <w:sz w:val="24"/>
          <w:szCs w:val="24"/>
        </w:rPr>
        <w:t>Nirankar</w:t>
      </w:r>
      <w:proofErr w:type="spellEnd"/>
      <w:r>
        <w:rPr>
          <w:rFonts w:asciiTheme="majorBidi" w:hAnsiTheme="majorBidi" w:cstheme="majorBidi"/>
          <w:sz w:val="24"/>
          <w:szCs w:val="24"/>
        </w:rPr>
        <w:t xml:space="preserve"> S., et.al., 2010) also point towards a distinct increase in aerosol, Sulphur dioxide and nitrogen dioxide levels during the agriculture</w:t>
      </w:r>
      <w:r w:rsidRPr="009A611F">
        <w:rPr>
          <w:rFonts w:asciiTheme="majorBidi" w:hAnsiTheme="majorBidi" w:cstheme="majorBidi"/>
          <w:sz w:val="24"/>
          <w:szCs w:val="24"/>
        </w:rPr>
        <w:t xml:space="preserve"> stubble burning episodes.</w:t>
      </w:r>
      <w:r>
        <w:rPr>
          <w:rFonts w:asciiTheme="majorBidi" w:hAnsiTheme="majorBidi" w:cstheme="majorBidi"/>
          <w:sz w:val="24"/>
          <w:szCs w:val="24"/>
        </w:rPr>
        <w:t xml:space="preserve"> Another Indian study found significant spike in pollutants including a 3.5 times spike in particulate matter (PM2.5) in</w:t>
      </w:r>
      <w:r w:rsidRPr="009A611F">
        <w:rPr>
          <w:rFonts w:asciiTheme="majorBidi" w:hAnsiTheme="majorBidi" w:cstheme="majorBidi"/>
          <w:sz w:val="24"/>
          <w:szCs w:val="24"/>
        </w:rPr>
        <w:t xml:space="preserve"> burning per</w:t>
      </w:r>
      <w:r>
        <w:rPr>
          <w:rFonts w:asciiTheme="majorBidi" w:hAnsiTheme="majorBidi" w:cstheme="majorBidi"/>
          <w:sz w:val="24"/>
          <w:szCs w:val="24"/>
        </w:rPr>
        <w:t xml:space="preserve">iods as compared to pre-burning (Grover D. &amp; Chaudhry, S., 2019). In Vietnam, the emissions during rice burning season were 809 times higher for total suspended particulates and </w:t>
      </w:r>
      <w:r>
        <w:rPr>
          <w:rFonts w:asciiTheme="majorBidi" w:hAnsiTheme="majorBidi" w:cstheme="majorBidi"/>
          <w:sz w:val="24"/>
          <w:szCs w:val="24"/>
        </w:rPr>
        <w:lastRenderedPageBreak/>
        <w:t>974 times higher for particulate matter (PM10) as compared to other time peri</w:t>
      </w:r>
      <w:r w:rsidR="00887958">
        <w:rPr>
          <w:rFonts w:asciiTheme="majorBidi" w:hAnsiTheme="majorBidi" w:cstheme="majorBidi"/>
          <w:sz w:val="24"/>
          <w:szCs w:val="24"/>
        </w:rPr>
        <w:t>ods (Pham-</w:t>
      </w:r>
      <w:proofErr w:type="spellStart"/>
      <w:r w:rsidR="00887958">
        <w:rPr>
          <w:rFonts w:asciiTheme="majorBidi" w:hAnsiTheme="majorBidi" w:cstheme="majorBidi"/>
          <w:sz w:val="24"/>
          <w:szCs w:val="24"/>
        </w:rPr>
        <w:t>Thi</w:t>
      </w:r>
      <w:proofErr w:type="spellEnd"/>
      <w:r w:rsidR="00887958">
        <w:rPr>
          <w:rFonts w:asciiTheme="majorBidi" w:hAnsiTheme="majorBidi" w:cstheme="majorBidi"/>
          <w:sz w:val="24"/>
          <w:szCs w:val="24"/>
        </w:rPr>
        <w:t xml:space="preserve">, et.al., 2021). </w:t>
      </w:r>
      <w:r w:rsidR="00887958" w:rsidRPr="00955B3B">
        <w:rPr>
          <w:rFonts w:asciiTheme="majorBidi" w:hAnsiTheme="majorBidi" w:cstheme="majorBidi"/>
          <w:sz w:val="24"/>
          <w:szCs w:val="24"/>
          <w:highlight w:val="yellow"/>
        </w:rPr>
        <w:t>This study relies on such literature and some available data on air quality estimates to provide backing for air quality to be worsened during the harvest season. The lack of data on monthly or daily air pollution levels on a district level in Pakistan limits the analysis tremendously.</w:t>
      </w:r>
      <w:r w:rsidR="00887958" w:rsidRPr="00887958">
        <w:rPr>
          <w:rFonts w:asciiTheme="majorBidi" w:hAnsiTheme="majorBidi" w:cstheme="majorBidi"/>
          <w:sz w:val="24"/>
          <w:szCs w:val="24"/>
        </w:rPr>
        <w:t xml:space="preserve"> </w:t>
      </w:r>
    </w:p>
    <w:p w:rsidR="00F92B3C" w:rsidRDefault="00A77DA3" w:rsidP="00F92B3C">
      <w:pPr>
        <w:spacing w:line="480" w:lineRule="auto"/>
        <w:jc w:val="both"/>
        <w:rPr>
          <w:rFonts w:asciiTheme="majorBidi" w:hAnsiTheme="majorBidi" w:cstheme="majorBidi"/>
          <w:sz w:val="24"/>
          <w:szCs w:val="24"/>
        </w:rPr>
      </w:pPr>
      <w:r w:rsidRPr="00480222">
        <w:rPr>
          <w:rFonts w:asciiTheme="majorBidi" w:hAnsiTheme="majorBidi" w:cstheme="majorBidi"/>
          <w:sz w:val="24"/>
          <w:szCs w:val="24"/>
        </w:rPr>
        <w:t xml:space="preserve">Serious neurological, cardiovascular, and respiratory disorders, asthma, chronic obstructive pulmonary disease (COPD), bronchitis, lung capacity loss, emphysema, cancer, and other conditions are among the health repercussions of air pollution. Because of the extended exposure to high pollution levels, it also raises mortality rates. </w:t>
      </w:r>
      <w:r w:rsidRPr="00A51449">
        <w:rPr>
          <w:rFonts w:asciiTheme="majorBidi" w:hAnsiTheme="majorBidi" w:cstheme="majorBidi"/>
          <w:sz w:val="24"/>
          <w:szCs w:val="24"/>
        </w:rPr>
        <w:t xml:space="preserve">According to Ms. </w:t>
      </w:r>
      <w:proofErr w:type="spellStart"/>
      <w:r w:rsidRPr="00A51449">
        <w:rPr>
          <w:rFonts w:asciiTheme="majorBidi" w:hAnsiTheme="majorBidi" w:cstheme="majorBidi"/>
          <w:sz w:val="24"/>
          <w:szCs w:val="24"/>
        </w:rPr>
        <w:t>Charu</w:t>
      </w:r>
      <w:proofErr w:type="spellEnd"/>
      <w:r w:rsidRPr="00A51449">
        <w:rPr>
          <w:rFonts w:asciiTheme="majorBidi" w:hAnsiTheme="majorBidi" w:cstheme="majorBidi"/>
          <w:sz w:val="24"/>
          <w:szCs w:val="24"/>
        </w:rPr>
        <w:t xml:space="preserve"> Batra (2017), who emphasized the negative health effects of burning agricultural waste in India, Punjab has a higher rate of stubble burning than other northwest Indian states, wh</w:t>
      </w:r>
      <w:r>
        <w:rPr>
          <w:rFonts w:asciiTheme="majorBidi" w:hAnsiTheme="majorBidi" w:cstheme="majorBidi"/>
          <w:sz w:val="24"/>
          <w:szCs w:val="24"/>
        </w:rPr>
        <w:t>ich raises the prevalence of acute respiratory infection (ARI)</w:t>
      </w:r>
      <w:r w:rsidRPr="00A51449">
        <w:rPr>
          <w:rFonts w:asciiTheme="majorBidi" w:hAnsiTheme="majorBidi" w:cstheme="majorBidi"/>
          <w:sz w:val="24"/>
          <w:szCs w:val="24"/>
        </w:rPr>
        <w:t xml:space="preserve"> in children.</w:t>
      </w:r>
      <w:r w:rsidR="00F92B3C">
        <w:rPr>
          <w:rFonts w:asciiTheme="majorBidi" w:hAnsiTheme="majorBidi" w:cstheme="majorBidi"/>
          <w:sz w:val="24"/>
          <w:szCs w:val="24"/>
        </w:rPr>
        <w:t xml:space="preserve"> Prachi</w:t>
      </w:r>
      <w:r w:rsidR="00EC6C9A">
        <w:rPr>
          <w:rFonts w:asciiTheme="majorBidi" w:hAnsiTheme="majorBidi" w:cstheme="majorBidi"/>
          <w:sz w:val="24"/>
          <w:szCs w:val="24"/>
        </w:rPr>
        <w:t xml:space="preserve"> et.al.</w:t>
      </w:r>
      <w:r w:rsidR="00F92B3C">
        <w:rPr>
          <w:rFonts w:asciiTheme="majorBidi" w:hAnsiTheme="majorBidi" w:cstheme="majorBidi"/>
          <w:sz w:val="24"/>
          <w:szCs w:val="24"/>
        </w:rPr>
        <w:t xml:space="preserve"> (</w:t>
      </w:r>
      <w:r w:rsidR="00EC6C9A">
        <w:rPr>
          <w:rFonts w:asciiTheme="majorBidi" w:hAnsiTheme="majorBidi" w:cstheme="majorBidi"/>
          <w:sz w:val="24"/>
          <w:szCs w:val="24"/>
        </w:rPr>
        <w:t>2021</w:t>
      </w:r>
      <w:r w:rsidR="00F92B3C">
        <w:rPr>
          <w:rFonts w:asciiTheme="majorBidi" w:hAnsiTheme="majorBidi" w:cstheme="majorBidi"/>
          <w:sz w:val="24"/>
          <w:szCs w:val="24"/>
        </w:rPr>
        <w:t xml:space="preserve">) found that </w:t>
      </w:r>
      <w:proofErr w:type="spellStart"/>
      <w:r w:rsidR="00F92B3C">
        <w:rPr>
          <w:rFonts w:asciiTheme="majorBidi" w:hAnsiTheme="majorBidi" w:cstheme="majorBidi"/>
          <w:sz w:val="24"/>
          <w:szCs w:val="24"/>
        </w:rPr>
        <w:t>slimination</w:t>
      </w:r>
      <w:proofErr w:type="spellEnd"/>
      <w:r w:rsidR="00F92B3C">
        <w:rPr>
          <w:rFonts w:asciiTheme="majorBidi" w:hAnsiTheme="majorBidi" w:cstheme="majorBidi"/>
          <w:sz w:val="24"/>
          <w:szCs w:val="24"/>
        </w:rPr>
        <w:t xml:space="preserve"> of crop burning can lead to benefits of $1.73 billion in purchasing power parity over a span of 5 years through better health outcomes in North India. </w:t>
      </w:r>
    </w:p>
    <w:p w:rsidR="00A77DA3" w:rsidRDefault="00A77DA3" w:rsidP="00A77DA3">
      <w:pPr>
        <w:spacing w:line="480" w:lineRule="auto"/>
        <w:jc w:val="both"/>
        <w:rPr>
          <w:rFonts w:asciiTheme="majorBidi" w:hAnsiTheme="majorBidi" w:cstheme="majorBidi"/>
          <w:sz w:val="24"/>
          <w:szCs w:val="24"/>
        </w:rPr>
      </w:pPr>
      <w:r w:rsidRPr="00480222">
        <w:rPr>
          <w:rFonts w:asciiTheme="majorBidi" w:hAnsiTheme="majorBidi" w:cstheme="majorBidi"/>
          <w:sz w:val="24"/>
          <w:szCs w:val="24"/>
        </w:rPr>
        <w:t xml:space="preserve">Stubble burning has an impact not only on air quality but also on soil fertility </w:t>
      </w:r>
      <w:r>
        <w:rPr>
          <w:rFonts w:asciiTheme="majorBidi" w:hAnsiTheme="majorBidi" w:cstheme="majorBidi"/>
          <w:sz w:val="24"/>
          <w:szCs w:val="24"/>
        </w:rPr>
        <w:t>– by depleting its nutrients</w:t>
      </w:r>
      <w:r w:rsidRPr="00480222">
        <w:rPr>
          <w:rFonts w:asciiTheme="majorBidi" w:hAnsiTheme="majorBidi" w:cstheme="majorBidi"/>
          <w:sz w:val="24"/>
          <w:szCs w:val="24"/>
        </w:rPr>
        <w:t>, economic growth, and climate.</w:t>
      </w:r>
      <w:r>
        <w:rPr>
          <w:rFonts w:asciiTheme="majorBidi" w:hAnsiTheme="majorBidi" w:cstheme="majorBidi"/>
          <w:sz w:val="24"/>
          <w:szCs w:val="24"/>
        </w:rPr>
        <w:t xml:space="preserve"> </w:t>
      </w:r>
      <w:r w:rsidRPr="00480222">
        <w:rPr>
          <w:rFonts w:asciiTheme="majorBidi" w:hAnsiTheme="majorBidi" w:cstheme="majorBidi"/>
          <w:sz w:val="24"/>
          <w:szCs w:val="24"/>
        </w:rPr>
        <w:t>Proper management of agricultural stubbles can yield significant economic benefits for farmers and mitigate environmental impact. Using stubble as fuel in power plants, incorporating it into the soil, and using it as a pulp raw material are a few alternative management techniques</w:t>
      </w:r>
      <w:r>
        <w:rPr>
          <w:rFonts w:asciiTheme="majorBidi" w:hAnsiTheme="majorBidi" w:cstheme="majorBidi"/>
          <w:sz w:val="24"/>
          <w:szCs w:val="24"/>
        </w:rPr>
        <w:t xml:space="preserve"> (Abdurrahman M.I., et</w:t>
      </w:r>
      <w:r w:rsidRPr="00480222">
        <w:rPr>
          <w:rFonts w:asciiTheme="majorBidi" w:hAnsiTheme="majorBidi" w:cstheme="majorBidi"/>
          <w:sz w:val="24"/>
          <w:szCs w:val="24"/>
        </w:rPr>
        <w:t>.</w:t>
      </w:r>
      <w:r>
        <w:rPr>
          <w:rFonts w:asciiTheme="majorBidi" w:hAnsiTheme="majorBidi" w:cstheme="majorBidi"/>
          <w:sz w:val="24"/>
          <w:szCs w:val="24"/>
        </w:rPr>
        <w:t xml:space="preserve">al., 2020). </w:t>
      </w:r>
    </w:p>
    <w:p w:rsidR="00A77DA3" w:rsidRDefault="00A77DA3" w:rsidP="00A77DA3">
      <w:pPr>
        <w:spacing w:line="480" w:lineRule="auto"/>
        <w:jc w:val="both"/>
        <w:rPr>
          <w:rFonts w:asciiTheme="majorBidi" w:hAnsiTheme="majorBidi" w:cstheme="majorBidi"/>
          <w:sz w:val="24"/>
          <w:szCs w:val="24"/>
        </w:rPr>
      </w:pPr>
    </w:p>
    <w:p w:rsidR="00A77DA3" w:rsidRPr="00C61AEC" w:rsidRDefault="00BE730C" w:rsidP="009143D5">
      <w:pPr>
        <w:pStyle w:val="Heading2"/>
        <w:spacing w:line="480" w:lineRule="auto"/>
        <w:ind w:left="720"/>
        <w:rPr>
          <w:b w:val="0"/>
          <w:bCs/>
          <w:u w:val="single"/>
        </w:rPr>
      </w:pPr>
      <w:bookmarkStart w:id="7" w:name="_Toc183869746"/>
      <w:r w:rsidRPr="00C61AEC">
        <w:rPr>
          <w:b w:val="0"/>
          <w:bCs/>
          <w:u w:val="single"/>
        </w:rPr>
        <w:t>Early Life</w:t>
      </w:r>
      <w:r w:rsidR="00A77DA3" w:rsidRPr="00C61AEC">
        <w:rPr>
          <w:b w:val="0"/>
          <w:bCs/>
          <w:u w:val="single"/>
        </w:rPr>
        <w:t xml:space="preserve"> Exposure and Pollution Effects:</w:t>
      </w:r>
      <w:bookmarkEnd w:id="7"/>
    </w:p>
    <w:p w:rsidR="00A77DA3" w:rsidRDefault="00A77DA3" w:rsidP="00BE730C">
      <w:pPr>
        <w:spacing w:line="480" w:lineRule="auto"/>
        <w:jc w:val="both"/>
        <w:rPr>
          <w:rFonts w:asciiTheme="majorBidi" w:hAnsiTheme="majorBidi" w:cstheme="majorBidi"/>
          <w:sz w:val="24"/>
          <w:szCs w:val="24"/>
        </w:rPr>
      </w:pPr>
      <w:r w:rsidRPr="00C61AEC">
        <w:rPr>
          <w:rFonts w:asciiTheme="majorBidi" w:hAnsiTheme="majorBidi" w:cstheme="majorBidi"/>
          <w:sz w:val="24"/>
          <w:szCs w:val="24"/>
        </w:rPr>
        <w:t>Health problems in later life can arise from exposure to such hazardous pollution levels even in the</w:t>
      </w:r>
      <w:r w:rsidR="00BE730C" w:rsidRPr="00C61AEC">
        <w:rPr>
          <w:rFonts w:asciiTheme="majorBidi" w:hAnsiTheme="majorBidi" w:cstheme="majorBidi"/>
          <w:sz w:val="24"/>
          <w:szCs w:val="24"/>
        </w:rPr>
        <w:t xml:space="preserve"> early</w:t>
      </w:r>
      <w:r w:rsidR="00BE730C">
        <w:rPr>
          <w:rFonts w:asciiTheme="majorBidi" w:hAnsiTheme="majorBidi" w:cstheme="majorBidi"/>
          <w:sz w:val="24"/>
          <w:szCs w:val="24"/>
        </w:rPr>
        <w:t xml:space="preserve"> life</w:t>
      </w:r>
      <w:r>
        <w:rPr>
          <w:rFonts w:asciiTheme="majorBidi" w:hAnsiTheme="majorBidi" w:cstheme="majorBidi"/>
          <w:sz w:val="24"/>
          <w:szCs w:val="24"/>
        </w:rPr>
        <w:t xml:space="preserve">. Several studies have outlined the impact of pollution exposure in-utero on the health </w:t>
      </w:r>
      <w:r>
        <w:rPr>
          <w:rFonts w:asciiTheme="majorBidi" w:hAnsiTheme="majorBidi" w:cstheme="majorBidi"/>
          <w:sz w:val="24"/>
          <w:szCs w:val="24"/>
        </w:rPr>
        <w:lastRenderedPageBreak/>
        <w:t>outcomes of individuals later in life. In utero exposure to pollution especially in the form of particulate matter is associated with lower birth weight (Susanne et.al., 2020); brain development (</w:t>
      </w:r>
      <w:proofErr w:type="spellStart"/>
      <w:r>
        <w:rPr>
          <w:rFonts w:asciiTheme="majorBidi" w:hAnsiTheme="majorBidi" w:cstheme="majorBidi"/>
          <w:sz w:val="24"/>
          <w:szCs w:val="24"/>
        </w:rPr>
        <w:t>Chenju</w:t>
      </w:r>
      <w:proofErr w:type="spellEnd"/>
      <w:r>
        <w:rPr>
          <w:rFonts w:asciiTheme="majorBidi" w:hAnsiTheme="majorBidi" w:cstheme="majorBidi"/>
          <w:sz w:val="24"/>
          <w:szCs w:val="24"/>
        </w:rPr>
        <w:t xml:space="preserve"> et.al., 2022); cognition, language and adaptive behavior (Grace et.al., 2022) and higher infant and neo-natal mortality (Ghosh R. et.al., 2021).</w:t>
      </w:r>
    </w:p>
    <w:p w:rsidR="00A77DA3" w:rsidRDefault="00A77DA3" w:rsidP="00A77DA3">
      <w:pPr>
        <w:spacing w:line="480" w:lineRule="auto"/>
        <w:jc w:val="both"/>
        <w:rPr>
          <w:rFonts w:asciiTheme="majorBidi" w:hAnsiTheme="majorBidi" w:cstheme="majorBidi"/>
          <w:sz w:val="24"/>
          <w:szCs w:val="24"/>
        </w:rPr>
      </w:pPr>
      <w:r w:rsidRPr="008F394C">
        <w:rPr>
          <w:rFonts w:asciiTheme="majorBidi" w:hAnsiTheme="majorBidi" w:cstheme="majorBidi"/>
          <w:sz w:val="24"/>
          <w:szCs w:val="24"/>
        </w:rPr>
        <w:t xml:space="preserve">Although the consequences of pollution on health have long been recognized, less is known about the implications of exposure during pregnancy. In a study conducted in China on children aged 3-6 years, </w:t>
      </w:r>
      <w:proofErr w:type="spellStart"/>
      <w:r w:rsidRPr="008F394C">
        <w:rPr>
          <w:rFonts w:asciiTheme="majorBidi" w:hAnsiTheme="majorBidi" w:cstheme="majorBidi"/>
          <w:sz w:val="24"/>
          <w:szCs w:val="24"/>
        </w:rPr>
        <w:t>Qihong</w:t>
      </w:r>
      <w:proofErr w:type="spellEnd"/>
      <w:r w:rsidRPr="008F394C">
        <w:rPr>
          <w:rFonts w:asciiTheme="majorBidi" w:hAnsiTheme="majorBidi" w:cstheme="majorBidi"/>
          <w:sz w:val="24"/>
          <w:szCs w:val="24"/>
        </w:rPr>
        <w:t xml:space="preserve"> Deng et al. (2016) compared the differences in outcomes between pregnancy trimesters to examine the impact of in utero exposure on childhood asthma, eczema, and allergic rhinitis. Maternal exposure to traffic-related pollution </w:t>
      </w:r>
      <w:r>
        <w:rPr>
          <w:rFonts w:asciiTheme="majorBidi" w:hAnsiTheme="majorBidi" w:cstheme="majorBidi"/>
          <w:sz w:val="24"/>
          <w:szCs w:val="24"/>
        </w:rPr>
        <w:t>throughout the duration of</w:t>
      </w:r>
      <w:r w:rsidRPr="008F394C">
        <w:rPr>
          <w:rFonts w:asciiTheme="majorBidi" w:hAnsiTheme="majorBidi" w:cstheme="majorBidi"/>
          <w:sz w:val="24"/>
          <w:szCs w:val="24"/>
        </w:rPr>
        <w:t xml:space="preserve"> pregnancy was linked to the incidence of asthma (6.8%), allergic rhinitis (7.3%), and eczema (28.6%) in offspring. The findings lend credence to the theory that allergy disorders in children develop in utero and are brought on by air pollution in vulnerable trimesters.</w:t>
      </w:r>
    </w:p>
    <w:p w:rsidR="00C61AEC" w:rsidRDefault="00C61AEC" w:rsidP="00C61AEC">
      <w:pPr>
        <w:spacing w:line="480" w:lineRule="auto"/>
        <w:jc w:val="both"/>
        <w:rPr>
          <w:rFonts w:asciiTheme="majorBidi" w:hAnsiTheme="majorBidi" w:cstheme="majorBidi"/>
          <w:sz w:val="24"/>
          <w:szCs w:val="24"/>
        </w:rPr>
      </w:pPr>
      <w:r w:rsidRPr="000B1C98">
        <w:rPr>
          <w:rFonts w:asciiTheme="majorBidi" w:hAnsiTheme="majorBidi" w:cstheme="majorBidi"/>
          <w:sz w:val="24"/>
          <w:szCs w:val="24"/>
        </w:rPr>
        <w:t xml:space="preserve">Using an atmospheric model, </w:t>
      </w:r>
      <w:proofErr w:type="spellStart"/>
      <w:r w:rsidRPr="000B1C98">
        <w:rPr>
          <w:rFonts w:asciiTheme="majorBidi" w:hAnsiTheme="majorBidi" w:cstheme="majorBidi"/>
          <w:sz w:val="24"/>
          <w:szCs w:val="24"/>
        </w:rPr>
        <w:t>Dippopa</w:t>
      </w:r>
      <w:proofErr w:type="spellEnd"/>
      <w:r w:rsidRPr="000B1C98">
        <w:rPr>
          <w:rFonts w:asciiTheme="majorBidi" w:hAnsiTheme="majorBidi" w:cstheme="majorBidi"/>
          <w:sz w:val="24"/>
          <w:szCs w:val="24"/>
        </w:rPr>
        <w:t xml:space="preserve"> and Gulzar (2022) calculate that a one log rise in utero exposure to burning-related pollution increases child mortality i</w:t>
      </w:r>
      <w:r>
        <w:rPr>
          <w:rFonts w:asciiTheme="majorBidi" w:hAnsiTheme="majorBidi" w:cstheme="majorBidi"/>
          <w:sz w:val="24"/>
          <w:szCs w:val="24"/>
        </w:rPr>
        <w:t>n South Asia by 30–36 deaths for every</w:t>
      </w:r>
      <w:r w:rsidRPr="000B1C98">
        <w:rPr>
          <w:rFonts w:asciiTheme="majorBidi" w:hAnsiTheme="majorBidi" w:cstheme="majorBidi"/>
          <w:sz w:val="24"/>
          <w:szCs w:val="24"/>
        </w:rPr>
        <w:t xml:space="preserve"> 1,000 births. </w:t>
      </w:r>
    </w:p>
    <w:p w:rsidR="00A77DA3" w:rsidRDefault="00A77DA3" w:rsidP="00A77DA3">
      <w:pPr>
        <w:spacing w:line="480" w:lineRule="auto"/>
        <w:jc w:val="both"/>
        <w:rPr>
          <w:rFonts w:asciiTheme="majorBidi" w:hAnsiTheme="majorBidi" w:cstheme="majorBidi"/>
          <w:sz w:val="24"/>
          <w:szCs w:val="24"/>
        </w:rPr>
      </w:pPr>
      <w:r>
        <w:rPr>
          <w:rFonts w:asciiTheme="majorBidi" w:hAnsiTheme="majorBidi" w:cstheme="majorBidi"/>
          <w:sz w:val="24"/>
          <w:szCs w:val="24"/>
        </w:rPr>
        <w:t>Von E., et.al. (2014) found that r</w:t>
      </w:r>
      <w:r w:rsidRPr="001444F3">
        <w:rPr>
          <w:rFonts w:asciiTheme="majorBidi" w:hAnsiTheme="majorBidi" w:cstheme="majorBidi"/>
          <w:sz w:val="24"/>
          <w:szCs w:val="24"/>
        </w:rPr>
        <w:t>isks for autism in children may increase following in utero exposure to ambient air toxics from urban traffic and industry emissions</w:t>
      </w:r>
      <w:r>
        <w:rPr>
          <w:rFonts w:asciiTheme="majorBidi" w:hAnsiTheme="majorBidi" w:cstheme="majorBidi"/>
          <w:sz w:val="24"/>
          <w:szCs w:val="24"/>
        </w:rPr>
        <w:t xml:space="preserve"> which may in turn impact the human capital accumulation in the economy. Moreover, i</w:t>
      </w:r>
      <w:r w:rsidRPr="008F394C">
        <w:rPr>
          <w:rFonts w:asciiTheme="majorBidi" w:hAnsiTheme="majorBidi" w:cstheme="majorBidi"/>
          <w:sz w:val="24"/>
          <w:szCs w:val="24"/>
        </w:rPr>
        <w:t>n their comparison of exposures during pregnancy and the first year of life against exposures later in life, Kim et al. (2018) discovered that greater exposure during pregnancy and the first year of life enhanced the pace of change of children body mass index (BMI) and led to a higher reached BMI at age ten, i.e., a higher risk of obesity.</w:t>
      </w:r>
      <w:r>
        <w:rPr>
          <w:rFonts w:asciiTheme="majorBidi" w:hAnsiTheme="majorBidi" w:cstheme="majorBidi"/>
          <w:sz w:val="24"/>
          <w:szCs w:val="24"/>
        </w:rPr>
        <w:t xml:space="preserve"> </w:t>
      </w:r>
    </w:p>
    <w:p w:rsidR="00A77DA3" w:rsidRDefault="00A77DA3" w:rsidP="006E2810">
      <w:pPr>
        <w:spacing w:line="48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Wang </w:t>
      </w:r>
      <w:proofErr w:type="spellStart"/>
      <w:r>
        <w:rPr>
          <w:rFonts w:asciiTheme="majorBidi" w:hAnsiTheme="majorBidi" w:cstheme="majorBidi"/>
          <w:sz w:val="24"/>
          <w:szCs w:val="24"/>
        </w:rPr>
        <w:t>Baoming</w:t>
      </w:r>
      <w:proofErr w:type="spellEnd"/>
      <w:r>
        <w:rPr>
          <w:rFonts w:asciiTheme="majorBidi" w:hAnsiTheme="majorBidi" w:cstheme="majorBidi"/>
          <w:sz w:val="24"/>
          <w:szCs w:val="24"/>
        </w:rPr>
        <w:t xml:space="preserve"> et.al. (2020) </w:t>
      </w:r>
      <w:r w:rsidRPr="002A4618">
        <w:rPr>
          <w:rFonts w:asciiTheme="majorBidi" w:hAnsiTheme="majorBidi" w:cstheme="majorBidi"/>
          <w:sz w:val="24"/>
          <w:szCs w:val="24"/>
        </w:rPr>
        <w:t xml:space="preserve">explore the mechanisms by which exposure to environmental factors during pregnancy increases a child's risk of developing asthma. Specifically, they show that asthma risk is elevated when intrauterine environmental changes result in </w:t>
      </w:r>
      <w:proofErr w:type="spellStart"/>
      <w:r w:rsidRPr="002A4618">
        <w:rPr>
          <w:rFonts w:asciiTheme="majorBidi" w:hAnsiTheme="majorBidi" w:cstheme="majorBidi"/>
          <w:sz w:val="24"/>
          <w:szCs w:val="24"/>
        </w:rPr>
        <w:t>foetal</w:t>
      </w:r>
      <w:proofErr w:type="spellEnd"/>
      <w:r w:rsidRPr="002A4618">
        <w:rPr>
          <w:rFonts w:asciiTheme="majorBidi" w:hAnsiTheme="majorBidi" w:cstheme="majorBidi"/>
          <w:sz w:val="24"/>
          <w:szCs w:val="24"/>
        </w:rPr>
        <w:t xml:space="preserve"> underdevelopment and abnormal lung structure, which in turn reduc</w:t>
      </w:r>
      <w:r>
        <w:rPr>
          <w:rFonts w:asciiTheme="majorBidi" w:hAnsiTheme="majorBidi" w:cstheme="majorBidi"/>
          <w:sz w:val="24"/>
          <w:szCs w:val="24"/>
        </w:rPr>
        <w:t>es oxygen and nutrient delivery</w:t>
      </w:r>
      <w:r w:rsidR="006E2810">
        <w:rPr>
          <w:rFonts w:asciiTheme="majorBidi" w:hAnsiTheme="majorBidi" w:cstheme="majorBidi"/>
          <w:sz w:val="24"/>
          <w:szCs w:val="24"/>
        </w:rPr>
        <w:t>.</w:t>
      </w:r>
    </w:p>
    <w:p w:rsidR="006E2810" w:rsidRDefault="006E2810" w:rsidP="00F92B3C">
      <w:pPr>
        <w:spacing w:line="480" w:lineRule="auto"/>
        <w:jc w:val="both"/>
        <w:rPr>
          <w:rFonts w:asciiTheme="majorBidi" w:hAnsiTheme="majorBidi" w:cstheme="majorBidi"/>
          <w:sz w:val="24"/>
          <w:szCs w:val="24"/>
        </w:rPr>
      </w:pPr>
      <w:r>
        <w:rPr>
          <w:rFonts w:asciiTheme="majorBidi" w:hAnsiTheme="majorBidi" w:cstheme="majorBidi"/>
          <w:sz w:val="24"/>
          <w:szCs w:val="24"/>
        </w:rPr>
        <w:t>Some recent literature</w:t>
      </w:r>
      <w:r w:rsidR="00BE730C">
        <w:rPr>
          <w:rFonts w:asciiTheme="majorBidi" w:hAnsiTheme="majorBidi" w:cstheme="majorBidi"/>
          <w:sz w:val="24"/>
          <w:szCs w:val="24"/>
        </w:rPr>
        <w:t xml:space="preserve"> has explored the impact of prenatal and post</w:t>
      </w:r>
      <w:r>
        <w:rPr>
          <w:rFonts w:asciiTheme="majorBidi" w:hAnsiTheme="majorBidi" w:cstheme="majorBidi"/>
          <w:sz w:val="24"/>
          <w:szCs w:val="24"/>
        </w:rPr>
        <w:t xml:space="preserve">natal exposure to biomass and crop burning on adolescent health. Prachi and </w:t>
      </w:r>
      <w:proofErr w:type="spellStart"/>
      <w:r>
        <w:rPr>
          <w:rFonts w:asciiTheme="majorBidi" w:hAnsiTheme="majorBidi" w:cstheme="majorBidi"/>
          <w:sz w:val="24"/>
          <w:szCs w:val="24"/>
        </w:rPr>
        <w:t>Sagnik</w:t>
      </w:r>
      <w:proofErr w:type="spellEnd"/>
      <w:r>
        <w:rPr>
          <w:rFonts w:asciiTheme="majorBidi" w:hAnsiTheme="majorBidi" w:cstheme="majorBidi"/>
          <w:sz w:val="24"/>
          <w:szCs w:val="24"/>
        </w:rPr>
        <w:t xml:space="preserve"> (2021)</w:t>
      </w:r>
      <w:r w:rsidR="00726876">
        <w:rPr>
          <w:rFonts w:asciiTheme="majorBidi" w:hAnsiTheme="majorBidi" w:cstheme="majorBidi"/>
          <w:sz w:val="24"/>
          <w:szCs w:val="24"/>
        </w:rPr>
        <w:t xml:space="preserve"> found that exposure to burning through forest fires and crop burning</w:t>
      </w:r>
      <w:r w:rsidR="00F92B3C">
        <w:rPr>
          <w:rFonts w:asciiTheme="majorBidi" w:hAnsiTheme="majorBidi" w:cstheme="majorBidi"/>
          <w:sz w:val="24"/>
          <w:szCs w:val="24"/>
        </w:rPr>
        <w:t xml:space="preserve"> in the </w:t>
      </w:r>
      <w:r w:rsidR="00BE730C">
        <w:rPr>
          <w:rFonts w:asciiTheme="majorBidi" w:hAnsiTheme="majorBidi" w:cstheme="majorBidi"/>
          <w:sz w:val="24"/>
          <w:szCs w:val="24"/>
        </w:rPr>
        <w:t>prenatal and post</w:t>
      </w:r>
      <w:r w:rsidR="00F92B3C">
        <w:rPr>
          <w:rFonts w:asciiTheme="majorBidi" w:hAnsiTheme="majorBidi" w:cstheme="majorBidi"/>
          <w:sz w:val="24"/>
          <w:szCs w:val="24"/>
        </w:rPr>
        <w:t>natal period</w:t>
      </w:r>
      <w:r w:rsidR="00726876">
        <w:rPr>
          <w:rFonts w:asciiTheme="majorBidi" w:hAnsiTheme="majorBidi" w:cstheme="majorBidi"/>
          <w:sz w:val="24"/>
          <w:szCs w:val="24"/>
        </w:rPr>
        <w:t xml:space="preserve"> leads to </w:t>
      </w:r>
      <w:r w:rsidR="00F92B3C">
        <w:rPr>
          <w:rFonts w:asciiTheme="majorBidi" w:hAnsiTheme="majorBidi" w:cstheme="majorBidi"/>
          <w:sz w:val="24"/>
          <w:szCs w:val="24"/>
        </w:rPr>
        <w:t xml:space="preserve">girls </w:t>
      </w:r>
      <w:r w:rsidR="00726876">
        <w:rPr>
          <w:rFonts w:asciiTheme="majorBidi" w:hAnsiTheme="majorBidi" w:cstheme="majorBidi"/>
          <w:sz w:val="24"/>
          <w:szCs w:val="24"/>
        </w:rPr>
        <w:t>having</w:t>
      </w:r>
      <w:r w:rsidR="00F92B3C">
        <w:rPr>
          <w:rFonts w:asciiTheme="majorBidi" w:hAnsiTheme="majorBidi" w:cstheme="majorBidi"/>
          <w:sz w:val="24"/>
          <w:szCs w:val="24"/>
        </w:rPr>
        <w:t xml:space="preserve"> significantly lower height in India. </w:t>
      </w:r>
    </w:p>
    <w:p w:rsidR="00923B56" w:rsidRDefault="0026182D" w:rsidP="0026182D">
      <w:pPr>
        <w:spacing w:line="480" w:lineRule="auto"/>
        <w:jc w:val="both"/>
        <w:rPr>
          <w:rFonts w:asciiTheme="majorBidi" w:hAnsiTheme="majorBidi" w:cstheme="majorBidi"/>
          <w:sz w:val="24"/>
          <w:szCs w:val="24"/>
        </w:rPr>
      </w:pPr>
      <w:r w:rsidRPr="0026182D">
        <w:rPr>
          <w:rFonts w:asciiTheme="majorBidi" w:hAnsiTheme="majorBidi" w:cstheme="majorBidi"/>
          <w:sz w:val="24"/>
          <w:szCs w:val="24"/>
          <w:highlight w:val="yellow"/>
        </w:rPr>
        <w:t xml:space="preserve">This study distinguishes itself </w:t>
      </w:r>
      <w:r w:rsidR="00561FA6">
        <w:rPr>
          <w:rFonts w:asciiTheme="majorBidi" w:hAnsiTheme="majorBidi" w:cstheme="majorBidi"/>
          <w:sz w:val="24"/>
          <w:szCs w:val="24"/>
          <w:highlight w:val="yellow"/>
        </w:rPr>
        <w:t xml:space="preserve">from existing literature </w:t>
      </w:r>
      <w:r w:rsidRPr="0026182D">
        <w:rPr>
          <w:rFonts w:asciiTheme="majorBidi" w:hAnsiTheme="majorBidi" w:cstheme="majorBidi"/>
          <w:sz w:val="24"/>
          <w:szCs w:val="24"/>
          <w:highlight w:val="yellow"/>
        </w:rPr>
        <w:t>by comparing the effects of crop burning exposure on several time dimensions of child health, i.e., in the immediate, short, and long run. Additionally, the paper differentiates between both genders and between richer and poorer households to give a more thorough understanding of the most vulnerable strata. Identifying rice-growing areas as the focal point of these fires further allows for targeted corrective measures.</w:t>
      </w:r>
    </w:p>
    <w:p w:rsidR="00923B56" w:rsidRDefault="00923B56" w:rsidP="00F92B3C">
      <w:pPr>
        <w:spacing w:line="480" w:lineRule="auto"/>
        <w:jc w:val="both"/>
        <w:rPr>
          <w:rFonts w:asciiTheme="majorBidi" w:hAnsiTheme="majorBidi" w:cstheme="majorBidi"/>
          <w:sz w:val="24"/>
          <w:szCs w:val="24"/>
        </w:rPr>
      </w:pPr>
    </w:p>
    <w:p w:rsidR="00923B56" w:rsidRDefault="00923B56" w:rsidP="00415AFB">
      <w:pPr>
        <w:pStyle w:val="Heading1"/>
        <w:spacing w:line="480" w:lineRule="auto"/>
        <w:rPr>
          <w:rFonts w:eastAsia="Times New Roman"/>
        </w:rPr>
      </w:pPr>
      <w:bookmarkStart w:id="8" w:name="_Toc183869747"/>
      <w:r w:rsidRPr="00735195">
        <w:rPr>
          <w:rFonts w:eastAsia="Times New Roman"/>
        </w:rPr>
        <w:lastRenderedPageBreak/>
        <w:t>Methodology:</w:t>
      </w:r>
      <w:bookmarkEnd w:id="8"/>
    </w:p>
    <w:p w:rsidR="00923B56" w:rsidRDefault="00923B56" w:rsidP="00415AFB">
      <w:pPr>
        <w:pStyle w:val="Heading2"/>
        <w:numPr>
          <w:ilvl w:val="0"/>
          <w:numId w:val="8"/>
        </w:numPr>
        <w:spacing w:line="480" w:lineRule="auto"/>
        <w:rPr>
          <w:rFonts w:eastAsia="Times New Roman"/>
        </w:rPr>
      </w:pPr>
      <w:bookmarkStart w:id="9" w:name="_Toc183869748"/>
      <w:r>
        <w:rPr>
          <w:rFonts w:eastAsia="Times New Roman"/>
        </w:rPr>
        <w:t>Theoretical Framework</w:t>
      </w:r>
      <w:bookmarkEnd w:id="9"/>
    </w:p>
    <w:p w:rsidR="00923B56" w:rsidRPr="00923B56" w:rsidRDefault="00923B56" w:rsidP="00415AFB">
      <w:pPr>
        <w:spacing w:line="480" w:lineRule="auto"/>
        <w:jc w:val="both"/>
        <w:rPr>
          <w:rFonts w:ascii="Times New Roman" w:hAnsi="Times New Roman" w:cs="Times New Roman"/>
          <w:sz w:val="24"/>
          <w:szCs w:val="24"/>
        </w:rPr>
      </w:pPr>
      <w:r>
        <w:rPr>
          <w:noProof/>
        </w:rPr>
        <mc:AlternateContent>
          <mc:Choice Requires="wpg">
            <w:drawing>
              <wp:anchor distT="0" distB="0" distL="114300" distR="114300" simplePos="0" relativeHeight="251673600" behindDoc="0" locked="0" layoutInCell="1" allowOverlap="1" wp14:anchorId="2B868F59" wp14:editId="64361E00">
                <wp:simplePos x="0" y="0"/>
                <wp:positionH relativeFrom="margin">
                  <wp:posOffset>627665</wp:posOffset>
                </wp:positionH>
                <wp:positionV relativeFrom="paragraph">
                  <wp:posOffset>3165437</wp:posOffset>
                </wp:positionV>
                <wp:extent cx="4625975" cy="4241165"/>
                <wp:effectExtent l="0" t="0" r="22225" b="26035"/>
                <wp:wrapTopAndBottom/>
                <wp:docPr id="6" name="Group 6"/>
                <wp:cNvGraphicFramePr/>
                <a:graphic xmlns:a="http://schemas.openxmlformats.org/drawingml/2006/main">
                  <a:graphicData uri="http://schemas.microsoft.com/office/word/2010/wordprocessingGroup">
                    <wpg:wgp>
                      <wpg:cNvGrpSpPr/>
                      <wpg:grpSpPr>
                        <a:xfrm>
                          <a:off x="0" y="0"/>
                          <a:ext cx="4625975" cy="4241165"/>
                          <a:chOff x="0" y="0"/>
                          <a:chExt cx="5741581" cy="4944140"/>
                        </a:xfrm>
                      </wpg:grpSpPr>
                      <wps:wsp>
                        <wps:cNvPr id="8" name="Text Box 8"/>
                        <wps:cNvSpPr txBox="1"/>
                        <wps:spPr>
                          <a:xfrm>
                            <a:off x="63795" y="63795"/>
                            <a:ext cx="4986670" cy="287079"/>
                          </a:xfrm>
                          <a:prstGeom prst="rect">
                            <a:avLst/>
                          </a:prstGeom>
                          <a:noFill/>
                          <a:ln w="6350">
                            <a:noFill/>
                          </a:ln>
                        </wps:spPr>
                        <wps:txbx>
                          <w:txbxContent>
                            <w:p w:rsidR="00F0624C" w:rsidRPr="007B3BE0" w:rsidRDefault="00F0624C" w:rsidP="00923B56">
                              <w:pPr>
                                <w:rPr>
                                  <w:rFonts w:asciiTheme="majorBidi" w:hAnsiTheme="majorBidi" w:cstheme="majorBidi"/>
                                  <w:sz w:val="24"/>
                                  <w:szCs w:val="24"/>
                                </w:rPr>
                              </w:pPr>
                              <w:r w:rsidRPr="007B3BE0">
                                <w:rPr>
                                  <w:rFonts w:asciiTheme="majorBidi" w:hAnsiTheme="majorBidi" w:cstheme="majorBidi"/>
                                  <w:sz w:val="24"/>
                                  <w:szCs w:val="24"/>
                                </w:rPr>
                                <w:t>Figure 1: Rice Hubs in Punjab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 name="Rectangle 9"/>
                        <wps:cNvSpPr/>
                        <wps:spPr>
                          <a:xfrm>
                            <a:off x="0" y="0"/>
                            <a:ext cx="5741581" cy="4944140"/>
                          </a:xfrm>
                          <a:prstGeom prst="rect">
                            <a:avLst/>
                          </a:prstGeom>
                          <a:noFill/>
                          <a:ln>
                            <a:solidFill>
                              <a:schemeClr val="tx1">
                                <a:lumMod val="75000"/>
                                <a:lumOff val="2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0" name="Picture 10"/>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1148316" y="297712"/>
                            <a:ext cx="3633470" cy="449643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B868F59" id="Group 6" o:spid="_x0000_s1026" style="position:absolute;left:0;text-align:left;margin-left:49.4pt;margin-top:249.25pt;width:364.25pt;height:333.95pt;z-index:251673600;mso-position-horizontal-relative:margin;mso-width-relative:margin;mso-height-relative:margin" coordsize="57415,494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Pj5opQQAAMgMAAAOAAAAZHJzL2Uyb0RvYy54bWzcV1tv2zYUfh+w/0Do&#10;3bFky5YlxClcJykKZG3QZOgzTVGWUIrkSDp2Nuy/7xxSknPx1qLFgGEPUXg5PJeP5xx+Pn9zaAV5&#10;4MY2Si6j5CyOCJdMlY3cLqNf769Hi4hYR2VJhZJ8GT1yG725+Pmn870u+ETVSpTcEFAibbHXy6h2&#10;ThfjsWU1b6k9U5pL2KyUaamDqdmOS0P3oL0V40kcz8d7ZUptFOPWwupl2IwuvP6q4sx9rCrLHRHL&#10;CHxz/mv8d4Pf8cU5LbaG6rphnRv0O7xoaSPB6KDqkjpKdqZ5paptmFFWVe6MqXasqqph3McA0STx&#10;i2jeGbXTPpZtsd/qASaA9gVO362WfXi4NaQpl9E8IpK2cEXeKpkjNHu9LUDindF3+tZ0C9sww2gP&#10;lWnxP8RBDh7UxwFUfnCEwWI6n8zybBYRBnvpJE2S+SzAzmq4m1fnWH3VnZxlaTJbJN3JPE2T1F/Y&#10;uDc8Rv8Gd/YaUsgeUbI/htJdTTX34FvEoEMJ0jmgdI/xvVUHsghAeSFEibgDLEMt9OsWFk+ANZ9m&#10;OaACoISRz8QBtHwxn2eQsAjaZJHFWY7qhshpoY1177hqCQ6WkYFM9wlIH26sC6K9CBqX6roRwtsQ&#10;kuzR6Cz2B4YdUC4k2EAcg884cofNAY7hcKPKR4jPqFBFVrPrBozfUOtuqYGyAX+hFbiP8KmEAiOq&#10;G0WkVub3U+soD/cEuxHZQxkuI/vbjhoeEfFewg3mSQqXTpyfpLNsAhPzdGfzdEfu2rWCSoecAe/8&#10;EOWd6IeVUe1n6BgrtApbVDKwvYxcP1y70Byg4zC+WnkhqFRN3Y280wxVI5wI7f3hMzW6w9/BzX1Q&#10;fc7Q4sU1BNlwEaudU1Xj7+iIaoc75G/A+l9P5LxP5E+QOVRuBSc+xdAlSPeh3vtc6Gvun4v9qyX7&#10;Y4mLAFolmhKT2U/wneBrYcgDhXt3h3A9Ytf+osqwls3iuOvzsIwdx4tO+mVIe//aoBZfYU8MnC4J&#10;6x4FR+tCfuIVNE+o9olPi0FRsEEZ49IFl2xNSx6W0XLfyIYT3rRXiJoriG/Q3Sl4HmqvO5R6J49H&#10;uX/1hsOhyAczzx0Lh4cT3rKSbjjcNlKZU5EJiKqzHOT7vhGgOeb1/7JbMGf+S/1CN6yAv44ewOjV&#10;w/d1GgWn3A7bbqBi7TfpaKn5stOj0B+bTSMa9+hZGaQMOiUfbhuGjx9Ojm9oAo03PKKwjVYJrEA2&#10;9VLhDHSKht0o9sUSqdY1tCi+shqaVfe0jp+L++kzgxvR6L5P4LgLDfr7C/J0Ap1AzC4V27VQwYFp&#10;Gi6oA5pr60ZbeFUK3m54CU/v+zJUKDwB8Pb6GgRu4NnfH5PFKo7zydvRehavR2mcXY1WeZqNsvgq&#10;S+N0kayT9Z9YYUla7CyHeKm41E3nK6y+8vYk1etIcSCRnoyGQu/bDLjmG0zvIjQ2hAR9tc5wx2pf&#10;+77rsI4+DBse2iOaiPvfcJokSRfTBJgkspY8y5IJ3iv0pI7RTefTadrTmjTN5+nUc0Fwp6eSPWn5&#10;Jl7jPQu++CG45huRp8s+4I7aIx9/OvdSxx8gF38B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DaP8Z44wAAAAsBAAAPAAAAZHJzL2Rvd25yZXYueG1sTI9Na4NAEIbvhf6HZQq9Nav5&#10;sMa6hhDankKgSSHkttGJStxZcTdq/n2np/Y4vA/v+0y6Gk0jeuxcbUlBOAlAIOW2qKlU8H34eIlB&#10;OK+p0I0lVHBHB6vs8SHVSWEH+sJ+70vBJeQSraDyvk2kdHmFRruJbZE4u9jOaM9nV8qi0wOXm0ZO&#10;gyCSRtfEC5VucVNhft3fjILPQQ/rWfjeb6+Xzf10WOyO2xCVen4a128gPI7+D4ZffVaHjJ3O9kaF&#10;E42CZczmXsF8GS9AMBBPX2cgzkyGUTQHmaXy/w/ZDwAAAP//AwBQSwMECgAAAAAAAAAhAO4C0h5S&#10;vwAAUr8AABQAAABkcnMvbWVkaWEvaW1hZ2UxLnBuZ4lQTkcNChoKAAAADUlIRFIAAAJWAAAC5AgD&#10;AAABjX67xQAAAAFzUkdCAK7OHOkAAAAEZ0FNQQAAsY8L/GEFAAACClBMVEX///+UlLAEBARfX1+Z&#10;mZnd3d3MzMwzMzOysrLx8fGGhoYpKSnq6uoiIiKWlpbj4+N3d3dCQkJVVVUAAADAwMA5OTlNTU1m&#10;ZmbX19eAgIAcHBwMDAwWFhbLy8tPMhn1u4n6xJNwSif8v4j/wo39wYwvHw96UzD/woz7wo+NXzj4&#10;v4z9w4+XZjxuSirQlGC3fkndoW6ocUH+w47lrHnAhlDyuIdiQiXutIJUNRrHhUy9e0FILRaFWjbJ&#10;j1r+wo3AfkSGVSnMiEx7Tib8w5G9fUHHgkZePB5qQyGiajkmFwxWOSDvtoR1TCS6eT1wRyOpbjiS&#10;XzPQjE6haDeAUy38v4lXNxtQNBmCVzDiqHRILhVkPx6ucTw9JxIqGQwmGQ3xsnsgFQqyj2P8xZEn&#10;GQwtIBNKMBdRPSL6xpP6yJZAKRPHfj2CUiZ9TyZ+UCbrrHQhFQogFgwCAgHuq2/0uYcKBwSLXzeC&#10;WDVOPy35uYC8fUYSCwctHA8eEwklGAs3IxBWNhouHg79v4gUDQb6u4M5JRExHg/1tHkJBgP9wIlF&#10;KxVAKBQOCQUaEQiYmJgZEAi8f0qIiIgOCga+dzh6enq5dDeLi4sUDQeUYzkxJRD+z41DKRMtHQ4q&#10;Hwz90pAVDgcwIw4bEAn90Y8hIQsREQX+yY78vockFwr915EwKg8BAQH+yI1POBj/+/AAAABUsC4S&#10;AAAArnRSTlP/////////////////////////////////////////////////////////////////&#10;////////////////////////////////////////////////////////////////////////////&#10;////////////////////////////////////////////////////////////////////////////&#10;/////////////wD8ZqXnAAAACXBIWXMAAA7DAAAOwwHHb6hkAAC8F0lEQVR4Xu29TY/rSJYl6Hqp&#10;LyJDVZJMHcpKVc4yV5GBDKAaHRMRDeSDgEggF5HR6M1sfDE7IQtIOGbVgLSPZQvoaoT721SgB0Jv&#10;5kfOOfdeI42k8UuSy+XuOi4nzYxG0nh57Nq1T97dcCY458x1N3AuSdSZpIHHYZmd74Z3x1zMIWXm&#10;zLC4u1uZ8wj4h0rwzHLxY9KlSPq6d3dTSWq/t5rPkDo3mo1Go7vJnUti6Y8iudvLnpfUU0ayPQb5&#10;W86Rogn22AF4EZ2QXksc3FjITHcdkCULslou+8vlPAvqhOA0lRpx5LXmsTOd6/54AjwZ/pCokfGM&#10;7x806Ao3NW6lmN8tsf2gnm5wVdll3JadCskvPXXvQXkTfprNkaXM1QhIXVA6AZdwdrDtxRBvjN1y&#10;UBbzMLxPG6WxvFuIXijce4D/4Oql41EwUYST0+UcOw07JEwy5OFwaHMtXoFwlo3LvB+69WH91OZa&#10;PmFpXL7KEOPNZnNYH74yby30IqSmQiQTSPBw4KXWh8dH90NT4iqOS/BOL7R1h8OfDtgcHutfp12r&#10;v3RLNzXpWZg7PK1xtQ0uslk/Hdab9WFTm7TwYCZ3PLNby1WYGl7MbQ7uL9/XvwOH9+dJyVzk9g7i&#10;X971mSbBevMFn1XQOlmhW84UeRFP6z88MW12sAKeq0RIhx1StdtCTrzU4+HHwxrmgR2rgNNrKSUy&#10;Ytw9IhnrtXvcSMIguR/cr+xQO2i69mQW3tj6y+3hsN1sHnCpwyG4Tz1MDtzZczr3NR9u/XBAAg/r&#10;7ecaXIe8MPepH/sNyQXh81LrfLwoMhYPQmHJJb9a/7Jzm1+2253bud9oeB1ALcl5UNHhO9JUfIR2&#10;kGRlQTWIGR84yc77KBfCE9JTkw8138Vvloa6OxJifTdyv4tE5U1NlyQF0yV9Rha5y767+1UP13qS&#10;B+RZuo8iPZZlRUXupDXyHwPqbCYt8+y0MS5H51JKxxCHTVgSVaD6UHbkcX0ITJNq2cPiq7mT4o+W&#10;7/EIfN91Gdtfy81CudKpTMnnv1rZF9NVjGsa1oLrrqTPGMawJ/A5Mj0kjjBiEeGxwO0lYvu5GT+1&#10;1yq/kyzy3hcfmXXXiqdBHMlTJm6zv2RL1F1KslE8AsvH6XS6D9Vx7aVYnVCUo0VODAuXEpAonMKz&#10;TOeM6EaGxmOJK8tKiBC5ehESRa+FnJKeIA4RmAYtGi6VFfRZRHNpnmcE51iLmVUJNgUO+xizBStk&#10;y54EDCw0uxlQc61UoTJOEA90Sn2SLvMGUWLI3qNAYkvClriIT5MS1F+p/opp1PndYubySsGf6s37&#10;agT3MGsXQc6MOIVGqTcBBUH2Sq/FIHm64EYtLgX4RPjsG1wAhgk24C1v0PSIeh7F74SpqtJ7c9dP&#10;36SmtkYlh+AppvHDims/d75etwb6cHZKMbbzB+StFphThhe2gNfic6pYilcu0CSC8ClYFiPDkUap&#10;Nk5RrDRHgLfPn7jr2kIC4lSD6TCnKa4QqrnaXIeASFOKR5STD2l1OT7gyrkJpK7xZ5AXcrbJx67R&#10;8lKZ+Kvl1fZSddDDbh6+7UpkkWJUlEu5fasrybUkZsDZwpnttAMACUncnLLKoZWkBKWYxTap1qkC&#10;mYXOwRVz+ROXaikqwEkFL0xcPqEsuDtgZc0j6vOCsyyaV/rNqFNLnVvhNElWRIu8fCJb6YYccvfG&#10;2ekFOl+piOwCR10qFHBwgaOuJXwsMa17L0LCBksr8XMqp7vcDfruzcBkZjj6SumjcVe4iEO9Qy38&#10;5V1/LkbA54V8lkd6/qpUdlB/91DZktIKGDObFCOFqDt2w/For2SbccQ7oh5MTwvMgmM7KAyaKfXZ&#10;XMSQaobS0tPTZ378d1WzAZCBdOezaPDsHREWQv2lXs9RgJDbaDJiL2dlt0gRQRoW0En9o+RlyNUc&#10;6JGEUkuopuhQ4KVRVeK8YrGm3fZdhGXj/q7fd0s375CSEIGwfA2y3MzWDkHJEVwVBsMxwMves+04&#10;y1DiaVFjKGC+SjmfQsR3RLpwSuksTRHY2uUFIPoYl9KL7dMm/L4EMbSU5GpUkEYzkbrbKx85Q2rF&#10;OViqCPK+TeLmfEj/iAHyl3bO2n9rEfCRKWFNYe/bYnBU9Sx7mcRfj/S0QS4lYTrdj5unVtfyZ4VW&#10;D4KCCz+yX2F9aKx/x6DvQl4iXbwUm943j49uIxFaQ5NpWyedQ9vD9m+HzXe44KapR1MbnZdMyjRQ&#10;EsTTE073PWHf4f+pTfdoJEqCq+AF4vGeeL2n9ZNj10yd5la5qKx5xelU+prYD4DH27GfULrV7tfs&#10;SWmRrDL68lzsDwU27oldTuutHayAcbWkDf6IS9w/satpfXjaPLKPrqlE08cpwrkFk3N4Yicmdk8g&#10;WFN/oUoICAWKQnV614fIwYXNIzt1+PvJjlYiibw/Denf/aQifwJRcb0WBXbaesAr6H/61GvmwqcN&#10;sg/SVdf2Y8hsd0uivxAgjHh4uv/lf29di1EZTLkbz+dkV7nIQXJEVGRCs9YvKIcC+GwUfHf7MNUy&#10;6UXdnXT83s3c6DelOzFAlYl45H5ppDRX43XsqbRxZIwXKWHD0rUCULNpRc2IH42MjG2vp4YT4SEK&#10;jS20Sxmdg0dNU/ifD4/mqir5CGVAxohcsiylEJVVMYFVdfmtp2ZRUzBN+hbu09JCO9zCu+UQXmse&#10;mH/ZCUK3zOvbACMIrxVAgvWYksqkkF0zgpIo5bmkjVxOnHq6aUUmEGwMOENjpOcHugwOXKuLTS7X&#10;8sKiPGAvFXtsAbeoUxL2etNkAKFow3CiVt/gWgXd7H2yh15VvxBtXCus4n1jkHSKwOpjs8XB53AB&#10;nG7Zd33LPPTqcA+8gKayx/YefIiMJP4oxy6U4xYgh2WjF6DTW2+ZFYdw52aOAzJbASfOOCDR24Z+&#10;D4CikdxaBs4WTScbQ7FK5tFYVqfXSK9VLijV77fFox4Ix0tMj45ns/k8eDpBeKU65GPE4muY5vRa&#10;QABhJLrHOUb4o1UiDJDFll1W+IGYPEatP4XqA79M71TBchpgDs3UzqFSLK70QBqxCv4N5yKmHlM4&#10;6q8peRTRm5lg8txsTJaQoTGWRGjgKCAxwtqIS+56BXaptmi+FvvV3SRLWfYWA/BizY+Yux3kU3EG&#10;gttca5A1vQ5jj2EZs/kJAcpqgviDTGhujGpHvlzeN7BUECadT1LxKBXBJVjyq6uWewdBNIPXsXta&#10;9JIKbt30Vo5XzCntB7R7OaTyKAqmraBSVJ/Q/lKLlby3SKuWD8kRoxa5sjqG9skibDy3vMRAx1hR&#10;0u1a9fHbsD2EcHTgBvLu8xfumqzSGZm3+6XypwRv44hLVWXEpEVxWAZfYpkenZPltE1WrCz8B+d3&#10;vpTB6WPq6UhhI4dr4M+khIqaw939A68P1Stkowaq1RxeZ7lVqeOYRdDAqrW0GPmrS3W1Rr3hojie&#10;Wc+KtoXhSQBBSdL2uau2lebZsXcrFIz45UyFpRv2LpEs3oOSEnmJ4OCZ6s6QJauvgdmhyyJ3X5cO&#10;5IHsdC9bNZu48cdzSi3nORkJjFlrIRAwCcMZrXmo3qV0SvHVzmD2XhSF29G753QWrdmJmaVmzmLh&#10;xjM3Qppl/NxoxAHyLDpckpCVEulc4PQ5/KYcPSIBviUq6TM1rEr1XqAEKT1krjdW3GkIJzVxJOsQ&#10;MnMsVqU9C4lOzlz2zSOtl2CakQ3HIK35MhgyfgEsG1WqHe86mO0kxKtFsZRSofoZ388P0GoJIzIV&#10;BZRqtEN/zrRWSuycyZXpUqu7pTCLGn6wCnM4KkH6gi2V49JQrWfBvAe9oFXDGugsAsWQheVzv0ja&#10;wl4gtQhqdJo7VzrS/cxAfh8MA5aEDU/Qp+5uP03n3ADurt//Va/XwxMEbRKDFs/TDcXrLRsaKdL4&#10;hRO99yxaNJnjDYxn4zE0ZK83Xy6bhupa/b8USZjmhm1o0AZht5VALptQg5WqXtkYC4mUb2fE0x04&#10;G/Q8ySpdZclSzdyK6d0wK2r0kEUImi732q1+5IiBEuZFqfNdmNMQpCl7d7k4miD2qh8OH85VLIV3&#10;UG2aB5NleZFptlRnif9KOubZ1y9wyWI+GCBvFp6uK3LJsn2G4Ggpye7+fve/ICEOBNoetlv2rH/c&#10;YrP5gyTwpISFJxcvFPqZKsrA/mW0DcfYsGceEuMr5IgZsB4e7Hn48fiU2extQsbCLJcOvz2KaQv1&#10;CKjFkUSHByYLt+c4jc3haQMXhbT+g4znkfCn9dGmc3p300mGXJHijzBhHGgjdOK7e5JhH0wNUsUB&#10;RvwD0SQIONYwC8uQOHKJTb5klpPBGfe4NVO3/bR9OOyeDrsHSGhNWsn7XD+5oxb6wD3UnouiItzt&#10;KKjN+n6z3u5EaHyFEBlSsnacry/JBsFOqvfktXyQlqIOVywpHsjE0gb5wM8wJotDurbYudGJ5k5e&#10;JDk2lVQFy+APmoI1EoY0PK1BesXaIUlk/OaDW3UZihBFLln5NGa+MBwsX0MB8O2JnLZIJ91MEJxb&#10;96vPLOYJyHpGBQG3oSBkX4ghGfFp/e0W9P52+/DwwFThh1Qh760/RPv3OiK2hJAGydYn0rfhpKtX&#10;rNc7cGh9vwNArofteieJc3e/+bXGOAUjtffklvOU4by/OYnAnZXYn31EInQBCV2vYbMzw+HDb2V3&#10;CqoUVr7k8+nKGV9f4qVRCVBIdGbWzJGaKkMokxyKmVteoLkNyIDuX0hzeXmHDQ0vjVJ51UZIjc8j&#10;UjSUrywLgJXwIEkipQI0JYv31EjewX8miWGZhiopvtKFJQD5co98yBauvuu5JVSTe6KFpddLUTq7&#10;GWwKM2eug1dy5BxVrCTRBiLYD246Vd1gZ6QnpvgIYdl6KRSBJO+o2izHD/jLD+J8D+8+peYyq7Sg&#10;8n8jw3PLE22OKgeFSP7GYQJqYNHCAhKK4Y/bsHEufI+DiVt1NWXkdLtGyi748dQV/YwWOVziJE1D&#10;mlSpHuJH99D9TsK6QE60y2bJWjg3dwtLV3pTIHWHgcHA4zBY4FazI7ilg8vsYhW6NLtVcNPM2a+u&#10;cx9rzQT3ybkDBIna3zltaubGiRUvR4vJWvg2h1IdvA1Sxal3zmRFf26FKIA0SVNY0KQSPu/13GI2&#10;Xwi9ZHLG4qhUpXex/YISEKhfnfNhyajwbUi2A4oxCLeq4EQTVkas2EUzZEe5PEc8ejmoXHNrBby+&#10;VL3XXKA6CXtR+jaDwpAZxsc3BuJ6/LFs5MuSyxcvJoH2Vskycko8GcLqa9ZYXojUAdmwtewauWQx&#10;WP4FKBL7nC3hY+OFptwqtEMc9/4MsWwSJGtu9yrVWHBP43yWLK4WiYy4nEvfYmSJivawdxPCwWge&#10;jajioZtnDjeTscBhvNBtydKgXJX3lFqqUj68Wp5a6RFzhDEFliztEg6PnvYWZaPQAO/IgQ2UyaCu&#10;fwKyyY52XP2ziJUIWnNhilRcmdUUTv6DeKYgVsopSU0SZMVCDRLA1Tsl00emiNKUmclgbRBzNoCD&#10;xtWAqWwukuu4siaEGsKl57DiIk0ye8aRxGh7VCYz4rRX54EHy709gQ7BB0xAueOWiik0lzm58y/w&#10;LD3jWa0iE0PYXaPJyqc6VOZA4ZGgSYoP2Q3so7TEiFXEq0mTR6YdrAThEWkxFQ0vyQpfZpiM019h&#10;cAF1eqvLH0h7nfLkwfHivVOrywaznAK9ulwnT2R/6fQWli0F80guy4YcrApv+Aik1yrCS8m/TCVY&#10;qUhMEVzoDHxfad0e/4G+IixZ+epnTY04Ozdn2xwLyl4uGaYpE1KTTmQdw4MPhsc7R6qQLh3hlGcW&#10;E9lqLr8lO5W0OwOxFEwWLprvqR3yLXqR8U3mhRlARORxtlTpNf2z4t9IJTuo1EJyinfNHy5EPhYD&#10;U/CFvJPWGLm4W1vsIakGIraFnziWT1bbjvcszUjSfHC+ASo2ni+USTjFTRCtdYaEcqu2z9ESieaj&#10;LCGF7AiUms2KCPh+LsgVE0vLELV7dYVoqKGfwdYrQVNR+7T1qSobxSejIPyKhy60xeQxnZxfVHfJ&#10;YujbumOkUuSoVZCN1hqfDcHdBsiHSCpU6XC04AssJteX6PKfWYrPgoIUQgTSKsbKjYJ6FqQ8G0C/&#10;i7AMqelXYGKL4ZRnQFJpuM1k1FgJy2fQCxFEa36CqFAuNtC14pXEg5fPzqoUlgDpo0lqB2Ymq5qF&#10;D86EBKpLiYWUuFFGcdA+lrazF8uNmOReTUb0YXwQ7qVQuDfTRdVZnyRGQimESvb+7h/46QCIHgbs&#10;cokKnLubLHl0RO3XvfdJUX/7Z0SlEiCal8++4YZrwGWZmpkW9dhfWue2wvQqU3XiIqPN0KbCjnh2&#10;vaxWu3mKkO+DmTtD/zkqju0xkxH5nJoWJg3pLE9evhiCjqhAYH2xWVfPrBr4iuSeutHbY0sRpe2S&#10;QarMLMoCngVMgNxCN3SX75ilyhus5TiXQK5q4VZ+Xb2h/7hFZaosorZUc3M+BtqAIoOjUS9YkfZM&#10;1oDECnsVLgBUooOyR9Y9clwAZzgE2ZdLaIbeajl+dlVaQP71sF6ZyBuFBOXn5mwpwY4frxnfzVhH&#10;YYPZcMCSVEoj9nmd790Ri3wVTHKdjoKQ5LL52dKNVC1mqDix5jQaSSMLczQeY4W6e9YvdA5AISyl&#10;R9Nurtt0UliQqksCt+Q62PtpLlWENCW9TKqCL/oasgC4JGVpyCzXkh82gJWuchrKk41WmfYaay9s&#10;1vs0c6AVXu6QSeLMbqSGL/vczZnl9oaMtkMvSB8iOjVQIx6D1j0Q7eBJHYDdCdbCvGQXWq93jm7N&#10;LnD9sug5RmRKBYoKfb/fd0hVOenPhyQiKCASeMFUxeY6ALHQC6Yq3rQdTQB4deZMVgkbcZMf+BBN&#10;VA9GxOJSyeKoOdcv9I2bMw+Gxo+cHxAWb0UrSpIjrxR75IK0LQp2DA7x4Ly2feo8YLUFipmpYpqY&#10;tlXwLlOpmVZ3PTVKnxeOvQB4eyXFHqAP4WjS7u7+ueLVnheQEpdSN18FBul6uwClN3rml8gVDQtr&#10;GkaRpepuOGHX3zHj8ttCBtdl/YvVCCMIs6AjxHNm8E1IywHV1TIzWqYyLUWQBfJNIzEh0xMYMmdP&#10;GC44GGQfU8+u76R2ww9Wi7WswCteohoxJweDpOW+E3sOFC9Xz19OcOA3NqHa8yeeN1WlsSpBD2cM&#10;qVAK5/kytP7stkAxO8sqnPu+FYZNKA2S9K0irc5uBK8Cnrgxh0b2+rIWbw3MAivHkSwzRJ3f/KcB&#10;N5mhKjyHgclRm/WDyAYDOxqXiHOr359PVmWUa19ANhqIovKerLXhnlOAnylVbGnRpU3kpbgplQZr&#10;WkFZI5vFGIp9IUuAEQkSBZw8c5QoG8XQQkGpAiBGFkldntPByZzBLbNbzX8S5rOifkKqgpsBgdms&#10;VVQiHwXVUk4C5pIBZ0mVWHg54KXlE5qp8DDbh6c96MIKMt12c57aaeEdFhNpqdIiMcifQbztVyTU&#10;Bknj9OQz1V9zlyknSlOlJSFTheJZIqUx79eSKk3TYbOFFTZNklO72ldh+2ZgHXhIRvRO8eXuNz4c&#10;nCwKYEs8PD0CiHNo/uRLHXLLO+SzHxAOVMnfBj63u99ySjmF9ePm8KNz/8effiDBuHbH4bFQh+uE&#10;XKrqni/Jhh1x7/i+eHdZrADY/Nm57TeQ2vo/6qF1XqqdMA+eqCSq8GnVrvf/2DABkpzDI1gl6wM8&#10;cTGMP+hSPlx3pcOXXPMIM+EehOa3qPt7MfmCI0Auyfunw3bNlYSYlPXha6RDJIYAcYBpsizG0eLK&#10;nYdKaL+/7O85urxAi3Dignz4SWVl72+95sovTM5GaSVH/3LsQjmlJasMkexothdXgaIe54+po2dD&#10;yanrz+unb+H6rw/fr7//y3dHpipbuyfo5QLoLspf1Oi9rKQimkBWEYKbmuELOBjEXED5SZIfj1Wq&#10;VnWaUxBBIpSm/F7qnjUKTa+k6o+qng5b/K+fuGiIJAEaShy/l3cLN5h3HlYFnkxsuRhL3BiSoFge&#10;DrvN9pfdAwS03e1++eU/IGnr9RYJIr/gOn4SlLLK59/mR/svuCFvins/QB4bLmEiILPWmyds4GHC&#10;tp3XBVCIPadOQ2Oq3Gaz+QVJeEJ6WNCQ9PyTtWgWzv2M5DA3HtxPzU9YjcpURbIg4NYPD1zpZbd5&#10;2JE7KjihFvUBXx9SjGLwNJs0lyo/uZYoKCvDl0wA1zgityAtSZV+Ae87pm77I17liTMc5BvCAUJP&#10;KVUcNCfKk/8k9vaRn1+TP/gdX+fTeoXS73M740gUaqQ5X0xW7qMqcrLq4Nabb/TlIZFclk1eJuyq&#10;k9uOKiWV4xXMchPql0wGEgJFLqXKFuk6rP+vrySZTGC2HvPxyDcyVFSac3VDCGbtHiUBxNoWXrIN&#10;tMEZxsjnvqtUqm8pcgmHB2kCRGWt18iItIzpZrrcrH/6GlXFNcuzEjEtAPPmpNR+3E/fIwH33yM1&#10;oBYtKn4okOTa/HP4lEdiWq51mWaA2EirePOMVP2YCzdcWo8OCov69Ivf/qPFOQGRolPX45bEkd9Z&#10;BGG7en9CifwEM/M+XfpMFMXh4T/cfTg31Q0MC9Jie4X5qMK/R5ZDsfy03u749nb/L1LJLoTTK4Ph&#10;Lcd+eMkSFrK6BPlkefALnxsYDPLenrgO4W6rMU9v+0jvOJ+PFxy7oVX3fPmXRgo/KNSDeJ7u1xth&#10;OQvq9GODH06tz2djvvLIB3tfbkooUvXEJeyYOCF72uQxOzVVFYkqQeLlIyNVNGdIc9lktWT7EtRx&#10;hhVRmariAfgLQb3DZgfOQ0oiqE3W7PybU+neOlURDfIBIWwewjuEHnUyrW3I8TsRZdMOCc/1iAwT&#10;SAIbS4G6oblCLMgrpGkbDsOqlxUuwytlSUcKVAg60yQrGUqVwXxxSCBXstxZopbt+M/Wb8T6P0kq&#10;+eyrB24S7U/3sFRlyZI0ubsJUwdkqSoOOCstPKXLcOAsjlFj1XrZn/eoRURS4cJnvENtqqqQJTJF&#10;4ARCG1lgTM7HIh5oN6x/yg4tRhEGNiPJliTKPRIDE3YOJomSqs8vBhqZ1GYoG6YOZN+s1amg65hy&#10;0JaAInImB0LlgI0ZcGz7MBPGkpOel0LW9zO3R7BQdWvILF9/ofj7z3FKomr8fUEtPrKo+apU6A1X&#10;R/R48Q7Fx2uH3At0MN4Ph79HC2J+vKLjW8ylKm41FhNt/jBVfWiDr1xg5C/CEnXUeRF9Odlf4ehU&#10;ue3hV9wHnQM0tYccngkM7BterZG7pU/VDGp0nB4qpGpvbyMITvxN0zDIChnQsnd3u8/Ok20gK7cY&#10;z33baHorga9KhKGp2y9TGGDojqgO5h7Dp2oO5WzapohYWJK9zNI5bjUqF1eNyF0lzqsAunBfEbm+&#10;8ly6og/WAqGsGl9//B6FTung0dJelY7Q2p3dreL1p+9Honmf3Q9Fe9jrRWQC6pr1DHYB3Vbo4PQe&#10;4tpruckOgfRAyfjyR8KRIO3hC065SqDogrEkmfwWpeEDiCSvS1LVQ7WIe4GdXujqbIV04I/uglQh&#10;wFfcfUoYFy9NiZIqB3VYqmCFOb8whWyPMqwm3jbTC2WXCC4sW5+1kSK8N7fHn/h1S5QzP0faH5Oo&#10;u4nlFrs4rkEdRWgAXT28hfR1ZqlQpP4SsYjjEpVe1XbpqMICMrbkJRLk+liqqiq8DchkojsgdqFA&#10;XejhVHQZIt8Ddaui8d8Omiq7k+7L9ysFWZp4Ajjmq18+MMWRM2CS2NKawWUNuRARm2Y7Gst76C57&#10;qRYtyDBl6bVDdsPUNSoWhOVkRgqAyIViJ7YDXwKzGVx0SFghVQm11dxGsVJIkZuFQemwsOOnMKUp&#10;0lTJBfOpsmEoOLpkFy9YFCTBztCz1QWI/l8cV9IIgkvZvpAqBLNIQvUYKQJyw2zpSlVDoDJ40lE1&#10;QGtKitktYaokBRUPrclLU0WvhHDnjn99LAXN4a9HBKmy0FJZwieyY2Gq+hycSYnCrj4hWbFEBWVE&#10;mr7iYtEUhjl9qqTjC5BUcdzjkcYeQHNNEKRqOlpwJCqM9rHu+XW3nDLIlS12b71AaCaf8g7N+glS&#10;hcILqRm68QIWFtOmqTIradAvlG2aKktomJCTUhVsFYEbujmfhLI/L6sAp3xcVKeCKSOwNZccArIS&#10;Y6j5MDIu01JFYeUGpjSMD67FJMhNPkWxVDEoGcbG3ltkHMlGHOISOaXXFdqDpu4S/KxhieHT6j8m&#10;5as5dnYo4nAoOc/UXXv4KwWXDK6QigqpSwO5VPl+7weieASnFycf57xt4FnFc/MpAwbubg7dMJZ1&#10;rxuuHL67rokoQcsbpkohXq9F4eP4AaZq3ivWtwLsbUFAgX5U4DRoMgoPV7T/9XD1kqihcE4XFEQl&#10;xWDxQqVaCQwTsjeS/4onnyNR2nJculAhYD5KvJbKjoy1kCvUq86SKN7MkylDShLLgWG57DnDE22f&#10;9eQckdti0GsUmkyyC2uq8raVvkUpEi13MFViwtA/XXK+7CnwOSd8vpzkJFWFSp4oqVRT9QvlL5JW&#10;YSC2RSp57H0jB4qJrPDSMCSKukymTixl8nBqUAH5paQjhWQ3ZELxK3xaMtJUZXeADl3yvfTFsAuP&#10;AKEnd+BEeDLnr1lxBwQHy+AT2SvLC+4YZBdQrucIBaSEKfBkWXpNmffkNYmDtu94o2WqhwpZMGLK&#10;pDQ7i6jsIvFrRWU1iBlNA5+q018gS+XaVKUIFEM0ZlaR6Tc2iTchuEGaBWtQTZjgQmczFoiKVGmF&#10;nLWcYfg1iiKCcvBMqWK+48KnsVdTCAqKwjyyrFvIxEeBJoxog6JKMLSvCxivzmHtqW5gegpN9JbE&#10;xnGd4bPgweA9mesCu25BUlLgVMgvQKDeLfJZROVL5LIO7Q9Ls87KkDl6kiJNP8d+nAP2sb/CxZCl&#10;2l1eLI4sKadrUIOkCqTOhlcAI0mU15zZDOHITXOv+cSZWxl8UZiI7c4ekQFIJfrH34Kpmt+Nl705&#10;6hOFsTu5ZJzp/eWfLuCRpIrvsaAaCmZvPhnWzXQKNAlqHZevlobU3ih/8ByqiqnyXCpe3WspiKIu&#10;Vblj4Fdznm0Ff9may9WkKjzk3KSfHPPtzQj8dWuuVp2qgFOQEzQX/84Bu26+kAhrozWpSg+wQ9Wc&#10;54FdLbjoWNr8AkRbWpGO7Bx1nolThF46SFQZtQeB/dkUp0dxoH8kCY0x8jMBzgBbsiC7UTlRTTjy&#10;a4110Ct6qo9LkgMa2u+jaToxI+ol7cJxtjaYomd/fV6xp08bS9YxojoNsq5ret24zqlP1fTUz+SX&#10;kU9ExRikQkqL3shw7hNBOTUXp3URjv0Gby2Gi8GisU849lo9VkHN9MzQ5YxNO/A9ajp8asJUZW6L&#10;c2IjYy2CEmMykWw1cbTbczYywUOaJ7BF7f4cc9sqEXZzlBCmqoBn/XzIoLZeEnQ4FmM96wsE0oeG&#10;FTMBzIfaRJaSUsrPMWOyHv6WSI9wKoU/oHQKwPkaz41slFMBiZSDpTRBUM+fqJp6OA7Ejp3WmdwS&#10;vkuijFmunu9xgddH1MkqgufUCRkqZRUPP7mbpiWqxtdUiOr5CsA80tuLKWG+ct5TXEhUgN7J2QgC&#10;88m2iGwdm+cAW7PFWNCEyMbfr/q+nPP2nOCbkuXgJFVQpJOsi5dFTez2XIPOTrgMYMQHlHfDTF4c&#10;YeHxnMZLDFZl9ch8SMslNHkF8ka8f5tIkzri2MtQe0Zxd4uBrArOVUhF+yf7uz6H3cuqBUdqk6K5&#10;tOJLbHxnSBIrqkiW/DRV7AnA1cZ3U9RyP/+1LIx3bKps7zFYrdykqb2FgpwPSUg2heMZmKolfkjg&#10;mO3OFPX07p+mqB401qci8DMBrgvnamk9L45cmueGG2644YYmDHrP/bmpN4T9GdbLeSdI9hf/fuuZ&#10;ASOPBiyhDu+14+dDwo9JvW5QKiobdfgAO9yEJFtRvxaL2aj1Na8VIhzCu9RLXy0GUy7BXkCFPhrs&#10;Je5qEjRwvyPg6VfWA5ostIdwhT8JyCMR4S+Z/XJfaHiNAIW44S/1CKlILvvzG2Agj07JlPqKo7LK&#10;fRpElkJ6xeCT8HlyMpFAkZY/nG5XrucXdCkglIoHhWpOIhLj7SKbl1KCfo9Fizqv77myVqj7813B&#10;4s6fkEOx2KgoRq+0dI1RR8DBUwDHdKUPKJOssQ8y3nvgFZ5fZFH1rHbAJIaMB23PqWjJmMMZ05mc&#10;A0Qwwb1hoSVLx7WgolmFolJpJLO0sZ2kglggJrfsL/vQfL0lp3kv2TLsFtEVR98IhrO6jk8/FznZ&#10;p/0SfSh1TychF9EL26UX88Vidod/yG3mhsMZfDjOXpbRcIQfuQeH9mez4d7dDSZJQr66ZHW1zEzq&#10;B5zvU5UE4jEj5kfHpnkwmAm/kO/dYMvylsLhH2S1oEhGkJH4sZdmacbhH2SlroTfub1OIHNxB4lN&#10;IQku3g8Fla77QvkU+naptNKjXla9i/XpviC4fCl2eGR5qVOIRj7om5EtOlDewlJOLsvr+XCeeBox&#10;hXxeMhB2LkKFzrwWtPhaYPhkKUSC2bAFqHZzeeinpO+g66GvuL9zw5HThRUHzH6joRu4CRSWG3Cz&#10;msBAG1x1M1gLWQ2hpsyZYQD1njuzGAePjyAOCpxxmZKhG/EPgcisOMClwfCbQFz8S6jgJ1BadvYV&#10;Am+0LIYSYDuZKwCyWK46dPne+YtCmlPMXQcbMkA9xuXk9jDIZPVg8GLJ7+jhf363OnpdrauHyKkx&#10;+yms3WEPre9gfMpgBO64wY6z1Lmo1JVr5mMBOZXaXapQMhoM/AJ4gDcqK9jdLRkFtBVqu+z86oBs&#10;k8oqK/aj6MA/FngD1BTfGr1SEoBildKgRmvLFdjtGrfwYd2WuNJ2KkEiTZpqW1HLa1qD1j62Gsxx&#10;IK6qAgx7y+lSViBTWSWwqBpmDr0u6Ppi6bSG/Wzl9jAMVm7Fmj7qhVnrsG+3SugqjQsL1bs01BxH&#10;qyuEPTTIIMo9VFUj5EVzGkHi6A8HWWNosGQb0fuwci27FK8dCae4o4oBclC31EmkESL1yBWkxRR4&#10;9RJznODE+lhbe70BBVopuFI9rs7/V6y2bNw5q3F4kDOUPFWNhNY8w1ZOvJnBVRdyAYK8gHSrb4lH&#10;oMZxxS94dEaUWLiw12ewBWTyIWEB14twjP40lYwJMFnGyMWH2qNqDGuBRSC/WetYa46AhSArhHT3&#10;5EsbgnEmqgxMgTmvFOUvsucwjQhrqot0U1z76VSkxjqzHQ0BIVFSY9hhkNWcK9Y60sgOFzGADrjm&#10;duZ5Q3222dSsAcRSzoNB/ishW5n/CuEaF6DD855QvA+LT1/fJYS75eaKX1O29BOu3Li8vj0noFBl&#10;reanKfj0aZtWqwWGEFXii0X2XGS1gxdGAlmpfljMF/Mx/tx4iSdCxlm6HlvpIKrpCbNZ8str1WU+&#10;D0iHgJQop9U1jQaEcMxVhSCtCUdTES1UmNURwwzeM1E5mRwVXriEhXxdjF8dfF2y8r0LEJRv0arX&#10;YCom86RI5cYjCy6pv+Afu+aLWDzyM5b8hjM/dm2BLw/XLCtrmKualYhspgvb7V0iw4hyrJMAAZxp&#10;GP9p17G7q9DqMJy6LTiltOIXp69GVvzyVwOcavbCMsc5THWgrfky5LWVCqkeQ/czRcRP6YmwDsEX&#10;Ul8aKAabeLVyiwTVkDrLYhbTXzHh1UjL3T8+/vEbCoeiwt5wPbISadW+7jZDpQJZ+WY/yDZaE6y4&#10;18J9ZbLxWK+fIDP8+FHG64G3sSJo0TsPzFNZhRfi92/MiXDvjN1r8dX68BU/9SkqPeXUWnLjJn8G&#10;TNvq5F4AlTdftuug8bLK2xIw0EWh289CI3cbQ1Trv1JPQZdTQk9Q6lTuIq/Do/BUwBU5/7DZPL6o&#10;sCqU1rKF8TgsLCpuKPSihvDCGiwGw8HA/XfRTo9/AKsoqu16e9hif3D4I9EOv8c/HZvl46N8zv+w&#10;fVy17mY7MyqNrIaOQaBEEgO75eVQEAFO/rBx7vGjPDQAKYiBcPgWbkptQyGJpByE9c33h/8quXL7&#10;KN9TVr5BWLz+aXWvozCv6v5rklXV8YSkSiUjzkxS2O0ehDDIYZbV6H3abHW/Psjn5yE55EXISTZ/&#10;+b1IDNmUio2hyIq89oUB5R57Q5QEaoTBl/9Vf01VsijyqjJCrYWxePz4dM/nFjsqpQoBPhGUCsLt&#10;MKW3cVT0ENOTiBf8kwMH0MuueimgxhHLhEwGh1vj0VGLxgayom/KrQmsApVPkDz+Cx5xvTVi8bEp&#10;KtCFeNrAFE1FRzpBQDy0+YOFKcmEV+JDKVl5r2dBhdFQnYgWIxjYnpK7QOJ22+2DSWKtDNrIA7MA&#10;xNNrIeh+TsvAlHDInT9ANlvI+Ien7dMPP/x1e/h+C9fmL2DcZYU1i+v2qjTE1jWNIrNG++6Byhxi&#10;UF5Af3MrPyEJA8UF+aEUZDRjHuI//l5OhLB+/Avz6b/+sPmeheX3B3gvPIsabybJuig0qOe1Uxmp&#10;BMCuKVQ1uya4E929n+4zCXlX/3tKRaREQBCUFdSQ+qmGhEPYIGjtvvDS0yNbStOkqjlTDx62l15m&#10;aC4DFGKIh2YGJ4s06ZRAEPsqKDj/KTNCmx3+nVYRn1TEIeLZuafD+uFpIyxba6kHre0jPWy/oDTg&#10;RT3naUObSk4TnSYuWvPup9/afS6FmgpOXFY529xQNayP4vqjPJs+LDZ83Kf7HSSDXATD8wF/u6dP&#10;94eHw+7pAf4D/A9uJ/Jj0bd5JOdUVtzif7N+vMiyiAXkPw1XQPRQTfwynPv0wKfcPexUj+/4tOv7&#10;e9kzwOgmkHwnmv6w2f4IaiGPQXkhnDYVmMdI2xcxq4g6Wp1DVn88PDw87UCZHXTxp83D9ukXbHf3&#10;Dw+q5AUmNMlyIrvN4X6LnAujSsNlv73fQnYvJSigrg053stab1jl0f9o1WFTTU+eQ2DK/QN1D4Wz&#10;kUgSzGy23mxZN+TvgdqcuRYM+0CsJoMXqNcYamRV0RzTLCu2YWkJ6D5KfRhITQDShs9+vxOzAeG0&#10;xXFQDHIqM6vqyNEn56D8YdCvfjX6jVzyZaCdMlVlbuXgu2WVGk9hloIbUdcwY3k2wd4UKTjHPaTA&#10;MDJHsh2PI6dtU1GRbSzviM+X/6hXfSHU1aWqD1XyKh2u50ckuC/5wPLYooi8FncwS5nv3DeixgUQ&#10;y/brexZ5GqJZF3aYWy0++2zwsoICqrVkXfvCPCYrvvpyuNoLUFXcOfcg5RrKRVHVpJMDi6jEgS3E&#10;xmDanp6HiL9aMut9ptd7IUBDzirzX21TTPlYdd8qRPNHambHdhYvI9kazyg4BlFVMSOK0sJBHoZt&#10;sFou6joiL4eawhcsqXh81GfMZWCbQxx935/W2376b4dPn54eYFTtHn759Al2xHrz6en+nrkMohHB&#10;sT3BCAVZIYd++HzZf1lCecybRlW4XqkcJN9CdeUFh2BeS66XXjRow3LIWZ++3d3TJL3/5dtvH7Yw&#10;uGBlUlSQE4QkpKLI6MU/SsMPH/5Hcg2ikiH85q5EL+iHASxjToVx0nfqj3KPmiD/0k0gNMpK5KFZ&#10;UEh02IFj3i85kMEWA3A0p15YTSmmq2ZJCbJBQJETai+RO/gTBfTwgHy4hmrf/XLvfjlsWM2BxHa7&#10;NTb4e/hlBy+qgw87vIbk7jcfzjG291SMwtmiM+fG1l1Ks7Rgmpo9qmsyFVHFzVLw+CdEPeyQD5H7&#10;trsHmFCQ3f0TXJTPdsfQX7aPJNsDrypXdh9W/9Mu8HJY5QpA9tLj383H88Xibr7o3bl5L/3ceMLc&#10;Vlmljwmros2h95FanL8HaWzXzGiVGzYnYFfo9wOzgjf3MiSbhLKC5lrM3cxRg8lmyf7icF5yXddz&#10;SVZ7J+thl9GjYQqp7NxWGw1EbhIEgYmsShebvfjKkW2VlUe9tZW7WGEqeIjel2oQoMZMg5N9DlTm&#10;aqeK2DalITu/+RAMSn4JRd+92VXHjVYilVa1qQX0tPN0ywqOFnciOxEW5fUYGd30m45v9ezoLCpU&#10;ss1RBWbfxsf68LA5bFcoWqm4KCHUZUROdG5x9hDC4uIMv/s16u1u4obu8rLK1RL4UNPxoFMrUAOv&#10;BC2E5bH4CF6xNUv1FTZ65nC2GI0gpeHI/Y4L71hxeEFAUrARdFzvfDZb9jOVIqMQm9FCVJr7/NX2&#10;S2mW8dfm3i7RE1t+4ccyUFzrmsHJ7oSVbsUgZop4e9nRITu+BA1MjwpERiYdzgosomGGiRgNsYaF&#10;EJmVoI49v7GLBMmof0mj60NK/PyuyGUvOU8b/6qG7UnwKtTtHcG7yk4T4DfZX/bT/3yVLyYrRKqo&#10;JSuSxvkxOY1efzFBMiat2O8HW2H7OYfXlu6xYMBFp5uUFiCuUOtzGz5LSJ+quWku+Py37MfbQ/e5&#10;a8bneuXxYPbnYf33NPvlPmHFnKA79T8zEs5U5wfr86ge+mmrwUBs8ugLqDiH3CdhAsiKBAJ5p5zg&#10;ZaEMCNCCVdLIzgy4bhDFIF6vOj8m9lKKyakZJyt2e642WKmn7OJEOCeg1rwC+Pruv9Rm448NcSmr&#10;+fBMH3quh899pXenX7dricbnyYtzX12g9Xcf0+6uwzc65bUJUnZLLfB5+ZWOPSsJq/n5M9RWboi8&#10;kbqvmlbQZ7M7OyPYFfrhQ4ckID7MwcXwOfmVjdMrCiteFlag6anyx6t45aQhjyRRr+5ycNWf6h1y&#10;zpe5nweBsZC/UafPNTWksaDQKgpBsrPvXDrXeRHJgbR3hqgQYq9rZXqQV5PPnldtBa8i/1bKvAoO&#10;zwt90PWyyouKQ7AigJFUvGOHJVJQ4fjNs+v3UFa2V8RkxcTPOM1yLuvjZKgmf6mMrIg6cJExUuBK&#10;ZZbz4Krdq9Xsd+Z9TnSQVR0qZBXJbBUxlxUNWrAfzBUBM95q1L/UsjPV+sr27RB5IDxlzO6KPjqe&#10;Oev4KqFCWjhp1Ei7MyL84l+YpOBLyy2Q7/MSDGSMI6VlNjp9cEXsUBkFF53rZYgzHLpcp25eBjTi&#10;0gaq8Hk7SSp3pkEtLncn9Rwd5w6fLGaRizzyfOrXWZ005EuaCyGV7dBnBwVlTiB4hm6mVVlQFBWF&#10;xd5miAqVQhKMfasiODcdzFVEQc4LeMUPc0TMhWL/w8UGgoJRhZ73wBeXFTKV1AXNa4joJMmROrRd&#10;5COBiBkqei1Hg5MzWfXmskYK5LWYy6Twz+0A6JUZVKBabimL58Ok9N5CGcRklVWmcwP80tqN9sUD&#10;1hI91Wcns8gqCCpvVyFmPgnjNEB45XqynIxMCtdgwVC5hQMXkhRVeqE0zyXIZDUYJClC2kFa5kBW&#10;mVkHYbH9WEd+yFB2igrXZ+aTQ4LweoY69R6AEpzkPnryvCgu8pz3QVZsljJfI5j4YuT62jSysrkC&#10;tBQV7reaPG+DQgA+2QRqPX3C4qMmko9qnzZETC65sAG5leG3QVd1gHay4izmpsbqc8LJipYQkRcI&#10;3PTpn0dEAjFU9Fkw2xmCsZB2fWzS+nNwQ8mrBgsrQD9DdEH4xMg2dJjX0CZRcp0G5GY5W/OyLLJN&#10;ccFtR4DwWtEveoFS48spKkFskZfyMzc3yrRb7qrVxDi+rrzce5Hqi1tdqGk9BR4xfJ1w8VdmSJNJ&#10;uozrnSKaOu45x8ucOZSHvkSLhOcF7sjkcesFJR7vsGgNspoFCXd3/Vins0XI4inyshG3zIkTbwBY&#10;VgG3aG1FsuUzg5/4KKGc1DpZSR0lGxdEAS+5IgV+fsYz3f5oALNIs6ZRL6R4Meib+/STLy+AQu2G&#10;iCWkUlZpj1e7D2gE197zW1/iKNjClSYDTh7s56PmNr9nQewTnNGXViGr3Okt3rbXV7nKSllWuBQo&#10;yb16pda0QM1Aavgvkf941/LjxZ84LqtcLyqA69WPO7JslL9FSVY4TEkxI9vqoszDjnlA2+FXL0Ct&#10;iYwayj1dVFQjx1/Y/8yv+BQkrUUhbekK68Es9l6xpakgKxkoY5D0RZpJXfnDVRdB/oljomLgaLTg&#10;B41mQ3pm4xkbUviupWdiPp73ICs713Z5lKaZZMjJKpRU1K4SvIys+HXgjFjxDJjOVyuA+QEqpJAR&#10;c8MVABDDXBXI8ypkUeWJLfp0ngNBlsFD5VJHrwZwdlc54UUhGfLXqHzeFIU8OEzfXbytc8G8/CKi&#10;YiODQQRD/SB7DRCP3xQRk1WORe0WWCt0UfS11yiXGT0SWSDtZXRVKKtY2gKUS8JS5gvqMIMujV75&#10;SRMqq4hCH9AILZkLFJ5s9HW2vmlnBCMkGm5S6vhKSt3o1ibjR7BlcHdTWRVFl/iIzjJMT6lsuYIw&#10;4mYVTvU//XsWQFKBWpd/vWsZxcABGQQjQlus5uM7Ggx0R+fh4AAuLX1eU67ibsEB7PrxbtSe0KbC&#10;AOUh3amz9KbOg0BXaWJVVnI/caYosGowF4nM5mNYDJy/NF72YG4tlzQcjwJOAx8rBVVFtosh7GfO&#10;SaaMUZ4s5eznS9NjRbWMr9sqgnqJGk0BstKCuZuIW1DsxdgzEJRhvrOr0uwsQ0+o4E31kctiQb2u&#10;D90kqSZZzWF8yZy4zPwAzJlDUpinEhnRkKJ/JYJCnUMVuzxTg6zYy2NOQ8ky/xBrkAn6IRQ0Igf7&#10;bMBQoC7LKHWGvxyyF19BgQxl7ZQfyucq+whymdF7ErMZjFOybBiCaE9w6MN+CQXlQCquRQZlxQ8O&#10;NM5peUYkOWuBWSosEkNMJ4vIgZysap4jaEsOxUbRWpsoZcWuHH5DLvtcKq6JN+j6YojIN1NfDINV&#10;PhNpqkv0YsAqNlRnFpyuVWc7lVOe1aXIZBVbT2ZfV1npyxJ3TZR/TrghR7cUUpD1cmfhvv18FJFV&#10;ztpUhsEoXfbc8lfgAEnBAF1ZVI7CGxEVUTXdld8KeGHFjqwXaYkLii/bZdmuNHIT9TxzGQrePOzg&#10;1FVO/KhgzsuXgatoijPpTZjwSd0QlhIP6tWumPHgiPqiiJoNLy4qNuuZM8QkUpVNUTih3OiXV1AF&#10;JP0WzQ0RYTWf9OyQ/GfpYG6UwEBdRVBIc0RW5YYZA5uavJmguwqU5hhegRWKxGOLfxMWf3TUPUlB&#10;VqUZMFVZEFZ8vgpZidR4yHAFstJVQckn7MkroiyOHIoHi8QKaKUlrMKCGlFu6yLG7S/wbIg/RF0W&#10;vCsVg/hXcRhURjzUcvhHiIrqYPNX6C4A2qBq/2SEqR9DWJAV7KF8dHBVloKh2M4kK1zpCkQlTcaa&#10;A/3GOdgJEhpHXlaz7uJoQonqlLo5XxhpQnx63Kq2GMzLqrYYaIf8cFEitOYE15ADBaBW7oHF/KxC&#10;oYZTsfBSa1Q1AqqI/Eu8ElYRA9FahlpJId0iK9qTZ2BUfD3WTEiCvO+FkQySUFa1il1pRXnWLDvQ&#10;BfuAWAUhEbCrrkKtZ0hsLN9A1xhA+kQkEWlQViOtAVaMvzoCcp+IoCiq1ZWJiulUXuluAu9kgJJQ&#10;Nm6gzhG/s4bM5zu7il2p7Odix7Obj2dci67HtktcuT93876unxNHTEgKyu+6RMUUeadu8Ywwn0VQ&#10;lA3IJgpKDmbKvWCwU1Izrs415/qG9mVZp3t+XLYClYKShJnrBZEqJ+S4VAhEi7QFsmJs/NfmxdrH&#10;zd27CNQKr4FTqfpmK7s5ibrnAvhoqaQA6C3Kq+GsStQIindyk/SVXgMKqa2zQWtMiSNlVSEp0ImY&#10;DQc6R+paUEhuvI1UUTNv/jhZxc9SOfUTe2vXI6x+wZwseEPUWahHyKrEqcRXdBYv+M2MOuT7uYaV&#10;omow0ZvqOSYFhQXIgQByTK3S2nu9GHKyijdaLvxqYTWo6KTyaKadCOpKFu6vAEyoNH1JVFcNKrqe&#10;QzTLshJ2yxOucClw9UFzIr0RUWljfANmTdJsugY5Zc7rRZDEvOJSDBoaHBS9pkph/UWWqO/5+UpX&#10;jPBtFrIadVR0uGsJpzU2sOy75JovxyInqsITtxZAsfrcDVc0nKoGyXhO+Qh9AAvN0PYRTmkVnUJS&#10;lZ2u1wJZXMTcZdSbUgXU99PUS3zqRtXFwkUWBG2BOkm1z36C2dENAVBVc1TDfV2miOtRYlQUHvlU&#10;dU3jsZkQN569gvKvAEotK/FyrxlH6Kft4OkmfYcBksosW09QXHoZtu68Hkh5hOTnRoyK6aBNyfjJ&#10;YYSNhndutBj5NVtwNA6ewp0/W8+XHYKXr5JWBnmCIvhwMjtAMBmynQ9hWXMy69vmKIDBKhr50e9d&#10;PAQT9HJrCZ0ZA9+R0xUVtmiFBD2gLycthxddJSJmIV69zhOpRuxoxro80pfBouWCi3mdH4Xx7cSE&#10;k9wcJIacE80yMaFUCMqD+behOexVoPsz5NcqqiJUAERZXcEcrZOR9LtXz0Y2iK+FmAh2OZjzlWNw&#10;RFWW7QRNqzIZYChMrr4C2BrtyJEH1Y85G4CIr7nwK6D0bZdGtBaU0Or8QwBfDlUzu6rQQVLyrcYT&#10;WnCuD7npzoq0ll2eDdEly1JUbFh4SyjaUTAb53vpLWfbhAUKukqqS/yrAtKNxGtlD65g/H24QAqw&#10;D2SHiqC5gNaPzgWAIefXq9YpIW7YLUhHYIWagsfzrYpNARCWz0YtRaUTJ1518Yf0y7+6ViGvREMx&#10;eDSKGEOWD/XcPLhOWAmI/5YKvzImfMby9C0iGamuN68HCKfhBbxtORFcUKCyeIewyusC5T/03AFu&#10;zxYwHfTh/uHujg6ZZZLILJ/l3Uxu5pZsVDQvqkn7sQ4fmMpqf4w/w3l7NqfxehccDgjLoVAahgiU&#10;FiFZz9zdEcpqunfjVFZ7ziDElXXCXSar/p28KmwQAiVBWc3dbyErizq86DrbyE01ogKy7DaC4E4a&#10;36JSmu3ZuAUnl+1Z7PGsyLxuSuGEK19hO+nf/QaHBwyVBSRFVniBM/0kwEBD23SZnwPQVvWiIhb9&#10;/pjfBTDvO8Wga0XnHWPi5u+cLe2xcuM3Vm274YYbbrjhhhtuuKEevRPq6u8NraYo3CBI3kMb4pmQ&#10;XOzrnq8fN161B/TVTVYtgXLwlbeEaKOy7QDvssNnxP7Vt7BBOH4TOOV3Zkxe/chAYZDwiD/ZC7f0&#10;aCOSQbsv7CfL+esfRVkkU+ZvwGC4sC7rqQ5VrpOZjsB47Q238hBkkueTD7DjVRjPRxozhPSElTHl&#10;Ck9A7332CAzmOgk2A3sf4x3HXMl1xFE31/C5ictjsSSr1G3rfRORvtCEy4Zph/i7rDwPeqPJqpTh&#10;4l8WIp0mFhVOdbxSiGbiI9BBpwXITv7NqZtsURT1BojKKr96+xGDy68JqUz48MEvdZpHI2EDrGLf&#10;G63gVW5IR/RL2K8HJgD7z37YyNb89s/tcrGI2lT7VVlWLACDvNp73SaWykSEkgpGvbb1PvvhvwIx&#10;XvVXs34wzKL3Yt/QewlUyyqZrlawSpVxnncFtdbLfe9ThShRA3kGziJ74cfRIIKgGOtqUCkrWVat&#10;OFhJrQnzAI15MPLcck0NNynJLiK064KbVomKCh8qH8+UPS7lhDKQX6w1vHJ91R4DYYl5Cti7qYyH&#10;L0JWZM2ExakF6nrDiiuRx8Szx2t8Xq2DWR5S5eEgfCCVFZezVdfi7RJM51AMCp/ZTZEuQ7d0y5Ex&#10;Rj/TwQ9VcbPk5wdF3r2ZW8zxk0hvEzpFI1NGIUAr1bP6GQwBxcIduISNW/bmrrd0q5Hrzfmd8sWb&#10;zYMQUV31ZO+rMcESGcyEaosu+0KopZMvWy7d3cJxGSFIcAyBQXG52ZCBCOBoe5xFLwUsvqEEDSb8&#10;YyA2qwSpSTh++RqR8OEqsfdVl2BWMOViTnloQW7qgX4VHxRbzBbD0YiygVzgpKAoK47wZvvgIJnI&#10;W8BOJtYkk6uW1aB2dTHwypo8KSHNj9RvEgR4R68gK04ZmLnxYjYMZAURL8gs+FCTdBCYfQxIeUVZ&#10;kVcQ3JViUPgibQFp8zD1GaS1zJuJmawsGgBhQHDgFlg1G9KLPxweQUTYqZ/7wQTSkhwovJoMVsqr&#10;9E1cGxa6NgrTN/WzG8JvO+dqgn2op1wx5x/rjc0GrsBQ5hLOYQcwk8mnK6f74HvqBW3GViuwy3zv&#10;TFY67xJ8uZvup5AR5ymFX5wofUkouRssvWTS0lE/nPnGgdKesuqLpExWeyDLeeXmGOZF3WcWRXka&#10;DOg3u1sUZ3g5aC0cSdW3zHnyuNbyz4B0m6sKQX7MoGeliwNCVsUSgio6b5aK2FgCpjlXkUlrcN3C&#10;ahRVtFEU50FMg0BvZU4FxERZLWBojRzKvxk2+sNBFIsTyHI0cQOWgg4FIF0sDK8ZzbJKUM8xZ4A+&#10;LaQ0POkVjf9UVhCJG85UUDjFZDXg6aSUyooGFv2Fi1wXclPQ44CBWCQNwG+shquL9QpxICbqKxaa&#10;IlPYafjTauUQSsuNsEXRAEWnX2cBTa9bVoksltsAmAnlTDh3qAvmZFWwtgMbop0EViCZOa8RXF+r&#10;qJPLGPjvrefgVsxNKUqyemuQHNKIxGQFY0L8CjlRz2aR13NXXuCfCFaCm2lF5Z7KymUf7kfRx+9c&#10;9eHqUVY5mr0xsOWpavHjPIx8jgYqv90P+YJK9vX+vu7zfV5vC8x+7XRuWsuBSPaoL7LtmOIZ52X1&#10;ZrskZDBei+wnCFsdAvh6juLNyopdXPH29Qiq6JcPf6uy6sCpalEV8EZHq0Gp16z/X0CpSaYCqOS8&#10;xb6uJSyFtjkw2sgQhTaYXumnv47HKqjoVg0wVkSrzVGw9jwcXMM36s+JhKvhen3F9tBqhO2jDWDB&#10;Cszf3NI3yIUqBNqjVcKS0aPtc+BSB8q4WesC9nVgMFNZ4QkXEFfEeqeciJay6lG5i6wWrvFzYgVc&#10;ORGTuchKKbVKx31mkoGe6u+1L74eyWI63c/7EJPJirMD5MhbQYL6LzOgyGhoY/91xDbFNYVTu0b7&#10;2pfFptHodwPkFCCVFZR78mo/8REF8iC2nkZDdvkN/OB27Sc0pgnrCNRnIJFidgm/pq2tyG/FyIKE&#10;rGaDt8+2guxJZSQa5WOTSjQ0DyEXkYqj8OFxNhNHz3yFmFMgMi9ZLYWgorPAEU+lfcUIP6I/TAaZ&#10;hAqC+eBQCL6R/OdWqLTJN8YnkFW9ZVULJ2VXUvye/eIDpWWeVw4KSLpkwCJtsTsWMqZBlFgepOfb&#10;EBaJtGIXgligJ4gKQtkvwgHbGdKph0m7JtcrhXRvSc5zbnWOdTpisgrXq7aQ14i5UMlkdY4HqbjG&#10;yO2ThQ3xrhixe/VQs3LploP56iyTHCK90cTCDBM1MVAwvj55sd6n+/0yNadOQrEcNASjcKnrSeRX&#10;Ji1oK1VR0i0Bvbt07ZZfqEFcVrJUtCJJOJOHeAWdh5JODxUNP8ohDh+Qh/RjmStFXCi4Do0HOntB&#10;jHEufw9g1om4rl1aTKNilS1UnpblMX0zZc50U9SeseXw0f2UNUQ9mEefsm4p2CHkdeXC0kaCwRA1&#10;k4iKRS40VwaV1X7PZe45GJJazcujABE1jnGCCfe9OWdPzKNx76ZszLjq0SENA15jxHJ3oBFltBcB&#10;7DkmuUJWIimRlbggKxpXVSXsCNQy51XCjWMqKcUyXui3A4u7Pod/uKUDo4xUpgtjGFx3Nmzg1TKq&#10;3VtiHJNLUAaWkOzzI7auC42Dzl3/FCML0ioQc1Hb1Fdq3aoR7KUB7WGuKsB8aNtRE0N/nJdNUt8q&#10;WpAVvNei7JNkrrMbkMKZK2QOlFYMSBq6UhsxTomV0MY1dwXcahLkeYjqioYCWhaEXMoFuQWcOjUk&#10;G1dUTykBK4e+ejgYspfoSmSFFFlnzGy+4Edu5pwe6lBgLVFksYzHIVQKj29lGkjnjnna6B5EN6yk&#10;oviXa8mDgaxEMBQUDKrestcTlzzcSTkwp9nDSk4VmOsUWkfcXJFx6qeRQgMjZSzjOTJWZEX0odol&#10;XncgIw2CCdBArzkLeoCOlNXjYbO6JlmZowrLoHE07R80fx0iMc0zVv1XqwTddxtgvX7a/HQ9smqs&#10;UwSyQimmzJg2arAkspqKnTye58UUkVnivlivNwfienjFNSrMWYXl1MrwtJ0GsnK1XexCqIIFmo1/&#10;lOYYN54v7twMf55tIdzPh/XT4bCmrK6IV/EGqgBLm+gN2yjrqYLYFJRL2oADNy8WHRGZTVtazFlo&#10;jOdjSolXsHCPwZisorDWzIMfrkZWc1lbqA5+Ku6yqlPPJATHkm5AfArrJAQyVrKSA3tgscAVHbll&#10;4YJkMXc/klEbsgq76ykHW0zXNku0pq9Q2tRhSakvRD/MihCYuYhF9MaD+e5nKKrNGnodexArd9KL&#10;ollWS5XVMlhboQTHAVWRWmNRazU/t3PQU5QRcp+oq8P1NGjBpGrMgzISpK5bPdq5HJNMnll5cLwI&#10;QElBVNw8kWCHa+JVs76aDwbD2uGw/HZqCWzfM2eAygdfuO32z1/8XbWUCOmJ9tX6IKPArgN8l7VW&#10;4VLrGnWD3fPWucJ33hRQyZLFV2IirJ+Y/URe8OL39MUVDVpmXaJGWAkn/zUgbMsRwRIVHKoQFjLf&#10;Bn+ip0gnM0Tx21xVC7w8WAWGs2ZRhbwKFXwHWe22j6AQpSNCUklJyNPm19ckK9RzKolVI8YMmazC&#10;RepwanZy5o5dERqd6lxoBBEJt6jZgc3hY97CUs6+GOaVsmqXrExWYXR5KP3lHrB8zfFOxEIzwRhF&#10;rUU5yXY1GSTD/Xy+GEidjHi59r8aWTUUkgovq7w1ymeiYPzGgiPCoqFgUnqCcAwUnLDsJyld2Im/&#10;YiP00/rx8eX0vQxQi6JdmvzY4/xVKCENVYcFl2W1+wYE2vzFtNQTikLu1xvJhfx/NMjVHnH08UWJ&#10;ZY4iWshqEAwPClGUSAB/ZDEcDAY9sApSWTsRFTY/r3/eSD3nu813DDBNBnx0j49/ANnWm8fVvrFu&#10;9kyofK5mWU0rzo0Zoh5yxtj9u7LlG3Jos358oEigsv6yPnz9xXpLWf349d/Wfzr86++hvnhQDAvI&#10;DpFg6TSXz8+Calk1JWha1Rov+U4dKeAUvYUju4cnkknsTnII/49fkT2QyiN5tfkRsnI/Htzmr9/z&#10;OCrRPzAiY+AsyY+rVtr0zKiUVdiAHEWFqDisXcQiAvIQWXHvPuKptR0BhOHDU0zbryCyDeT0cfPz&#10;A3Pg5rv1j279N2gyRHN/QZQnLQMguTV01otYqZEFzxQNvBrUiEplJSLzm9TpLL/hsUWZw8EqzeNX&#10;2GsgdZhUdSBK7p+QKSFRRCIYHwdYNNodLwf9JksZTVkw2gJKMFzFEm68c4w8SM1EsZiY6IIWEgdA&#10;SfAoj3D/tNkyWKCxSUiUh5cvEMsfcBFQVO5uGeRElY1JyBRSBBUDag1g1fZBOaI6GztIDvzZbMkx&#10;qevIj9aDsO7g/oCNBwN4EohWmYRnA0oVc4WQnkGWZ8u+m7s5x/DZwEceGER6ajxqZJVQV63Xv8jD&#10;yiOzqqwmFWTwhQ+2CjTFItqK4VoO2AZb7EXH26UvA64DW4bQyWELWXGPOG4qAx+nqPbVpjC/NEqI&#10;/QOEcDhAYbH5RbWTSkegWU1YJmISL+BEoGAePYyPn/io4u3Sl0HccFdZYWeygpurZcqvhlSCirfd&#10;c/9ZnxQyQWGG5yZpDFBYmwOt0AwgnWp4JzbDN6wnZoLd4DKQVUNSzox4C1ampoqoMkBDMHPk2LWH&#10;1a2GJ/iwfSB35HlVGAQDHoVZzH/0MSdyv4VV//vNN/8G4Wx/2K5/ePp++/T9/fek4ePqssSKP3q1&#10;rNq9ydzcwYHbfjSpkDlQ7nSYKLBnlpNst3U/axT4sKPrsN0i0h8OP3yz2fx58wcorz//eYsDENzh&#10;CXnwlMEpXRFXV9WymrdNXHZZ1HkhGT43BAMp7KC2VFVTGPovpR7+tz4foqjU9iyxJf5w2Pz166cf&#10;Nj9stpvv8Tv89S9wbX96cXVV99GStCsCastcBq4AbE5BegHtyZLNhplvvX3QPGbBIkXZQGmx0BMn&#10;/oV1oBJyrmcli8cnGRiy2Txd3MCS9ivKRsAurkTkVNF6lXhaUcFT1UPTcweNJEo/E3EmK2MKSzI+&#10;62G3kwynFgMdeH4T3oY6iwdTIkJW4qdQGSR7uNZb91Ndt+UzwGRkPvh79pAVZvsyy4IUFv5kKgDE&#10;RF7Bl3IrvaY2fAJ8RsmDu/Xm4QGWg5gPFApoQjlAKE8PTiiIaCKszb2JTqREEXK0w/ppywZAuXyr&#10;VrazgIKKtgZVKKxUVFxqm1KSkFRWwfLb8g5297ut2J98TDwwmPR0D1sUMqJFKiBL/B6WwN9ZGCKE&#10;okGW/IFay0dhKJwQVJWOeD7UDNqOy6qgowiY9JFQwcLhaf1TGjWk4re+Z+jD9oml2cPmYf2wPezu&#10;oYa+Xd8/sXJNQREfH3m+McsL7NF9qGsheybUvJ24rGKFYPVFUEvWXEc+6SMDTuT0tEN5eNiBYXBs&#10;dpAV/j7dH7Zr9tV7Im2p2enluSw84dn+9AKS6i4rmeTVHlA9UpmBmFB4wcWHfWJJx6IMO1oPbFuX&#10;4hGZ7Yl8YiufQWs9kLZkRLo3j1u3OnkO6BEY1QyUOV1W0CkPOwrhgdodwnnYCVvcDmLDo1OMIggV&#10;RcolSJMqf7N1j9+JRHmyhG+2VOnt+pfOjUl1P+o5eOX+bzGWtuQMHVLqgUzOJKAi8HsJs4APVN5b&#10;SCcLAtgK49xv7eoXRk2f81lkhQL/8C2rcZunh83m02H37frp0+Hbe7EiUPwzW9IBmqn4VKVvHh63&#10;jx+QEUlKERfsV8BBp7/YQL+6gncW1e01J5TQd4f7zSeUc+v7zf16/a9fH779dvMJCnx7+CQyEItU&#10;m95JIUhLMqXbfo+DG+Gkkmrz6H4CXqhDQlHTojGI26JdZCV1G187EXOBdRMhCoo8gVdH1GbiQo5F&#10;3ZFi22z+Zi1WhzWMBABv9uVEVcer+KGKrtMoBlLeUYPLA3vo40N7a/Yzc0BERXEeRJkxCJoc+o0u&#10;52af/86u+mKollXV5JJmWVH9iqP/v/CYeFYlEiSC4k6fnarngQ2dHgzUzWH7PcXHMg86TIyHzcat&#10;5rHl7S4GPpJ/qgiqOnEaZcVL9jlJYuQ+Sv6jsFIKiTjcI2wkSsYHYc/MyWN/9KaV+ByjwZ5afX65&#10;Sl8EM1lvwzwljGRIbQTNslIC9CfuX7wAmMtMTAhYS1/q4UdSByGBzKDl3SP7J8ApBq8Pjyvoc4qq&#10;mwl8bsxqzNCxjj6OoVlWaoX0P3xI1bkXlGCz/Ur2q28gSUSh9BgMcYJBXzCIcoLgsN9yKJGbLf9R&#10;rvliqJNVtagqZZWu++UvC4OB6kl0FJ5cSjY8/WazFc4cONpDRCW2wtPm6/stbE9hHo9LnO1Pq+ln&#10;nyWffaaXfDHUyKpykBEQPTQYyHI9CgtjXVBkpE8O0qDkQym3/RdKj1mRpRwOUT7/bfs1nEo/kRLp&#10;9gQrfVb9Qi+IGlnViCpqM8hoNXNn6O+ogPTpYSA9fnzE5vEjSUQ5UGdvoeQVki+FfAAOsjjgAI8X&#10;Lf5SVM8vqaNVpI4DSsU1b/+jdWlBKFDnCuEUBQE37C8b+mKUQmyjFqTMWvLyJRoUCkAKasyFam0V&#10;kRU77+PoO633uS8pAIpEWkZFLkKse0pG9JkE498LjVn0p+sQFXGUrMqD06oXX5POVE6gYNMnRAAC&#10;3asqp5yAHbufxQU5wSGmu4huTfNzOXtZoypDjbpa4ikrDpYEXCkpRLU+Fvd07w6fDrvdw3q73j19&#10;2jzsUH3+tMOWsqFofC0IgrLq46P758/3L138GXqTalmJtKaRd1pU4TGN7iHLhAncl5ufDp92hwfy&#10;C7LakVDfwgeo3hJCkU0+A9Jg//w61DqAx6yRFaW1KAmLHAqFY5KiBOEyj2wpKnMg6JfD7vDtdvew&#10;ZZv6E133vzhllfIKIJvEeuAe/x8+zGu05iUxgznc0AuZTbo1aAXRApNpqqcQEnagEvAFw4r6/wXP&#10;HtSTxVy4x0bExI38s9nPh6z//pNb/ONV8GrULCp2V+V0kdWlVYJGJYEFiMDwp7ucrL70cpI8xjri&#10;/dbyHuSCgyorbGDkS83GuQ8ffm2nvyzmkxaigrBGWVtDxjKdJQGHDwhFlDr2QZ9U/xtI4WGNPLdh&#10;C99us324X6/xvxUBrR/YCi/CoxifbGQjNtfAKzx4q2EA47mXVWzF7VRWEeQG9k3/DQKBpfX0CSLb&#10;bXZPMqsZru1uvf4Ex+Hh4WH78PSwW7PffgdZQ0ruQ7i604sBvGiXjJlXSbHGrGpZ5abPw3v/n5jL&#10;Hp4eWQKu78EbEA2G6Pbwy/09FT+ktN388r82D+tfHjjDmcRCLqzqzL4gMlUD0KOtKJxZXJhdbG2j&#10;Nj+8gNxlAuxLfcKI6R7uD0/f7h4efnm4f9g90H7/hRYEmAS7C6bW/dNu9/V6vd1JgnDlwYcPv7Lz&#10;Xw46YMhjPuafOBlceHyJWrnkfSGyIRq6ZJMC1TkKRBaBT+zlIqjRAXietruN+ylb2nDwwf3GnC+G&#10;fa7vhgPV8C+rhM3xoPM7WSZM18kByAlzlhA9UhEd2Q5ioSpnr7wWiJQT1blI62mzLpzqPlx4IFoZ&#10;ecNpNsafLKcGAY3xL8uEZXkuqdFLMblUmbgfICWpB0p3vQBCkmY+Cgy+TXEJiNmHmltfBnlZiXpY&#10;4A/gZuG4YGoQo3axsNKxyu8ugFfCIBjtZBRpJaRKTdSyrD77sHpp0z0niWbUyyp/ELZXVcsAhxFB&#10;OtpIA2UFcUkWtH/wa1uUFRRWK9Pm+QBa1VYES6hiiiAnrH3NAr3WrXqPnaeSZD9ISttjDuV30u2l&#10;PgM6JyA+ZM0juFzt9y0dFTp4BZUl1T78bI9QOrYxWb1sHkRV0FytUX9Cpt1q17d1bDcGeWBascxj&#10;Gahjrii1chkoKHzO/sIY1DXxVaGeWJQWt2UTNAfHPgmOnpKcJ5QSMQmnDgeuGybxhoF4XvqjQ6Pu&#10;Y+Ia50mQWtXto4oeO5t/6nP2oIhIJKSqC85HCIWycqyw37lfL9xw4lDDf9lFt4/gVa1yF1BWTZU3&#10;miJk3uKjyYnkEpI9aRHo7oaQ1HDkRFx3sv7Yi/KKCdgvhp3a/COapARctm1NVzpQRUSaFddmLEBA&#10;wyFlhR8FNxq6i3/r3y/Coljhz2PRynyp6y30gMqqnPxchPs/WfJxxBCA2vJPlSe6y9qi/NafSQaM&#10;Hs2WkyxlCKkeLJqhjaiorFKTwd0x0/omLNmbWy/1wBJQLHaI67H68qV177uA1JT76b94gh0ubQfN&#10;RQir1OmDAjSv8FZbHzTsrbywkhD6zWb9zrHXaa1z+emlHrRhHf/Yfi5BJci7PWXKaSYLvwscdIpb&#10;/eK1z9eJUw6W0Mys9PRKpDEsG7IsgISWFB332LCi5Hqam5N/kdxHhbU5/BTXSGI5QLur7xiIQHgB&#10;k40KyDv0AHZyVI4Aq6xOxaASmmRVXcPzCJ5IicVEUEYUV48byqonPx4e+6ENtE6zNxliIbbCybJi&#10;QtI//nQX+FPXqHCvvM9QnwsTv2xtNULDqo1+T5w0Xqm0EJ8v1A6lkIBLfv4lcas8JeKPXdtP0fhm&#10;924e2LbFiaox9D6KecVmhr+r/VQyo+SuKK4vJ6t8OxVQRaGwisohZ5kvu4JwNYL819IrbhCiJ3MJ&#10;ZWWGrAhcBlJhIxq8g0tVBpO7oSxLb16PykfJjAeoJ0517iVJMhgETVeQlf/YGeKk9OE03gwtzNEe&#10;DAawinWbbVYEZl9OAFREQze6zLeNk2TCArckq0rdMzNhmXj5LYVeEtZtKCWu+aGLWVgggsNaYAtt&#10;1fvyCaxiHvyuof7iVnXLv54TtBXSJ0+BukMV9FAqzP2enyhLE7tUWXHud76RKldItqEVzE8xQkuc&#10;LwI2+2VkhefkQ5QzYXWhhlMA8xCVH/LKRn3kdXmTqPjFPKkLrjdfZP1EVXCT/aDJWjkDaKpr7bgg&#10;q6TLZJrq5oVMpLnLNRhi848yDI0GA0qdRjFAsI3NG2cAlJWvdBRl06VoaWriKyqomud3j0+00lkL&#10;lCGzFlwHaZKZ4L0/MybpxzyfWVa5XFdpp/U5v9Tjy19/aNmbLNLiAzyrvCbphOCSrJqs8BCNmSBY&#10;1QKolJUMJgL+Lg//oVFVpRjIYrXT8gDDsyEJZVUUVhv6ezQRSz6UmqFKVu6P7F3+88et1BY/RC7K&#10;Htwo40coD1Zu8ozWQ6avysI6q6xyoqrSV/0Riz4QShtsYh+qGtZMJCEVn3WGc1DHKwjrnLLK06pS&#10;Vm67k0qyIZICsort7LOFNB+PQo6xGff58iAwCS7/bLIqmunxSw/IJ3DDvHSbI8NiNhwxfGhN7Smk&#10;7vPMZlYHWVnSuS3WrRtkVfhQVUQGRGnwVuHrmYToK4qFEgubF6Ct/sfzSoqyyvRsPmmlhNo4NUEn&#10;WeWrzXisqNm+LCvtZpvdA7T6p+dT64YOvJqN72T4lX7SMtdKWiMrtmKYU7GvKAXdb0vT39upahLM&#10;5Vt8ngcdZDUfz+YohSgoCCwvq4LyzlDgVMl8SBEbPskGKnNWQyQ10qLzedEhDzLhbjzXwWqFrsAq&#10;YpUnexXMhxT72ChG3KohG0p73yj/5p4LAa8K77D5jQaoklVZMBWNx4O4iclUVbdeyVsbzYaXaep7&#10;XlmNggzuEZdVUj0sDuIwVxEUVX0z4HlRLasu9cGorIqdQ4qorCq+U2UYlyVOQFQXHXWFSk5cVuFK&#10;si0QkVVZVQmissKt6+4XJQ9Fddmp81V1nLr3XEa5tY29FdQmWUmovlib6OdisJsnhqishmDVRec4&#10;hx22YWo7tcjg1FIuEQnp7HB/XWVUob7Tp/3FAj8fnAfFXDoO8zPscHx2sB3DnLnUjuLmYgXmEdNI&#10;MiBkxX6KPResFVlxXdFc1hynMnB1a5vEhAVexbLz8yDJGq8EWWJqenEiiIlKe2dTWYmAKCts01mF&#10;RDYjrvGWxWFNkFWkQHkmTPKfQgleXGO6A8zjM7tEs+OSyIvIdbIwA/7hdA4b6GXGCtdrCO6J0MgH&#10;6aEucsKCrOLl4zMArDKXIkys7fMgHUr2cfRjLiPXX/gJhRVYMv/sgyI/uydc8WJxkdPx7G425zOD&#10;D55/LU2yEgKVxDXPZWMFS8VEhyRzzWMTWl6pjyircJnw7ChckFXvjoOw3CysTQU0ZEouKKr8rXLp&#10;sH0IG5WcFJZwL0aFolL15ZV7Rq9cVCkUQ91sDccA4lFWMriP7uC8rMXqcqK6K6/nGj5J7qkMWR0k&#10;J6zUTekTfaucKWuprqjNsUGMIFtSwxdflr8WHD23BKEASizMemqe0Q4V7yVQfisNsgpbQoNafTY+&#10;pniO3GAKZhFKkLCJQY2tPCK3LQPyG7FpPV1w7NlRklWELIlhACSzUE2lOgvmgj+x+KDi1+8JoeQj&#10;s1gApjhaVrRBYbFfamgMkBMNkPfTI63aAUJZSe4QsCCcykppBVvHa3QDCGYuQ6Sqk2msegxXbnTJ&#10;BWSK3zDLiw4+PH3bag7VeckcjZkSKWAqHU0rMawuutbOpECsgo816g51+MhTlmuIGXB5c+XQUlYQ&#10;9AXa1j2QVuQaZhxLXjHxCcXUvvocqePk8lh+6kpl+1w7WZHFF2SVk3GxQeKogM2ZobWsoisqBQ8k&#10;mt3cddi36LVJR8RcCiqrAQWk95XCSrdZOtrKKlofpLBSZF/ChRFPqbEQ9DfKas/8Hl+Kii4JHKlg&#10;5TMByZS2GCZXkqyy0j39gnayiledM+DCgSKm1YB/fu8F6p3GRCCru3FQEEYqzwCulnRqLjoJ1Iq4&#10;I2UiO0BdKijxKtrIqlDhiSMXBXoM5KLZhc1UJ+F4BE6myRwBYK6PLyeqVFhF9VhOWQtZxVfaEQTX&#10;D5QVTHhQSmXFcJmMY8cKsoqVpONVWxvsbJhEvhBbllU8F4SYt1LZ1uJQD3bk+HFXhoisFm6Vb+V4&#10;fsSGKUUo35i/lvWqypDkxz9GEaNLRL0vLv61Ddqh/DPQAW9MWLavQtNxRVKo7pRQJJShV2ItrVBz&#10;Xgr6oRsKTH/eA0deZg2yyBrh8LCx88werRrBoEgr3yVkjVWGRaEl9wKYOLwgiocPFciKbg031KYM&#10;JlqaBUVBl2MboYqyorlgTkAVOkRdJlf+Y2ucqG7Oy8HyoP70Gek2PzYeNUmTIYfpw8l4INSfHaeW&#10;8hLLvs7IkaMFWdGMD24CWYFalHVJVsx0qS7Pdc89O9JO2iClKaJhto+ARscy1R4QUR/PKnNwba43&#10;u+ijsjJSpddWQQHxu/l7QLytB/mdEzGTIZbSSlnJp0BJJ8tLeFzSTLYs/VVWgBzNycq395WvHb/b&#10;QiTEmXeXVuuKYLyHRydZpdZ6MMOyBqGsUhu4fGb8Wuzn2s9rPhP5zDhRVtDq5kIU0e/FSkAeqaxC&#10;pV6+thAS+3xeG8NHVfVCskKayrKyfQ7x9IFVmfHcglneFh3MQoOpfB6HNjDUT5dg88tsvkBJBGq9&#10;gLlA4Oal+8ZfWzx5hbiNz+BllT+vfBq1HYqHZW8+l8Usem4xR2WZI9ohrEiiL4BYs2I8HdHQ4jQA&#10;PMS+XGUKkGhvfcFyKF7bW2huyXUsIKuek7VfF9xRrdsQiMvCzdtpq/g03llpyG8PijfSiGxIkiVb&#10;X0oto4U7chihrI1MInH9KzrGoBSZpa/nkt2nHkxNQThxUQ0prVBgzA75zi87s0ZaOAGKuVx9Ltwy&#10;MER7NNAjazS9CLFW/JJZyJkKWiUcijLjq+UoWTfmfHmObof+MD8zikauGrO9KgnJkLtlbrXtleOM&#10;gzJeRFbAJKyRxWl1N2RNBrKaDZ30f0E8yH+yfLTMmoAfG3vIuKxqni53JBRV5UTMl5NVcN+KNEA8&#10;i9FCZSX8Qn1DNO2Yh2RSTvaUy7xVnSTDKZvTzRtBXlaBeBYvIqvK0olrfYSysn0B0YygQ4KRGcWT&#10;QYaeZUDxXyMnIneBcIA4LIY4LsarnNySsEZYfm5DvI9eZGX1wQD5PBibh1RA/qZqsQtevrcrz7GA&#10;VhRVLt30aoDbRxa0qEhvKCtYCY2iKsgqWH4oVF0pBiDVy1juoJU5vGgoMBWRHDFvjHJRWS2g0jJE&#10;ziqjEMfzKn4umxku1tReUF2ZrCgSk5UmVN3igEZP46WIyQraKSAST25GriCGVzN1rkD0GEBUL0Qq&#10;IJAVfyoo3elef7Fx7jFZeT0+SPhY5XNiKIxVswbA2LmX5FQEqawaHqysrwpTLAW+6yuBUmmhqQz5&#10;W4u4w+LQkAyinKL8dNP0CKciu3vDfcpdzxFZqPikSVT8Cj5F2uIOlO8UMottV0ApB4qiMncI473+&#10;Pae4goaGhpuUzIbIOn5DNveViz5IibNw9ngYDlyIPU4mrKpkVOZoEZJKihGqzj8Z4eoYuAlvWZWi&#10;Mq1sH0BaRiN0A0lkbTWeJJsSUln5Nvg8BmzsqzK29JLZ3/Mgl/3p9P8llCZ7DVha4V8LLXfHB5H/&#10;mKxBLJGVUCt6B5MV8p/sC2Dui2gqhbxdxlBn/AqnI7yuuOWG3BbvWdRW2s6+YMOuGyMymy75V9nI&#10;0ACVVUShs39eBfHCKNKKIpI/bnLJK2RB65IYu/l8Maes7jjktMdPLx0vq6giw61f0qJKkZtcwuQg&#10;sUJjbunIUGhrtmPyUS9tZZD4lJUc6Aw3Hc6ixqcmpL5z6BLI9eHUP2ReVuUicG62d7uhRSXsZVhF&#10;BCqql8ck7GlrSFH+aKmdPR0pSll1X02JwxrMmQPydcTQegFw2m6awqaXVy8rrlYlo7X5bIQGt4GO&#10;/ihkcY/+NWgqgSTSO3VfiXpZzRfatLO0xa2WrvVKJYV6cwjf+fzyGIBV/ksHzUTIR8hN9AL4LUIW&#10;7am1yFpOtDF0OMwbajWi4rs010uDj2MyaEzUoNDIUOSVQ+WGk0dyij3WZS+rcZtb8l9FezqBSs0l&#10;Vz2pw1K0FZIu5b0FxgFR5c2reZ4NOQFkGJQCEW+aZOzbV9RaBMyB5nxxmNpEipoSNSq//twJ83S9&#10;2yIK19X7ZDU+NdY5dUJ2ATjALyylXxarzBBtStOoXzICcmfEps8rctlwap7EC8s0Gu1X1hP3c85W&#10;3aN84GQTfYVQgqg/ofJU8Y2Xy2ASPKBnVrTwAqvKwTlZlTpyMgTxplmGEzmk46+EV5xCwa+88OMl&#10;2OEPL3O+5Ax6EebLgdO6AgFMwJsqci2i3V1h5HgvuiKL51lFcOI0bhjIiu1aYBSFBMl4WS0htzsZ&#10;KqMxXwZ4qwVZ3UWasTk6Ky7DLHAYa0lOkR3LlwaC+pnBMt+m4vbPj1Tr0LQyp0BkBckU1NIIKj1W&#10;8OMpM+NA26u8EVGkQOaLXafWZICYltBXdUXl86Nc+VJZIXnhewapULyVy30gJKX25VBWIBguzHHH&#10;fSc5CaemZ8ct0xoLauFWL22zJxzGW1zoI32iSfqe097oiKxm4emprHpuKe1X1DUoAbENZBVqqxD9&#10;KmGxzdicLwWkACiWd2mqPMGQHX2UcooLDTKS/ebjX/XcrzJZyRbxfMvfdFq4pUe/opIDS/SlaYXC&#10;pcApIPu2oPEq+NhguQe1qJGL9Z0c/JCZwoLRAfIfg0lR0fB+SUQTMElTa7wKVG6pV7CkjutlpTdc&#10;lF9Qin150DjgVi+r1IG4rDK9K5IIqyzF/ptyi2iNJQqITp/ENbshRqyXp1VSXr2JCF6sLhxjHqIo&#10;q/IjRGmRggqrYaxaVj/MkE/ES6BKVtUZpCSrsvVY+1CDYnd9DGViXYFmx+syRw51T3uSrAYcy67O&#10;mtcRGVUCWZVvdFn4FivxZDQvJTXACbISTpmM6kQVkVWWtheDZkHYQPSkqQkshDJK+qokrIqzkwT5&#10;qFaVeaRtNBmuTlbYimNSp0+KsioRq6oYzDjVhGBynMcVdN+UeCWvb1KnGpplZfs82oyoVaB2aq4A&#10;18IrSQd/dNDtKzZRdJEVr2hoKynkv5jZ/vL1ZsgqlrDaGVOlqm1RVkEWPIILcVFdQQUnbGMPUCur&#10;UgsgZJVb6RCy0u1RsoqK6ipkBWJFElGbrhKvKB+fLweLASf2cZ4AhXWMrKK6Ercw10uC5UvRZqhN&#10;V0FWnACXw3iu0z3YRVh7oTgqtNURVzo/vKxEq3Mjj6gOi5JHQVZ1jb4NFmcUKAVLWhw58EpkxQ4U&#10;PLMKyP/kL4qirLqLowH7krAgqhcvBeW9Q2N58fiN7KtkVdDtz/HCc9ckwZGiq0BWFPoE1aas0Cx6&#10;js+qqDRC2AHAAq5CVhSTpcSnpz5lBf10cu2/QhAMVjQl6LIopqVWBRWSfeJTVAw0TkVlnivQVgrO&#10;Qw3EEw5riCB7NnmY2lKwGRWiTsUkuCJaQVrBTNSGgs3UFR8mamB3RFQKRUldD62ossK1a6LJT6E1&#10;ZzZw1TeZt4WbhvV0SgkwH1H0vzQGuUno9SmTozJS5kxtuuGdI2K5ihkSGTieJ01kmBtj4FFtYGqz&#10;yG8bcBCkOSK3hqyuJwcSarkTshfrlPuI4sYBP5/BTjkViXybqlJUsdAXhc+D9nlUV93ah3jeGi0W&#10;Ak4Hbud6naOLtxdBgcRlworglcnKE8n3zdPrJoPJgBvnJuK8cwMIElaCtxOKCou1opmDrOBYuB4H&#10;dd7JMHDHpdfn1UVBpTz2DpUKc18L0sT60Qv4mzgISDaU1YiykmOZ4V5UWMIrneQlo1+hZ3pL7GR8&#10;TPUjVwkKufMaRZXWCFVWsEZXjnyi3cXpVnx4QIWUpb4kK13mDBvOiVtCUHFZ5fNutTRAq+vS6xxU&#10;m2qenJoCncyhO0P2bOLi4ld1qD9anf+AqzBCU4lARrkxfZUqPUAgKxBrNoyvi+JR39VVJ6kraQwN&#10;MkHO1muRuJBGI5R4s8UJzTJ1kuIY1quSFavN5iQavgRJ7RVG58grcOtYWdXIQgSVjbp8Sfg0cNmS&#10;MD11A6coqGHhOIOOb+6rZo1ICim7Bll5IEHmUlSnHscq5XikrKpYRTHB4OsNZC7F1aCon+CtlEg1&#10;5Y6TVY2oVm42XYBV1yQqyCqfmjpenV1Wts8Digqm3XJhquqqePVisorSitnPTeY9por3uyJRFRNc&#10;YzL005pNGcfIqiwqkdNqNfOUujYUUlxTDEbWKU9RHrTdiIioVlToEvwaZFVNq/pB2LVZlxDKGMwv&#10;4QFQ9UtDX4Gsqvpvek2iauqmz24i0gLMm0FsT18ZuqriL0XIpKKeN7CVofxsORyRB/OYsvBbVivE&#10;q0AmhcHdKj5GzPZ1aNDtzZLk6xheZ85LMQwZE32kmpLRA5XpY2Vl4oGuOkv32XMiWWaySlax9zpp&#10;8bJrjAlFk7ipq8x5vdjvMxUVI9Ai8vGXMvb/nzmOBC3166cV3mcqq4hibyeqRkO0gTNIxOsQlTkr&#10;9FIbUdUPWW7ENJigc82oUeyLxWIQ+apXDA20qT/OSV/7drbniwo0FFWRVngEPEQbWTUOaqiVFe2q&#10;KzXTcwi5X2g7blP8GU6mlTmvG0Eyi7WbNr05ipNopTnw+pFwqQRDuQ2htcJuokXtcWTA1yCqwZQq&#10;StQSUKLRJBy+UYcGWdWLyrlZawK/HFREHhZokKCmrOVRL6uGo/xy2LUr9rJ8AkQtrSqM6m2jJlnV&#10;VMyvhXB1omrKVXnkltzpCObA68+CqzpadUt+rb1aK3bnRtPqbq3ryZrSXkskRb0UbW2owaxmIEuD&#10;qNy8aqnIqwJlJV/OIyxM0bl2Vy2QWlGxGlj+JuRVYjAeLwaDoYybyz1Td1lVlpjNsnoNtMqD3EpT&#10;nRuVRt5x74bp6moTN8xLZ1Q1drZWVFwhd3aOaRcXBsdrC5gl8k9ow5HDKs+osNBz5SB3jnpMRz7m&#10;h0ACkNWo7SIE14UJmRXRXvTLSGQZZavjRR3EhdChyahmQgCvxQvyxwvJO5EQCXgl6qqIBeQUUx58&#10;QBEUZTVwMhVHnpxbRZWsVEb4VylROBomO5HV61NXimg/KsXE4cgyEhkbzgHgAqP0eRFVraYSl5V5&#10;RFavodocB5/lGFQ0tzddzK1Gr8K6iuNIWVXYDPUXe0XWVRQVXfRNiAqlSe5L0Gr5emkV1VjQ7A1t&#10;pLEsWJmd/Q1Iq3YdH9cKpL/Yg8zvRcqkJdSRY88flUpjZhZRvV7NLig/OWwrkdUdLQYLCzGLaKsG&#10;UYmgXrukmAuL2ZB2O6d50b6KiqBkMZTlXQB7uRqivArgKYq5sAG93GOTMeasAr+UclwhcmVIumvc&#10;YMGUZkFZDjT360bSsls+QOLtpHYygKxevaoydJfVnS4Y2pYtruX6otePI3iFohAqrrWkLvV5/Qug&#10;1YCrAvi94XaigrX+NnSV4AhekSwtJUDFbs43AFhY5mqN9musUlYdTZKrxhGyaj8Zx7nRG1Hsgs6y&#10;6qKtV+9bVp3iv+42qxIq2t2r0ElZoyaYW+rq1QMPZK4ULOgEpSftxkLnJpVfxHmVKJeE7JvwyBdj&#10;nUTFORqvs0OwBgUBUFTLBWe0cyntsMyD11zN4Fpkb1BWuWFC0F8jGwmTSP90IKxOrHrNzVZ8zYDs&#10;tZM+lVD2TJxVuwxnH+dyYdtHh5Bfd1OM9Wkmsuccr+xRfKVwMFmtXB+SyngWriXT/uEpqFed//Ck&#10;/FFWq4SNlRaeqncqqtKXJbKM1FZUlNOrrzJTSqSTyCrkFQRCJuEJR+UhByt27QChcOsgorKBSoEe&#10;fF2AkPi8ssE2bGEAo/j1VDeJfEwRuZBck7OK4LVisMNvE2pSxUd1yLPHBIAwDqss4m1LCuDIyKp6&#10;LuVUFhVCY7J685JC8QhZVXxDUkzSogjcjOZThGzvAMnEVU+L4/KQ5vQ4Xk5Tdzeb3vFLZ/u7Paui&#10;HEQqC3jvoQIQPpTKfN/dLefcskt3OMLLvLubz5DQ+R1e6gLmMmJ/hiJqOsKLwwvFOZdBMoFhZe4S&#10;SKzcGJcZJXVsgydkBYGYrFhv97JKRiA2w+Ub25CS/lh4Y3vXg0Cwh4QoK7cUFy84g6yOTcxRqO/F&#10;g2Iyl4Bq6ujUkVeUksiKY028rHoUBVcjkEuTV0tufzPRvm5uQCwQCrIaL9x0AYkxJpNnjosAtKqx&#10;hbQSPRjQfiBO0uD6QWzKCjkRd57zJVFW/+TzpucVMHYU4JDuHmy24Uq+7AReIWyv4Qy4KK9WDYsA&#10;mJAgpRHrQZWarQVUVnzMBWV1N9nvoXF+xywF9VWS1d0ClGYL/1LExPZrkZVcYcLi6B8k9GJmL4q0&#10;+sfXstBNwL/2Mw2j8H2LQ1AJbrj6kAvEBr/cQ00X/eySbCEvxB5JAnlriQTpkEuL0W8XGpCb0vCc&#10;WLXR1It9H/nwOldfuiDegwXJbJpl1M+OzrTvQ1ZnAbK7uW5owonq+j0BZdvFStxXj9c7qeiGG264&#10;4YYbbrjhhhtuuOGGG254A+hd0xeYb3gjkO+/3nh1w5kBbeXO9V3sG25QJBzMUrlq3w03HIUBh2/c&#10;aHXDeZHcaPUKce3Dm5KBFII32+qGswIW++o2/OFFIQPA5N9vfEgxIPVfOxYcYntrX3hRgCfKlIw1&#10;FkR30a+bK8ZgsZ/ObrR6cZAzQpWANYUA/JtTD5yMwWI4GAz4H45DP/17+INk0B/N5ywCQatbIfiC&#10;CMljm3CbHcmcp2Ew3u+nftpMAE42IxMScI0qp91KABkVwVBa6ly4YeUm+8W1VyxuOB8GYxRRMqVW&#10;X7//K6PbJ+0Ge5lVmV0PJjvU1Y1Z7wKD8XIu7zxclmSqRJCtd3HDSaAtQTXF02b9IRctkpograsb&#10;rd46YEv15rP5RN54sYBLFtM5sJzNRvjbc1lUKRVbgGVdnxddjRbZokU9ucLNbH8pSDY3g0l24pVA&#10;IHV4+AB/YhaQbtMrCfjWYaGz2duA991UvInyaamtvKIqxmZv841XLwaliLpsZ7QQbxbmA/izOLZT&#10;R3qYLtkJZMkyhZRwNatQpFCq1NIqNchVU8X4cxt09YKQNygOTwzz6xE7lm3xzx+oxa1FVb8G+uMK&#10;qimWR6s9q/8KO1QN0ArnVNMq5ZSqtQr2UF/dePVCSInh3dykDjscbPGfevy/ec2ducQBwJA2bzuQ&#10;LeVirQwO11u50TLe+0da3XpwXgZ867Y3DgB5Ry6S+sSjXg3DLttoHI2ku45oUQgSEm1a2T51o9Ub&#10;BT+JkVuGqgVS4x58qWSMIGHLBFFR0tUWgtErFwLD1XAjsMPY+WI9LN7TcyWw1ZVuaAlwxFytoZqK&#10;mKoNlUSFvp/0EFNLSpSFMfrU0Cr+GiVUNryl/8/BAtLwlFDFiHYddQZ0C5l3w1HovG61aqo9XomR&#10;ixpL3tgA++F+OV/Op9P5aK6LX+JfaROdEjGYx0JveLUI2hQ6dcCwT2+1t5Iv01o5aLEne3F62vRL&#10;BAILJWYufOwq1m694WpBQhilrBumC6syVaVIFlMqpfBPqcR/FJCMQzJRVXErLpZ88578EtFhBJg0&#10;lnUFsb3R6tXB02rVh+ZhA5VnSBtQO+W6l5PhGMVYfXUQZDLDSrVVfwleLeUHZgGjpbhxaOHm+uN5&#10;N7weSOlFWvVTjdMBLACXi9C4BavK2s6rIC3aSCuvqUAwejyt8MMVZ3uhVcop0oo6C+eOucI13abG&#10;CAQtvBMOXQN7weVSGTxKD9oKqvROhtjAPdQqL3yToYStBoxIB57FnIquleN3j4Sfd2rROxMBtdU8&#10;X0/i6rlFCK1QDBYtKdVWIUCrSbwQFgNLi0Xu1MPlwhki24W4eFwCSK/FaEhejbhqryzdy2PcDc0l&#10;VBtyO5iAR9xjA0KJS5yTxAff0B5JMt7zUxnH0mpVopUiJBdoBVKV+2uglcxlAKuqvmJJWo2NO+MZ&#10;dgtsQCsQZzbkJqQViLQgh3Q/nBRoZSoN4caWlEcEQuWz79zcJW4lXwq7aatuSAZgFQyr4wAS7RdF&#10;IgwWPakETBMYayxa+6AUbfZGbUVaRVbgFkqhMCRtRE8ph8bk0gw0UW9GK7BJOUQHiVWgFf0kD5mE&#10;IHUYx8SxAp3Uj386wS6eekNbJEPQKmPVvIpgqPPFLHHwquJ7AgOrX7qltT6U0ZZWLO9AJ5Z0ZlBR&#10;U5nNRM1FBUR+WdEXWFTihzLzblNWGkDWYEu9lLrlAPegUwrS7EasLkgW04BWoIKYNkts+R9gGm95&#10;oL4yZwlQVlIoVn3IokgrsGpV+mzcDa8QScJ2bU+rZR/EAktIIfzrDyHm38cIVMcrIMmaotykoArL&#10;tLpNQH0TSIYz2tL2usGqCK3oAbDbRwnUwCsFZ20Vjasiq6TYLFLvhtcHaVtIWQW9RW0FlsCQSv/F&#10;rCLLUn8BLObqG0AN1gjqUbKshFaNX34ye10MdBrtEYilrpAKIdsTxFDPwj1840IZ0cAbWiFk1dEg&#10;r1ooLCAj1mJSrhhK9yJrejUQIlkb1lyascw2NzMdxjgDrF1UnHqiVgNhqrO1QdtD1T6XbWq0a3PC&#10;aiBW+o1YR4L64fRSpzuvaG8VWXWX0GZv6AA0Rpmmwj+YAw90l6mwhcNWa3rY8qcnikODjWLCGmtE&#10;0J/4JGwgrew3Wh2Js9AqkZnJ+c91VgExSScWgNHoJFYdr1Jt5amFAo8NovIjrYZCK5Z9C26LtJKS&#10;0GjFjZFp4EbmYlzdmeeGjkiSAYcbnK6tEi551mYc+92Q9c5Rf17FKqkM1rYxCJ1KEEvrbKCuurHq&#10;OCTJcDrBSzwDrdhUD7q0sdt9a0OpBDQIrerXToPNXgRtqLPxynTVrfXzCCRJMgarzqKscLUhy0FP&#10;K1YagSjLEG3OVlIgqAmi6Jtjg9KPtLq1Mbxa0Kgiqc7CqruBLPyZ8khGMfBryRGUmhUEPR9K2+pG&#10;q1cKWjjs+z2PriKtcoUgPfCCXSCR/WxPWmUuLRPhIK2EWqTV7DYl4dVBe2tWTr5Dfy6IsspaGKit&#10;9J9GlLFIKFSm1XIMWs1ztLr137wykFFn5xSQb33XAhG8Eq3lWSS0SmGKSg+TSwJy69Yt+JqgWoqU&#10;On50VRzSA9SqMdQgJKsAGLa60erVwOupM6spIF/+nYqbtnpNAKuop85PqkL5dzKkPKxWZjdcE8RK&#10;Hy07rgHTAmcmFXDj1euBFoH90ujfVgtXVeO85Z9CaGXzJDjC+JydMjecG9r8WbTVhW7HGvDn11RG&#10;qhzmlSPhL4PbGOha9Dhry/Vzk5bJtaMa2qmmiGdQVXM2PCBR87vFYihjFW64Zgxltf7MaNeCcdmf&#10;deGV5xPAKsB5aaU9OFRYqW0lU27iqxqdF7eG/SMxGHBxfU8rkopundIMlA2vEoxTXNQF6gS0eg5W&#10;5Wl1l3Bwwk1jXS+0PdRoBWakeksGXRHmz6iWH4VAVq3mnEYhvX56TjD0HEolGXbK9dp3mELJVNJW&#10;xI1Y14ok4SQbIUXAL8F4P1KWyFHllLJGzSfPsmLPtC5yFkH12qAZtMOwjIBWUgTejeuHX91waYTv&#10;NllwRlVKnGVBrfTs+zN9MsXoo9ZYgDypAkBRDYeLxV4JIEpo3t/XmkTVPTgZr8ZudLN5rgnKEed6&#10;6ZsdcNCeKSlqnwhFeFz6DDObCQUfQ4hKTsUQLd4ClBb1yIHEUjx/4XfjbUuASapyiKlXGWMp58gN&#10;kira26xTUc9siBNlzVTX23x3txjN3Qcm9/OKEe83vATE5OmpSTTqa34UpkFXSWBoWB2PLg2Vfags&#10;2vQ4azig8V9HKwAFsOaLm7F+JUhIoVUvkarfaj4X7UOn65+RU51RGG7VArTthFszMFjqhLM7KN8L&#10;tGLdEAM1U0/3eC0yUU6dwAuRKgQ1lzkbMFyKcZdhtBgOwhXTb7gcyCqhFYs8vBQNkrdzBaQC6i2r&#10;PAZzppz1BlG1BqqtF+4sfHcgrfomc76LMV+B1A3n19Fx2oVWwGI1Cz68xGZ3w0gKxFuheAlIdc75&#10;1yB5fbrIGi47tRM8DxLyqgMXkPiC4Q5qifIlRp2qDjccB2NVJumUUGmbVf8Sfbe1aG9dEbDWY/XB&#10;QG0JuSz4hpPA9V4Hw6Gtzy92rBR0INU+NzhP7CqGquBZLE5bjxNF7P0yv66VLaOWB2JEZzHHIAv0&#10;daJV1Vi+JOEaMKniAlA/uRWKp0A4VAT50zgWgcRqVxbK0nx3U1maT0OIGK3u4iv1xeFZRRsrtLP0&#10;0xFFtB5zJcsMsYZyqyoeDSnsin/94RBKzGLUYOmmvTayT9nEBkxZ5JHs0UVE4eK6j5y7zMDWtJK1&#10;RJVKRivQpiflXE+mDOrnb2TBKi4E034k33CmFoDorBuOAiR4fM9+W30V0EoIRXYJrRhufMKega1p&#10;FegnTyudf6rzmoVTsvNrZLdllWDI3EXcmHUUTqIViVUcwxCHEom2Ff99DzId5FZKK0E74yqZCq2M&#10;Up5WIBJ1llArpRXRiVSC4Uha52+8Ogak1Qk1OlYIzXlhgIWZNVUP+WREdyQyyOc2ZecIUHCnaCvy&#10;avoiVSav3Jq4JUuxHUUrHalcr65Omsj2ZiGNUeY+ErSv9uNWlvv5wTE4IE0Nr2URmuNYBSxQCs4q&#10;m7KEdbclHEuQl3KSssJ7U2K9iMYS1DVeac3waAhvqkpBtdlutMqDPMgXgfDBAwW2wKauM3kJe4r/&#10;BOwyqrwXpJVY7EVInbC99RWHsSrafifHWF280aoImSoT0GoBNs2xWYBgY7JMNj0pKbGdi7MntEpN&#10;dRmVNe0HvTyXg368N6atwKrTGCUwfeSRdexYgymkd6NVDtZJA8shG4wwA50WsgFVyDZ19ZakE7Zz&#10;DpKBJ6etQKrV0ltWl+2sTUh/IEIgti2cDtAq7NDJgQcmT9jfGiBCkACkVdDsNNPCj5Si2nLUW6QV&#10;frKTbYFW0FpdBhGcEzU21XmUVYZksViMSSVpJBWqrdzvn9ZrOH5tcW7wIK1ONNiXsKoqaEVLPkXr&#10;/uMmpI2mwKVYpRgs3RebxxQ/rteHDRJx01ZFsAw5mVZ+oF8IMbhgx3NkBH7Sum6HTkPMOi+hUAKy&#10;MzBoEB0XGlQiq/7Hsdj9/HQANgfZrfFHWt20VQ5gw/PQylYXzX/Sm8Q6vjGfbU+K5rXWWQcMaeW7&#10;mFGIaa+zo2vMn3RAV7cgBMBZu79uyCVs8NPd5oCzb9oqh3PRapmvBKJIpKxLlxVmoMAEBskwmB4/&#10;5XByi2QY9JbhyAie2rJQk3aFfFzSSsgjXc50S5AeajuwYbH7K3TURlUUOWUu9+GmrYqQetSJLQNL&#10;N+3nBraTLxVD3TOdA1ihqKZSwfLKRSSqSlCOjSmgzD/llRSE6lQq8atcdqQSbMGgrf748+bJE4o7&#10;ekgsFIKrG60KIK1illEXsCZYGJncWEwVIdTKmAVStTLwczVBqEBO4BBVKbDwMoq2VQ0GY6Tlcfv4&#10;haop/gmjpAQUx9b9dKNVHmDV6WsWC62y8mp55KScPcz7XroCSAtWUU/Nq2w1uYi5C4DqaVPoEcPZ&#10;SNWUpxJcxqxMX1Xe6N1CGkNPbR3P0wq+2o/4VWGhjGo/gC9W2OVw+usezt3j4xdKpDUppSrLqGUq&#10;i1VBi3+DQrpupiV7uRvYOGUtqgN+O7JzCSgYT9o3QIg91WzBM9YRbzzorwGpzJgSRnl7nX7lFrWW&#10;++lGqwJk7h9g3qNAWgU4skyFtmpFK2+iN7OKQERztcXC/ftXT1rIqV6Sok94xbBUY1khiNDVhxut&#10;irBWS+BoE4sDnk61z/A6Z61opY2h/XYWPcAnM2cbQFN9BTqpakrNJ/z0D78cy/i7tbNXAMSizjrK&#10;xhqOaROdzirON47QKuynMSit2ikrQM4xdxOk+PtK2KKUMkYB6uPWwlNabQ6UwG0QQwyqsjqzI2Gb&#10;5hk4BcAqK9OKXxIsg0ldxvSQhBRDy9EqsNj9G8u+r8gUMEepI5uMSdyLKwz6O3hVMxV66N7xt5qP&#10;aW4nGc9Dqri22lcUdbit0Mq8GaIMQsQ2zFqg+ANHNqCVZ4xYUkogMi3TWuLlIcbC7399oLrKdVV5&#10;DOT2xLsk1xG0gq1+LlLFtFVcVRGOdjs5BLaQMeaRn/wXIG/V3BUYk1TCoa+UMGSR8EfoRS4Jr5Ri&#10;SiihlLi2coccVqq+yCoZ7SDjad7fJGnSqiNLlueccMOmiTyqrXLSKiBT5jJPGbicueIYu903SpT1&#10;9ivZKYeERLIL/+RIpqzwt33UNFvFmjtzwfEHPQPce4cW2Axy6Kauzkcr6QFsu4Bti5bQMqppNVgM&#10;9/f/na0JJMjTGka7ssWzZr3++tuP65+hk35WNq3vt39bf9r+KD781BRbb+ACCzebJ7oflVerx8c/&#10;MAauRuqt+uP3pbAS6qtulcG205nrIZRqySiiQy0wAO5hLgHvmeHxG3nzqpQOyivwbC2kOWzczygF&#10;PwqjuAF13HcMFbIggJE9d/Dj2L7D4YtfuT+QZTzKqwoHRaetkqM6t14pcsZVK3rBtjquRT0ASLXU&#10;xWTaAarqGFYpj/Bce7fb/fv9v3+zYZOnNnsqpXTLzWbrvgE1hAfYkCffbr9AgPu4/vbHzfa7zcHx&#10;f7T+brNeb/92+NPfNt//wXOHTNpuv/56K2pKLqvE4vW27gNoxaSsTuvZeD04ymY/lVYunJ/RAsoq&#10;EiTTPvHyTUPTmHyVbvf4kTziG8ZO3rTRR9+76B5xqoGFf8aGWlq7L0Ak/P/pT3/+0Wj1xebr754O&#10;7m+HP391+B4UwoXkArChvtM74GeEkptgCyPs0RePTN/bB/sHu5rsp9FqPJ3lV2VrANdIE1UlHNG9&#10;+byHG9v7rf0DO7x1KaD8j+9cmCOvnFt14e8exBKSwP/z5n77My2q7c+bP/3rn7aP2+2nT98+/uVv&#10;6+32x82f/vRxffhh+3uJzeu5v+AkuZXcTC/MW8lxo5aa+O+AWtRWnViCqttJrKJR1cGm0iZ3o5X/&#10;N1fRE/7sX1rQH8gsebvyroVA6qUDLk887Nz2K9FfRhCjiJaV+M879IKItQW/NDrOk+vpYZ4pIbbd&#10;gltSIr7hNgcp5kmrDhOT58IpdjPLJ5N4sh5IgeC0jQDxwvYCMdNxQif7IjWr5GRwxRzCHvlXAnEX&#10;bD12u/ud2+L9ypv2r1jIpD8Jgh974doWCksZIoczYvgfNnpcvXRtHcpFCdLzuFWdqLGFcnaXNZnl&#10;Vm98IUnSqrV1BcpogSnzBZVgJdUVmuK5pR0LvpY40lqnlX5//xHV/sPhYScvV94rtvrChUb+L3Oj&#10;3va18cIHKDkQ307RAOGmeVH7g0NC9Fw7pHERrg5JAPZbs7OYR94oBjKOriWtUhKJuvIOUoyT6Psg&#10;Gn8M4vKN6U9Ogao6glTAMU0LXC3m8Rt9s+vD7t4ceKXywuXlyismFSQIG7qVGvc22DiglF7A6y1P&#10;MNkfNu73cqL++ZMYJPE1WJxyJsx7KCwQa/V2jazkSFrZ7GblU7aTjVBJbKiUVp5cR0FaQjsUGj2U&#10;fV96kuBN/nK/g9vYIywxEunrhkfeOH8MgePrlFf0ijM93VNKTlC6uO/g2G63P8CK/+EHuUNwfcby&#10;5MJ52+3XTyg2qa/ebvO7FIJtWxiESbIHf0Qr6d5UFH10gUryD5BVw0WXJqooSCxQa9Db52f75KGx&#10;AG3oVFLx97AT68reqwbjX94/AzQuuKAB+EclEEcZXSIpg4RLwjTG8ozBXmi1/v1m+4fD5t/8fexU&#10;7vT64sB++xccZOM78Fb1lUybb6sJPK26QLSWuU+CkaY8EVHBj8E9fuQLpD2lf/I+sdk5qCuhi4YE&#10;ykSCESokkLeum3v3uP05CFc+GY3wzzC9whb3/Y5hUFPbH5/+y+HrHzbbv64PDspr6/7r4Yfvt3/e&#10;bL9ff7+5/5570Io85RyLt7vqTKfmUK67YM524AyIs3AqRdzSIuXAqY2+aP7hh5cnrs3hwd0rjYQf&#10;FiHVVoGfDiElD2wftygLGcsopCfr8fRccor79UH2DuT64Ye//AEHaMdDj30LUsnv8PTnP//wZ9KK&#10;2pBZZMXpaPYIbwrty0BtT+imrcb7WZFUUj6aOwYcn+5rxjFEaNXf/fvj45fWE5e+bjJBHGAXtJWW&#10;Q8oH/1MiUXXIecoqbC0m9N7948/e7dWW7EXBidOBJ+rebsmrAwgF++rrv3y9ffwBB374AYpr+2f8&#10;kEAcgAW2vb9nEQiD/c125YBWq2ZWKaW4HFE3XpUH6emC2eaJguOtqsdc4VCRVn02S3mOyEvnRnb2&#10;wqmt0oPKCAZrgO7lkBWZ4pJ/sGbLDmf86YbRZSPx8U9r3a6YRsCO5ygT5QxGsViw1rdb9xOknnxm&#10;D/DmYI1WA/2oWxnySUFZy9GY0HH0QsxUhyqiHU9+0UnNpG79mgR/PKDBZXqVtVXf/Zm2s7CAxNA3&#10;i7eobxb+3ZbaKn3nqri8+gr/8EvPtus5dgl6j2yEKPJDbA5qCOIzSAK4zxzeRVWF0u+n1fR3lvi3&#10;iJBMMZXlq3f6wUpCan2tEWHVFCFTZ3a8qC4hlyipkFaeXRFaEUItX/H7o6cDNvbq7cd3edjsUA8U&#10;RfTwADML/xK+XiNYYyvL+Mv4Rh8iPcBm4zAGhMl1ZatH8S+t6xYVDp7nuUq/vzb/PKPcT299UJ+w&#10;atqtc6pLXTDWVjWVxgcSRmFO4ZVtBaCV/EcMdPk8F/D4R7wzLrwBoyV4f+Lkm9bfmiUg6oEgg7Yy&#10;YL/bPf2y2+we8L97eNgdPn369AS+wXPABoHYaSDOWa/dwwMvbnTVuzCArEKQvxuD/VYO+wDQ7x62&#10;FBj19seJCqe6DyzrQKuWLaD8qJJuOiAZTKmk+Pb4zz/+4A5fsgRvdu6eASQONdfu4emX7eEBFNtt&#10;EbZFpO8/ffuwRlG53j1sdvdPv9wfdk8HBGKLc9gSgMO4quqslDKPUgLyVnJTTYjeX6KnUaXcc6Nf&#10;WeLfMmqWeayrnrSn1clNoHXoU1fJa+SfvEn86CSRlG8ShsNCK4348ADKIPxht6VmArt2W/Dm07ef&#10;trvdPckGRcVQsOVb0Gr7y+7bb592zjEWT7T7yXX/jSH06pY/jWLNZuo5rNmUsNrvf/NmLfQQ1Fat&#10;26sytKfVSd01TeirQSWvT1QCX634dKt/qj+kGigvGZoEO9Mqv9yTPHIV/nOnqseKNUYiGAVm0Y96&#10;SYRt/st/+vvD1jdXyUZPY1RcPotINUVMmFOzzPpWWxXu7haT41hFHdRSKs9IK6T94b/BCFKtdHi4&#10;f4LSUc4oJTZipPMYIkDZZPpKOSVskAgBHYUUdk1x609pAoI8itX9eC+uHyWq8RJnk63qkui0u4if&#10;2PVHg+rtUikEdNVxSx1fhbbiKKpHGEE0q6F2UFB9+kQzG0Y4SrS/wEB/QAje8/ffi9lNWgkBZWMm&#10;j2eCZwfNJvFKFAnF70lnPrChgQz5CZxSRil76OTVcA4pKz5tR3A/fXjbnckxHFkE3iU6jK8NpMb3&#10;LEBF8CON6fXBzGqY37CZ1r+QaYe//emTVuagof710yfY4TTCt1KvEyLgJywwn5BBfMYyo5UESQw2&#10;DLif12xy/SMLP6EV//GTWOqWaALW+VZuhbLvfSipFEfSig2j564JdgZn0ewOHPX5BFsbVvY9VNO3&#10;9zuY4fe7w+Zff/gTjnGM1eEJ4dvdRizyw+YTGEgOgAGyUQ//GS6BDFInt6LUoKd0yh9DSJ8tp+N4&#10;zeRLVTGjfnIfDNBSp3yq8dXiSFoNZu1ZNXiuqqCY6/Y68YLTndJAPPba+RO/RN45kkvcekhoYirK&#10;e4ROEqA2FSqBNi1Vj2O7+fuD2O8WZpyCejJOycIM7xPH0Ypdg+1n6ZxFW7E5HghW/dxLszq1h7xk&#10;vmB54XRklOFeXMoveh9gYtHMt/h0eKeEYm9n8wD/4HTsalZVpbcgabke7eN3vg2L7VIwpGaj+f6z&#10;96eggAHrfyk606pjR/MZaAVSsZWdreq+tT2Zuj/KC+e7tp2xw5jAF68e4QjpZCCrGO6PMJZ4za/H&#10;RE1JxPstO24kGv4lIv/hgHra/l5jPYlNtZp//qvfvUtS3d3J+GJC1jHpSKtuqgo4QyEY9AlKh80I&#10;iXj8Iycc6DsWNggf9A3zXzjDjVLrYctZocKAnft/2NkDD6PoYTj4rz/jjx7YbneOpEI4/TjgnYjC&#10;lnc2ONxrPx9U1WzZe6es0nHr0mGDKkqnWkoPNMw6nNvhDNoqvyi3MOsj+WM0IDyB1BSChxU6Iwdp&#10;4H79nxgNzqf1d39RXlhshokvLCrpx27nHv9KL0ItTO/qTyCvUOHDD1l0Nlvuh++zABSktOoILpze&#10;lVVnoVVhTn3fzeRN2zvGFjt97UoJ8dphHn1wjx95hECcrfsXf2Z2FpUPwxhrswZ3H6CHHjlZUAlr&#10;J/gTsX9a35Phv933Fovxot/v/e4dcwqgpX4ErRZHkOoIWpl5bmDx50b5YhfvnLVA5QBpIFrGv3LP&#10;MAtYH/7jl1Rudkwo4ty/KPGMg9jSBf7Ae9h9g0iiupQ9spMzsbUrMECMqdWy8sN37w1H0YpG1RGs&#10;6kCrlE/LxX6/7yP79/e8a2y01YN2BmqpRRd2wgRYUdogCV3DHYxqnTEhUUTtgEHbxx1qcWwGJ2Aa&#10;ARZbWhLIG6ES/4VL+Cn3+CfEQgEIUs37vu/4XfQh1+EYWi1GR5EKFnsrWimlWus16CsuF4S3q+9b&#10;3vTT+r89PLDc+o++FrdZI9CzQTYSlZuHB/fApYjEehd2kivZl0g8nfQUu4KFMIDl34oF4E1XGUas&#10;AHalFT+sewxaKSuSqmNZAoW1FY1FRmGzo8J5/HINAiBMaKbskONKmoyEOLCz1it6LBwb2zO2HRNN&#10;x50c5b1oUrFjBqTaL/j1pveK/NBPjrHqzqpnpBVY1VpPeUh9EGXW/faP/+lhu3uAtfXpFxAl5ZCM&#10;1QMVUuWjLJFD4ua4Y7JO4oiLDEwjSkz+ZT5ySvTUTyj+5rPl+KaoAhxTBh5Jq0bCSOHXlVOklK8c&#10;0g3V8enwabf5SV6+6RW4HvyiC0IMEER4Qc9uyz/xCKXExQPa0WwEEi2mW3WQrLjbw/Lz0efLfVcZ&#10;vmnIIh7HSMRmSrRnl55QyRn9KldnNcVFYNwyv+AauPWljDp/WD994oCY7dMOumj3wILuE8NkgMPD&#10;bg3HJw4K3RoDRXkZc5Ra4jeHUg4u0YLiBYk//PNy2f9MEvCPN30lWHJJ4+NoBcCOgNra91qcznjY&#10;VZeBVGRJl+X4FOSUOQNIv/Nu+/TLtxyCjuKPkxpYzO3u15++l7ViOCGCw9Tx9FJWCmuEPPITa4wk&#10;Io+48QE4Kn4J4oCrD/88/1WmqW7EQvE3WkmHzSnqW3RQfacgS1mLEqUVD+eCdcUz/TevIXTKtmqW&#10;vDY42LvHz3aiZiSUf2w2v+cwdjmGANnhpwTzf2kQ9tzJJTQKv6L7231/kdzaEzzmM5DqCHO9gMWA&#10;zKomFvRUdjBHq4TrTSksRJF69Qg3dJkz3UisGlopUfjyaXmTHSSS5wq5IaOzMr/yRc+TPY/BYTHs&#10;iDjFxTS4Dx/4iZv3XAHMYT6fgFInk0rAcXwVxOIRcwpIJGOWmefcaoBH6oeDbvvPdubCjadRVnlt&#10;RVo8oLDDjjTxVUFO36LFBVMLMThd6+kXTutS4uD38IDQHZvYETXVTQQ8Qivh1If/gFv9Rr6cdGOV&#10;YDpbTs6gqVKMObimRCxyKjK8oaCj/D6AHuSGLoV3SrAehGkeZdXd/qe/yeuntY6N6iiY6awKCnFk&#10;ggRJxtmnsrvHkZRBKBYZQF7xFC1Dqc/0omxU+DDTbvkhnHWf5HpX6ItNdTZWAeNRkVbVKiwPpUln&#10;VHIK2P+ULpHARqz1L4fNpwdyB4ro6cBpf7ipzGbWxgX28TzRsH98QrzNbsvzEARa4pTtwW3/N47C&#10;pfOZCX6znrcirT64X99MK0Dq8qvhWbMYLKyQRPCuWi7BiLSYqyU4XR6oZBUp59zD9nH7UWp/h4dv&#10;ZRQ7C0RWAu+prURNrVHMsRg8gHsI4IxmqKO02kilhbj/+9E9caKFTk5F+Xf3j/i3VA85rHhVnZb3&#10;A7CqqvybuQX+x/KfYm4ev48j4BUVVStNpWDsDsyKNyqESIYDmDuf9d0Hb7rTateyjLud1P8kiF45&#10;LqWb/Gd/PlQm76x1cB6Q/2qu6Kt/rmo4eT+QWaYV5R9pxRGi2I+EXWQS6CQO3cuCVtz0Ch2D0tYA&#10;OpFU844tUDjFXI3gqjHtkPwTh8x4vhinQJVfwCozvnmA4XLQNuGfBGDLLkZa6FFAYbnJcZ1ZbwhT&#10;NizU0Mr+udMAb3pzr9JbYr8sCxIqgtxaTbpPtGjJK5Z/o/YmYc99Sa2jJKIDP1hb2k8jykjDxFjH&#10;T/YWrHHogIk+swtGIfpq0l47v03Ma6z1PK3wm2cB1FampCpoRYB7Rwm4Ba+SAVg173J10motI1+M&#10;I7vdveMELnjkP1BjcJhbd2SX7upJpVrxw4f3/kF5Mdjb5/iOKJju7dHIK7HUu6zETlp9lAVphTc0&#10;zL2mohLSDbijuor/PKRe87DxqpFWd4NfsxjsrqLfEKCr8PdsrDqeVmK5mzMCkqobpwDSCgyRMhBc&#10;slZ1IQ2JlFJKdZNoJ/zIJsayf9dIKy7ZVqGtOvdyvlIcNWqvE7qszZdHJbHIqbaGeggUgqSL0Edo&#10;JcwhgcQhdJO9BqmHe9BLCceJD02sEuvK/TrK+XdCq2PHwXTA8bRSYpWYRYvquDSDVkIW8gYk2d3L&#10;jBvhEzkjgeaQ0DTAH2SjQjOrhFaryLp6g9fa/N4xN1yAVaeUg4QwK+TWvnvh52G0EmrpRGbjFf1G&#10;rkA1MZ66JAY7aSas2qbEWhQbrQykVRv6vSp0oBaKwPM2rscwaL8wURR8RyGOKf4UPffhEcQCTw4P&#10;nMXQc1tO5qIhLiwSAhnNzOLSQ+LZOraeL0K+LCpptQqXhHj16K6tnp9WHda7qoLyCZidWL/q6fx1&#10;aCptme+7fwFzTIFBM3EvXFKHEQ4haf3PaLUYDUEp+W4qXfSATNjLP6tBb01b5VFLNBaCrb+RdCxO&#10;KwQ9+AIJ854LY/AKxLHGLCnyhEdwZirrATaVZ4nQajFjekgr49TvhFZQXbIZoCYYKrW3hiRJhFay&#10;CkxgRKWrwrApNMRioDgf1djQfgZWaTPVsVXAGoBXUvOjZaXcIrvAJu74/5BRChD9RMNJ96l+EmWl&#10;vHKj38C5erPdgsqpJCNRHqRUYeieDAgm9uOOxWkljm1mLwCEsvdU7AS08VpmyuzzNg1rjeYIa2Yo&#10;C9NoY7XbQSGhlGgoW7l9LXZ9dyNJGPbsxkURIgavzmWXeQMnHTpczZ+BA9yE/twFLCRAIqQCeeZT&#10;Hf7JvzaVPxKsboBCSyQoAs9wGWqpIPfnmVX+cFKAdBhyPxepF5AF+koKPWGSkInWlTi6cYps8niJ&#10;zht5+0YKv+M2C0xd5vAh6pEjsuVevXpYglJoEQcm5Ra0HrVsU5idbHahDIa9fjKtoI/yJUq+LKRv&#10;Sf6QQn7HbebnbwkqyQ8O/DLlNYa24p8QSXbepHKfW5Q2kOJxRTbJynMvQitCXPRICH1+LwyxEDgs&#10;tj+mB/zOXLrXMMIbTdROhfKsLa2kP/kkkFQnK72CplKE+uqfVCFxsJ7QSJx0eb+4SKslSz+jVaq8&#10;1GgXHpnKEmrxU8lddFXQhjVkifCS2srvQ2r4Q+IyTxri3enWu4IwpZRshjHjuzWtWBKOj7c8B7TW&#10;T+SUTZwoI0mJxSjkCMmTQrmlgK4ihHCkFUnFrZ5+N97JKmv8N9tKXQ/uP/R/3ZpZaQvWUKX/YsoK&#10;FPAbD39QYplLttwQYA+34UF1igNObtRCry6/Ru2VEJVN5OOAbcpGmYt6IqvImIpFPaDD8pb7kRi7&#10;h48gkVQG8ccfiLU57NxPJFTSY7M60NBckLGKkV+CVM+NHofl1dXj2AZqzkZoMVb12UlUNX0TRhFl&#10;TjEE6KD9wKqqYaXT85Cq56CqQkppTyDrf/mviEtzVAW0zUF4N9Cq9NtiVTLYz5fUwSVzKg/wqpvR&#10;JMIqKp5Egw29gGDQL7Hij33OXZagBasqPmRYw7dO6Ln/rtYUucTSz0gVKfh8n82g16MOzSNVZdBV&#10;K5DqxJrO9QDv9G4wzYwqC65AZ16VGxzkG7v6BedkOGRrveux4jdIYM5BMUXaqpRWAL+XywnN8n68&#10;p4RooOKE3uYM0FSP/5nlnXDKlNWP2+02ak1ZM6iiqkRkCThhBjP/qwdpBT4ZpWRThw7mVQohFu+T&#10;+nLXGPPWRD/arD53Xlt5QnHrPVFWVdLqPHZVb/clqARtZW0K9t2aypkPLQBaTZb9t/TBESGUW1Fh&#10;wAenBlegi3mVgdbRVGQGUsV5KesHRVvVhWzYgEnyL8gcFivFtEoh8Yxz2FUyUhSUMrtqc/je5Rri&#10;jwHLwClp9VaIJWu9ZNYzRG+uOBISy9xdYGY3UKXtEKPtxwQN/OD33b7AFJDHXEWwADzhrbHou3/E&#10;/5fS8YcSEDuUfZzV0KGVKg4Wgqtp7/kHhVwELP/wF0qbb96ccQyOKQfbIG5XdQQ1mjmL2BfXYW8L&#10;xxVh7ndfkkxeTdGs2nz875936qOpgTSE4jfpOkLpOsGmqkUuEzfRCucc93YaccogY49ac/2ISiCs&#10;sUeOnSKfxEIXJYXfVz9PoKZOLv0CSGUQyBoZPjtFu74opAU0byo28irfMHM2yJTTU4lVS6tZR1rt&#10;3Va/BS56SiwpDqDyOCOlDAO7MvDbO1SM2fZih14PKOQ4rRp45frP9LCn6iuuvHZGbdVHjU8bEoRY&#10;T+uffc9Nz00q73MaaGVpgTgbfb78p8Ur+zCJUUloVcwSTbzq3njVEqfSqsay6kyr/6mfKhFVJZMi&#10;CN8d2HMtzXQ/JLQjOJxPTK30YxKvCeATB1OV2kv4UOaMoX2Xc0ecSqvapviOTaF9N/mPXk9FjP1F&#10;O2MdtFJS6TgFto3SteBPdhKrBNNZq1f7qVMtBc0ToI5Xk+vUVmyYqqVVl1YrP4yBS7w8RMyocWta&#10;Da1tnQyTdnbhlAxnl/AShFNk1WT4er9NSV51ptU1aispAatfAw53oBWtNF/iRcG+gRbEkkIQxFJ6&#10;LUgm8okd0HFaeU5Neq+3HkhU0qqaVy1arnID+TIP142pwQm0GiSoBFa/CGqy9rQasle4llXCqzO1&#10;WYUgq1ar2X7w2r8hKMaVuQPU06pRWxmTZuxmzjag1Ti3Pl8BR9NKWFNdAuJwl/ksg1/hYg2sOi+v&#10;kuFgkJV90zfQ2n5EIdiSVjOuucdao3KMW2irOoV1FK1QXAG1J+7dqMMid6gDNpOqdTHYBsYocmq1&#10;mu4jr+PV4Sha1RZlBDlEzQROCa3wI5/wz7BqdCYWSdWgiKCrOqgqLtL+23bxWa8DTuWWXIaEGk1G&#10;b+ZLSnFaIdBcETxbA0NnWrUa3FfT8h7B78bTwgDPOiizjiWW8VK/Hb/c94ZvQU8pXjOt2hFm34FW&#10;w8X/cO7DvJNt48lh3raw0zo3lb4OHEWr1rm5K9rTSkyqVgt2dKDV72ANHrk4+qIbrbTkW43eKKsG&#10;7DXvSKvnU1YtaSVfXWrNlda04sTC6Z3M3+qOcRe9Q1LRmppVrMf72pH0u9Jqer4v3JQBurSgVUcb&#10;vC2twCoS6kha3Y3b08pYNe8PX3WTZzVkenYXWnHJUHOeHdRB1Y1aHkqqqYxo1xGiRSMLgaSSHzja&#10;SKvfLZc9GRctvmNpddd+jWLQauUms2dfyenFIAPHon3N5spj5PplCp4JnJHTSVUpl8SPDT3ZMaWS&#10;Tolg2VbZxK4HgdSiOppWZoMDTXqLtFqNpm9opk0GZRS35cFicVYdMZ2rNWSwe7OqKtEKm/TnwwCh&#10;lVCGmis9pQQcK5LoaFp5kF71TRRSCM510sibQiKkqphtykPmzJA822DjDpzSmMYRoVDKKf35As9o&#10;NWVJCHeqk3JaizquTKGTaXUnsx8nNc8j2mr5bFn0xaCaquq5cMhcIZ5t3AJu17I+RFLRDKrSPc0g&#10;vzyxwKpYA0WUVlzWSpa2Cte3qoWMXaiA6LM3Ms0mg5Cq5qFw1FwhOrRWSV+gR4MWAlXazLsUNSWz&#10;WMejE2jF1ZM9rfbxz2HFaKXLD+mCRFw2Zs4ewZls0mFURcRDBaTV7M3MCQRSg6rmzSCCuXJoS6sB&#10;WWV2w3CoDKumFuiyX9RXA5RRaYIz40qKQf77oi8FA+MY/9rTqmpYXxOtfMHJgXx+MF90UB/7osvE&#10;IqWgq96UtS6TTVd1mqqSVa0LQVoWeQIKtSqYBc6YK4XSKEQ/zNlTz9mUYdzpv68TipUVZ01mZsWP&#10;g1ZEgVqmqAKNNeewY6ETNhVDkFUrZVBKvTFNBVBZNXV4IYq58miprZJofRFUifOqTKumhvZpbnkj&#10;YZZpLSgtbsG0WlpV0CmP0w13BZiUDvUSVuEVvDVWtaAVn9ycBbSkVVUrRBIdv0fNVDBwmmmVFnBG&#10;J/9PWukx8VwFrQAdTTUTVq1my2ELS/KVgQujjWueis9vzhICWknTfCWq2FfUWKQUP23ExvWAWsuG&#10;NlFjThxSxDVEuDStAD/yc7RctMqbrwqy5FC8qcpQTaqMVsKpY9saSCVDTkkF4e2VVQygTfVxIV0b&#10;VsG+OiertPxbTcCqN6epCNrrdbxqoBWb+SCe4TM0YSWDu2V1fTEDVFstraoggx7aKSrgvLoKoIk1&#10;6vQd31cFloI1vKqnFaB0eo5xfNBXbaS+bKIGq4JxtOUUcFZaDaZ71IVXqzdJKjIGD8cfbUYhUJ5E&#10;CILwzVOLZ6DVvGVLO5VObOKWsekoTVbG+Wg1nEn5jmKiutH9NYOESUT0oq7IoURolDJJ3PT5jQbY&#10;0RBnp1VbUgHKn4A+CacIEhFtQEsrGx+j+qpYFfyf8Y7BsxBrICljCfE2SZWjFfM6KeODDXTiKP/V&#10;qYFZhBQt2xpaArdoTSqPUlEXXV9BO5w9i6qaFuKqqe9GuT6oAC17BbWdfeVmyZvr/ssAenhWcUlH&#10;YQupBYcxhzsc1r33yq6IM2orFBGdOVUEOVZR+knFUIYw6AAZMAvs0h/+l6RUnFaV31nqQfXU1aZT&#10;kFQo+5LF2x2uR1AX47/+GRHHXDU4E61odZzMKYGwpwwqKk8obkkm7tQpp1XSqsa8kl6cZpBWk9m0&#10;rp3w1SLxK1mRVQ29gYJ2tDpDIXg+UgHx1qw9yMMDoqcAem2f0kqQ0YRTmg01tGqlrqQInO/fXvtn&#10;AKqqFqRqp656Z1iK6BylnwfXh6woBTtBONWsiVAMtlFXoq1qlht5C5AGK7WlyrTRII2gkOAaVPX8&#10;tUeHyl8j+IGdk2jlV7NqVbixabVFRBkj+lYrgAavrMRut7ASeMSIZSHVONW8OiergIYunQZ0bk6A&#10;vpo0tG5aLdB8bxRUVmYPiEryP26UT7Iznx3Uo7Yr4DRaoepeZpUMXWBHc2wMQyksJFLCxa3M3R2h&#10;cT6QxssWHJNBLpUtDVIJ7NAS8Vph2iqgScoZQLc+gFHVnYXI8RDHW+3SGrTqlW0OMEdHL9ABFuEN&#10;62bOH6COvXYL5onUQCtr5qptt9I40mvaTnmRWZEZNmPnB3i8RVYV6ir2qGSJEIf/BnEiSuq2fRpF&#10;PAUcqa2EU7OppKaor4xNeYf34F8cS9KHJGpPqzHuJgNKpeJXppY3rNLJMjVtCzkkPHPUyz+HKKrV&#10;21dUCubBFnUSysSc9TiKVtnaVrK2f+EjlmRPwCT9BbQyFxjUhVaihLKDbLVqQltaEWBRxiAr+94N&#10;qTKbvQGIZK4GdC8EqahC+wi8Op/VXkGrAqeAc9MKVDIODfZ9ls+rd0MpQTt11YFW3bSVlH4FJuIl&#10;pDyrbN5p1+4Tp5U2hubQhlYd1ZXwyL6KC9PsXdGqnbZCHHM1oSOtIPRVRL+BWGdRWZHm0LKiErSk&#10;FRD06kR7a7hCDP5hoSujXLJY9Gnwv6MSUCo4Z2RVt0IwpqoMZ2lsLzaHVlCKaEurldEKTqEV5wcS&#10;4Ix35jGXr0XUtzu8LVBTtegOpETM2Ywu2mrmVjX9rdJ2IJ9rtoDuSBazgEUgVZxSRCOtiprqrp/O&#10;Oe25ueotbjk1EP/CI/HZl20k4F0wS0jV/NIgDXM1Y9RhlkT92sZ4ET0dI58z6DuB2skzKXRH0EAr&#10;WGNKJ6MVdkIrm3OqP0BpBbvK5p7Slbaok1nvgFeUg6Gu572DXQVScQO62K6MGdfPdrLOfyWtghJw&#10;AIVD9DsqLWmpyMOOxNFAq0xJhViMlsv5aGTsb/6IKhsanuvLcFcE3+wLVK/RjIPmasJI9AqEDPnq&#10;tgxdi13NqmplVewZZN2wC6+qPxxehVpaxUl1tzDblJtohCKk/erdWO5Cr6qXgEPmaoQyaQSFNZxx&#10;A+5wJwHgmfBJF/Y3ckErLfQ//ZAECNTTpRVzt2V7Z1vATq8t76KooVXlx5xR7LViU4p3Ritmt/jn&#10;24uvtxaqfkYLUIg0kn/WDMEuhKt+MkKphzySIs92EkQ9he2yQKtC03sF9vPlpDOliGpawVaPk2c8&#10;aVHu5UBavaX2q6pXwoIF/5WzBBFsrjYQdrD0EzpRd6ldRIRu0Cf1jIVOnC0ve6JHJ2gVloO1tEoG&#10;gSF1pOlyBK3mHXWV0Op1duB0s2sJrn8KWsUaGviWzNkKoFK1uVREuuDdXFRVw4n1hSBJdaIlXFMI&#10;smkhRqCuReCbU1Z1dBuIroqsfk1SAeaLgAfzoxhURfGI+uvQ6kMPKapoxQZPoJN1HkWDyR6jUDdS&#10;iV31jrpwhFSlapYIgeyoooiGY1OI0LaZvROtWBM0Zx5nIlUDrcir/AgqEs2cLaCUIt4aq6rVFe2q&#10;0lGEGWGw0Z/u1KnhCg2yHzf8irUdq0FbWnFZdiBKHTXHzHMammg1yhnnYFXr9ifj1Go0Pr036hUh&#10;RisEyVY39ubUm/dhg3/ZeY8UhRKlFm1pBeqMYZObL8TZNJWgoRQMWAROtawBei216vDJuDcBVK8i&#10;tEKIbtWhfvVwa6RJA/y/gbSyKNVgK0MLkDohc5IkGSz066mxRfxOQBOt0ruBVe2sKrOm3lFDVQCy&#10;qkArBJjrKIBWTZmZJVsLWiFaoeAo0sxD64IyQkGXobXwFNXDRD049LiCWUMtbT1asMrrqUnTGoIC&#10;nz2x9R4L9dvXBBYtsaaF056kDasQpx8r13KQEXCeVvJil/3qs4Q30S8otQeYVSaWjHRneLwojsBb&#10;U60bIIRJstOthYhDd68K0qMVs9fNcQRakIoNoy1UFZtMreQBp5pLPHCJrCKlRGtxZDs9HAq6F1cL&#10;RIrCig7BKviir8tJQiLZ06Gu1CGBrwl8/FgG9M+hz+UdrdCGVVqMURWBK7YjMhoRoJLXVC07BJU5&#10;SiubLcHSUFYdsoONKNCKmqo1P5LED+Trak9RviJicdh/PvTVgK2gca3uHwN7dVFUulN39WOyJ7AW&#10;pJGSBC7oLLAn1Vxz0mpuZJrbTWg1NasqQpij5pXaV+Ymt+i0aLUIaQVOtVc5uhAaGdXlrDeIaPkH&#10;UDjexV/gkCNpaARNyoqk8qs6zdjnPB+TSzZ6QQc19OSnkO7BVqrqTDBawYxig2dLfqiSgjxhVLzL&#10;al+IalqZw1PJM0l/fhfFKCVNFKqgDDNyiJQSWimlhFbsj1ntk6X0Ni9+fdFGRKMVOdVa6ZBVaqW+&#10;bz1FiBSiFKjkTAuMait4eVbBAy6J/gKZDFBegCTOdNYlWcXRf1NZbmHZstPeK6oVTmh3xpsGX1zU&#10;XAerTqJVjbbKsSqKxQSpyvFIh19dCrCmuABxqTJYAf3MGBXVu9dSAv1sBGEBAU4gVYPF3tiwTjVR&#10;YJHSStRW19HsLZHa9YJW1UWDlJSqqW4QiEBoI+VIZKEnoHb4QhOtQJ59EnCLrhUsL2lBV2ZJ+HlR&#10;OaS4CWQVcueNUylUcyPzhyTiezPn0WjQVvUNBdq+IO9KeFVSXeQXcFZyaatWZ0jT+7vrQa7Fgq9H&#10;u2zg0DCAgjLnsYDFe7y20iohrPbE+FMglUJGM7enllypYqFYFn9tzag8SKqboipACxetBlLqyqbU&#10;cTxwgbryZIZaljljAK1gAkeWTYsAbGki1sAGuC+5jWgkkOooPQWIqsq+MnkDIcJO+5dFQgAdGnIU&#10;BglVVcNS47XqSsneulABZ+qJJaa4rScco9A+HZmnLEkV17RShSEiWzvNqDpVtb8tqPESNFlRpAoL&#10;OAZSNDUpmhrjSpqvGk4voFZj5VRUkiRgRI5YOaJJG2jWbVNdMmqvs9YA3UjDbhCwK9CcIVRUdYVU&#10;NcipRYuPItRoK50x2BEVCqtc6oFXeYWVN9RVXfnPk4go+HWS7Gd7oZVvVpgt+b1vXYUBuzlbRue9&#10;99h3MzDymDcPLRapyIxcrSk2QenXbxO7mlZQoeeiVdyUgiK1sk6Ri5FqK0YBrUAupY8QiVzKfEor&#10;EZOsGEP1xaZ2YZde7n0B5o/0XFXwZaVsSsCS1oQCOM++LSMqC8GmFq0KRGlVOQImLaKNX2lzlfmF&#10;WurCHmwCvJpSMmUQQSpwUHtwgPepq2SWaWBV5RAMEjWG1UOsqeUcF2zPqlhU6QDRcDqDVgWoMHYL&#10;RtsZBDFagVXNpTFwdCuoDlqV/pqeqCpu3ieGg8WAbw/S8DIvESfHJeigWmZRR0mMaSsKEmKAmTtE&#10;OJ+5YGFxBEN+znweEVq1/saNKCZ+v74r9OPO1G3vGINBbzqfiGYJOBVBUY1RyccJk6dc47g9A7J4&#10;3KjP00pKSRtzJQNj5CVynWyuku3XzJagGK1ajgFVkFnT4bS+6b+ARMZhvXNSUQKEmgI1Yz1odpWO&#10;lowsXgQFXy5iO1pVqSoAxdzc30e7b8gpMGre+xVoJW5Zfh3HSah0RfYIrbo2cYrK6nKGsuqdj1ig&#10;0IRR2FRTSoBIJd1UoBULvkicFrQiqWpipUWfmFk0pkAfFH3qI60EoJC5VHHhhCKvaFg1PGgRwqz2&#10;ygesAqk63uONoUMDZ2x9qzytJtEidFRmWgFSAFfbR4AVfUfA2GXgx0b26dc32yNrCG2ElIDzrtR9&#10;Y+hGK3MFCKyoqKoCGhfyaC4kUQoeS6tQXfVYRHcqAj3ExjJ3PW52FQEZtMxXeCWRmORSirhWamBN&#10;Q/EnmJ9QqKTqajoFO48iFdFSX93sKjb+kQzma0LVGo+NaKBVm7aheYsJzlWgsTUfqsmVN7M6oZ2+&#10;El31zoeCsqMGOsh8TXg2WjUUkcSxplUylPkVghMopQCxGnkl5vo7WP+6Hh1YBVodqTDOoq2OoRXK&#10;POJoq6yAwbKRVsKqVdoY8k5BIaTOnPkuzjzjno1Wz6Gt7AsA033xDZ9QQ5s2ayuh1fu2rCDiQFkp&#10;j1IiwQU3XkwaFrfY26DZZG8gFhnSgnsZ9EtqFSupHQdwql0ZCJm+c1oNKSpziyP1Ga3CkA6jMgto&#10;oFWzvuo20Eq/xD0+a8MRSdWmFVUs9vdOK1kPx9x0+H/zgliirDTo6DLwHLSKFYFmOcVwLmvKoKRq&#10;o/putCKosdual01dO9VoplXT8ai20lmnzw4p/dr297AV4jbTlLZV25czOZpWkybmZtpqTIJJV46g&#10;t+CpvgykwRToocvQCqya9xton0KUVZlVZy2PXwNIKy31GnGCtmp6K0qrlE30DReLQUYvIZNvgPLM&#10;ugyt9l2mj1bQ6h2CgrBdQLAy1443re4m9bRK2ROPNvYNmkth3yJdgvZitGqrq6QEvLFKwBem+xiZ&#10;MpxAq/r3AtIMUUzUGcSL/n6/X07TyVzeWG83DfU0kCvLQRsDVJLU3L3zPiDCwNvhTrxCLt2FLmnh&#10;CsL07Fao1Vaji+icE7F3TZVVCkVwU1awJfEv5pVLjDHapKD/3iW/Aq26oFZbHTmh5sJo7mfWpoUb&#10;qzIosYQy8p+SR+Ed5KA5ebg16tsXRoukbRPHyyAZDFhCV46LMYEobqzKYAukZXaK0iqEc/GBn41Y&#10;JLVTCgeTa1BW0jTViDKt7ECGm2Wl8FSRBqw63uD4UbQqjEouArXAtvWsZ4GOwuowjkXiF6DhkNBN&#10;V+Uh3zYVRLlTUGadEC8CszGlL8oq+05Ja1iaBRakIKturetlJIthJXtAuSM5JfwpEkeChtKg8MLN&#10;z63noQJCpbhNyfDVrQCMIrn7/xaUT/lFH13+EeGsm2Gqo44cZnpu0KZqMYhQ00xYQAipAXJG3E1X&#10;lSCvPpEBDTFanUCCrAycUhnSA3uq4ypVz4easQkUhocFlUFS4bluuioOfjp+AG1VotApZhUwyYpA&#10;ln1Kp8YRDRcFm6TKhSEDq9mUArQSCd1UVQzQVuBVUqSVTI9v1XFRhZRBE7caphe6qrV/k8QW4jB/&#10;pqfMWwfVVjdVVYNkwIyX0Uqbs8yjRWE2Oqu+3SCF0WqQt9wb1JV1LfuRCvBWDMubtx7VUw9kqeBJ&#10;A2c9rGH9ZlbVgaIFjwJtlfOltEJoYWOmuFQl4aaXO54loxO4nnWOhLSuzBmFdOhkvTrV8yPON4hB&#10;nkBhIU2QwhO4saoOKqGcTFfhECvQypeQ1FTa6G4u7CZQSHTLLq+NSK2CdmqlruQjb6SUDFjgJ5Xm&#10;/On6Q9gsbakYv1qM7rDvPCFQbmfutlBWQWK35qoaqJACGgGeRgJ67J87sCdz8VdHq3J5WW9dpdqK&#10;hBJ2ZR5lkhWASrIcrbpPMpVHN3drmK66WVV1gICY7/KsytOqALInRM2Q5Jhqylb7SGAym9PDbCvE&#10;ED1FJ4J0NJ+pK9/tomAZmfq78UrPMU8H4CRILKaoXriJ9xqgDTYi2ZUE5FBNK1hPBVYVAwLEaaVh&#10;8gEAoFZ51aJugccmyK2P4JToqptNJSjnIiGVijZCqnpt1QFxWhmT9KCUeheGPLe5u8HMqhuriHJT&#10;starC3Z6CoSfgVXFwtLDeJVoaXh5WpEY5uwCM6nYVHUr7AQFMQw4Pk1EZAFFHKurpPXLo7JklMJv&#10;2rN2iEvTikkzZ2sYo0CplZstYBJa+DtHpq3kXevSVunKHiWsqujWhIlbcThltJ8tBzHBtXyMlZPP&#10;CNzXXG1h5R7+Rsv98MapakBENayCsjJHR0zctLvML6mthCDmboNMS+E32/dJKvKqRcZ5j6CczBmD&#10;tYVWl2IVaJzCHMNlaWWONgi01Hy+7KPsswM3hRWHmEDmjuFY0+ooWl2wEKx/6hCpee7cZD6fmpqy&#10;g8SNWWWwn9ScURxFK3L1qrUVeWLOeqScGi2n+33vVuC1BIVmzhiOM63YKnrMC7iMthKimLsKwSQc&#10;qim3R93mhtYIF+KLoPvwdXkTR6kqgH0z5jwOevcS7ChRCoiCrKIlxd97X1f2KNTQqo38S3D9U0yN&#10;E0vBSHr5ECXYsUpMlVErNzl5WeR3igopQ920kX+GIV6E4EhFpQCtTiBlZXItaearhxZ/eJrZ/qKN&#10;aG8KSaW4Uf6ZqwWEU0lvOj2tDBuVRmR1QZdcUIXURF/KSm03HIVE+m3Mk0du8F4twKnzvAKy6jmU&#10;VWtkhroF3HAMkkG4Gm2I1qoqoaI6gQspYK6vTqsInswFNdRv5tSJGCymS8jRfCFaU4WkOouqOq38&#10;I05llZLqVvM7FclQR12aN4VMtWnDqjGbPftnmUPa+FG4RpxWcEnxR1LddNVpGCQJWAVJmj8DQ1tR&#10;BSe3NsAacOyn21OcxKoFh+cwi5j/huOhkjRPCpmaZe5aIGL0e5VHYXZyCXg0q1IzvX/rNz4DIMi4&#10;XV5fBQxG5x3bC10GlMWJZeCJrFJD/caq00FpmjOH+v4akurswj+9K/BoVpFWfKZb8XceDOLahmSr&#10;o835NFSA0w0r23fGjVRnRcLlO8wdgqwyZwXOZaNnOLl/+WjDylf/bk0KZ8FgMB1BnObLQCk3subs&#10;vDq1CDyJVG412l/NKluvGIPBoD9nfToKi1SH478nWIHTaoFHcgoQWo32/cGtAngqtA8Q6NKPLLDz&#10;iFMtoTxOqwUezyqh1Wh6m5J1MpQV5umElev1n0n6oNXxlz6NVavRUrq2b8Q6CVRSndWUYHXmgi/E&#10;zC2Pfa3HmlVaAM7my/GNVWeA1HtSWGAznqVVIcXRNcGjSSWs4qwH2FUW0gU3GhYhvNJfHnWSel5W&#10;AccNNT6aVVyrCAIYzZfZfL8bTkOS9Jaj0Wy53PPbfEsOjFFUC/j8TVUFHKWvjlZVpBWNgdm8fxsA&#10;+tyoodaz0yoZdV/4/3hWmbaCZfWMBuMNCl3PGBhM59PFAPBCrysDZX2hbJEhdZUWHZIGz5qvCQ66&#10;j7YSViG1cHCbQjwNxaPSCpbVc2eXGzxWJasLqKMVjqXrHpNQXDWU64naWsfKJfCKrOLSx9wsCp95&#10;s9WtOoC8UfIUWZSnVM7jIbQSy8oCbnhukFX4bytwaDKvzKijhFbm4rrHab+Md3CfBqYAE4tBDSBd&#10;UgLBkf78P3/BEb8jxLS6WVaXhszmbckraitVVvIZypBW5EqeVtjEadXr+pFKIYiniVHGiJP9e4cP&#10;4o5QWo2WHZl8w4mgxmqvsM6AroWg8YPUEcaQMvovQQaNkIbocUArv6NbEXhZoGwQC+uCYi8rsDp4&#10;Vh0D2lUkFaolt87Ai+OytOrU22w650hoCQha3SyrF4CUg828YjQ/uP341wRWtVRWeifztEaglW6s&#10;elkoV3pNwheTnW+NZvoxmMh92rBKIp6kqaQE5IOdb8bQDV2hLVgNGotxhE9CD37oRmqBPrQRHE/Y&#10;qoGdlzTnkRCrSmq5t1HGLwiooWZiWVuCONStARLWCm1KQCbjDHY6OVX16bgbLoXkLtEaYbU5LcpK&#10;yzHZ59wWpwn1jQt6vXOVfbcpNteAZCGvo00hdQKqxi+QToD5joaqKin9bqS6CiSDvegj8z4TEpSD&#10;k0JBKFQ4mVEC0IoPsU9u6/JfCZKBfIb42d8GeDVPK528I2C+kyGsWumY9RuuA4MF3/AzaysA5eBe&#10;73JORqXl36x3I9U1gR+Zf/Yhx7gNeDXlqz8rqbytfltf7+pwtiUcGwB1tZTVcc/MKib/RqrrA5sY&#10;LlGCCKUA854FHKqwWt4KwCuEVMyf/cWQUOd//aTVrLH/6YbLQ5bce3ZagVQzc54NiZaBs9uwqqvE&#10;sxtX2fi6s8JoNb+1LFwnqK6esSB5Xla52zyIK4X0C86f66v8uPZzsuq2eNXVgrRqbryyTuYi6kcn&#10;MIY5zwvSCrWN0ey4VRZuuAQazXYyj6+x8EdU80oOm/vM4GcMmABpsroNWb9akCKVBpbyZ7bcL4YD&#10;Lm03wB/eJfQXj1TxCofMdVbgxvIVA/7dBlddPcicCLFIHFTjR/Pod9K4QmkFsZ6JVaqpeFv8bu3r&#10;FwTfZ/jPCVLqRmkhRlTUkoLyKYYqp/g9R2ineFFDYsVodX5WiZYiSKmbnro4/BsVKnFrtJJNNa3I&#10;oWzY+VD8wLI/rGt+4GD1iL5CmLnOBKMUOIW/G6leBpC/skh25paNfJmkklbpME56+D9BVcuCqiDE&#10;WuWIxRBzngOplprNZ8HHlW+m+kXhaST/Bb8yKkor5ZUeoE5wbjQZtenIBa8Qe5bSj5fhrZoxk6gt&#10;IOlZuZ6dd8NrgvAKxFpJSTOZTNuudRZa7ryEOOrRmlECJqhY8t2U1auBEkt0w6jD8sSJloRDVVSN&#10;rNLocpdm3HTUWwBbRvkbTbsoA+MVYSHVUFvM08puV/G72eZvA4mMlFlNZl3X+hSyTEZN9r3oM2NN&#10;+9U+TsKSt3Tu1/80THS5duem3E//YTKS2c8SOLU9qr5y1tR2GrZaju3J9hrw2+ki8W54ZPn3u7vB&#10;GGX7REaA9eTI7O5OvsGumC0mI0aTIBkpNJxOVvNFshjJnAKFRHljkNUcV27e3W4Br8DHuskKqUKL&#10;t58+H8AN8GfqRlB+6gY9+A8OSMVyb5PrEQB6EeOJuRBEgvXdyuLAyZC+nKpuerD93UyXTx3MJ9Sy&#10;PTtlwQuBSXPZreSyY5JqsFz9Az1wwAtiCdMWsn1b4JQJ0MNmyXQCy8GVG1XrqxdjVUqrGfRjjlZ7&#10;kOa3YMfeyJTSajHuTZQUQqtkMZukFp6n1QhXS2kFFTOciRvoCYFtNxS972k1dysSi7QaTN3njG0Q&#10;Wgnd3h6EVO7IsSZaHwynMBdHPfD4pTkFSEk22sud/ylHK6HNaFik1RBF3l5YqLS6S37lKSNUgpbb&#10;y1OK241ERaPYS2mlLvBqMNDSM6UV6TPpkT4W5CG0eouqCuB7P3Z1RFT4qZCUWnG80EcdvIYictpK&#10;ONRHiqcsiEglpZXw0LlffeZp5dUSETj16HAmii3p+/Ce8QUhE1P8nlakzQK5DR4cDUnkC0EYaLJ7&#10;QxDtcsKbTzgvPuUVq3oj81EFvgiliJBW8MyhtuTVTS20D1okS3j2wqpEw5OlmwvTQJbUDAJKtGKQ&#10;2NlDMa4G04nX14PlyB46pBWJJbxbTMC65C4Z05RNbavlG+tA1xr/SS8/GSS9JTCbjfA35xdSFhxE&#10;82KMuuHFAVKturYr1IF0uvHp3eNkXXXDDSWIFXSj1Q1nBS2r1W3S3Q3nBXXVcnBEO+gNN1RC2hb2&#10;yY1WN5wTCb8wOLi7FYI33HDDDTe8Rtzd/f/5WeYYjmqRYgAAAABJRU5ErkJgglBLAQItABQABgAI&#10;AAAAIQCxgme2CgEAABMCAAATAAAAAAAAAAAAAAAAAAAAAABbQ29udGVudF9UeXBlc10ueG1sUEsB&#10;Ai0AFAAGAAgAAAAhADj9If/WAAAAlAEAAAsAAAAAAAAAAAAAAAAAOwEAAF9yZWxzLy5yZWxzUEsB&#10;Ai0AFAAGAAgAAAAhAHQ+PmilBAAAyAwAAA4AAAAAAAAAAAAAAAAAOgIAAGRycy9lMm9Eb2MueG1s&#10;UEsBAi0AFAAGAAgAAAAhAKomDr68AAAAIQEAABkAAAAAAAAAAAAAAAAACwcAAGRycy9fcmVscy9l&#10;Mm9Eb2MueG1sLnJlbHNQSwECLQAUAAYACAAAACEA2j/GeOMAAAALAQAADwAAAAAAAAAAAAAAAAD+&#10;BwAAZHJzL2Rvd25yZXYueG1sUEsBAi0ACgAAAAAAAAAhAO4C0h5SvwAAUr8AABQAAAAAAAAAAAAA&#10;AAAADgkAAGRycy9tZWRpYS9pbWFnZTEucG5nUEsFBgAAAAAGAAYAfAEAAJLIAAAAAA==&#10;">
                <v:shapetype id="_x0000_t202" coordsize="21600,21600" o:spt="202" path="m,l,21600r21600,l21600,xe">
                  <v:stroke joinstyle="miter"/>
                  <v:path gradientshapeok="t" o:connecttype="rect"/>
                </v:shapetype>
                <v:shape id="Text Box 8" o:spid="_x0000_s1027" type="#_x0000_t202" style="position:absolute;left:637;top:637;width:49867;height:28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0zRwQAAANoAAAAPAAAAZHJzL2Rvd25yZXYueG1sRE9Na8JA&#10;EL0L/odlhN50Y6BFUtcQAkGRelBz6W2aHZPQ7GzMrpr667uHQo+P971OR9OJOw2utaxguYhAEFdW&#10;t1wrKM/FfAXCeWSNnWVS8EMO0s10ssZE2wcf6X7ytQgh7BJU0HjfJ1K6qiGDbmF74sBd7GDQBzjU&#10;Ug/4COGmk3EUvUmDLYeGBnvKG6q+TzejYJ8XBzx+xWb17PLtxyXrr+Xnq1IvszF7B+Fp9P/iP/dO&#10;Kwhbw5VwA+TmFwAA//8DAFBLAQItABQABgAIAAAAIQDb4fbL7gAAAIUBAAATAAAAAAAAAAAAAAAA&#10;AAAAAABbQ29udGVudF9UeXBlc10ueG1sUEsBAi0AFAAGAAgAAAAhAFr0LFu/AAAAFQEAAAsAAAAA&#10;AAAAAAAAAAAAHwEAAF9yZWxzLy5yZWxzUEsBAi0AFAAGAAgAAAAhABtjTNHBAAAA2gAAAA8AAAAA&#10;AAAAAAAAAAAABwIAAGRycy9kb3ducmV2LnhtbFBLBQYAAAAAAwADALcAAAD1AgAAAAA=&#10;" filled="f" stroked="f" strokeweight=".5pt">
                  <v:textbox>
                    <w:txbxContent>
                      <w:p w:rsidR="00F0624C" w:rsidRPr="007B3BE0" w:rsidRDefault="00F0624C" w:rsidP="00923B56">
                        <w:pPr>
                          <w:rPr>
                            <w:rFonts w:asciiTheme="majorBidi" w:hAnsiTheme="majorBidi" w:cstheme="majorBidi"/>
                            <w:sz w:val="24"/>
                            <w:szCs w:val="24"/>
                          </w:rPr>
                        </w:pPr>
                        <w:r w:rsidRPr="007B3BE0">
                          <w:rPr>
                            <w:rFonts w:asciiTheme="majorBidi" w:hAnsiTheme="majorBidi" w:cstheme="majorBidi"/>
                            <w:sz w:val="24"/>
                            <w:szCs w:val="24"/>
                          </w:rPr>
                          <w:t>Figure 1: Rice Hubs in Punjab</w:t>
                        </w:r>
                      </w:p>
                    </w:txbxContent>
                  </v:textbox>
                </v:shape>
                <v:rect id="Rectangle 9" o:spid="_x0000_s1028" style="position:absolute;width:57415;height:494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hHwQAAANoAAAAPAAAAZHJzL2Rvd25yZXYueG1sRI/BasMw&#10;EETvgf6D2EJviZweQuJYCSVgCD0U6oScF2trCVsrY8mO+/dVINDjMDNvmOI4u05MNATrWcF6lYEg&#10;rr223Ci4XsrlFkSIyBo7z6TglwIcDy+LAnPt7/xNUxUbkSAcclRgYuxzKUNtyGFY+Z44eT9+cBiT&#10;HBqpB7wnuOvke5ZtpEPLacFgTydDdVuNTkE43UZreFOeK2O/Pn07rm8NKfX2On/sQUSa43/42T5r&#10;BTt4XEk3QB7+AAAA//8DAFBLAQItABQABgAIAAAAIQDb4fbL7gAAAIUBAAATAAAAAAAAAAAAAAAA&#10;AAAAAABbQ29udGVudF9UeXBlc10ueG1sUEsBAi0AFAAGAAgAAAAhAFr0LFu/AAAAFQEAAAsAAAAA&#10;AAAAAAAAAAAAHwEAAF9yZWxzLy5yZWxzUEsBAi0AFAAGAAgAAAAhAB7T+EfBAAAA2gAAAA8AAAAA&#10;AAAAAAAAAAAABwIAAGRycy9kb3ducmV2LnhtbFBLBQYAAAAAAwADALcAAAD1AgAAAAA=&#10;" filled="f" strokecolor="#404040 [2429]"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9" type="#_x0000_t75" style="position:absolute;left:11483;top:2977;width:36334;height:449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ySwxQAAANsAAAAPAAAAZHJzL2Rvd25yZXYueG1sRI9BT8Mw&#10;DIXvSPyHyEi7sZQe0CjLJmAagtPYyjRxM41pKxonarK1+/fzAYmbrff83uf5cnSdOlEfW88G7qYZ&#10;KOLK25ZrA5/l+nYGKiZki51nMnCmCMvF9dUcC+sH3tJpl2olIRwLNNCkFAqtY9WQwzj1gVi0H987&#10;TLL2tbY9DhLuOp1n2b122LI0NBjopaHqd3d0Br6fHw5dCFsu883762r/NeRl+jBmcjM+PYJKNKZ/&#10;89/1mxV8oZdfZAC9uAAAAP//AwBQSwECLQAUAAYACAAAACEA2+H2y+4AAACFAQAAEwAAAAAAAAAA&#10;AAAAAAAAAAAAW0NvbnRlbnRfVHlwZXNdLnhtbFBLAQItABQABgAIAAAAIQBa9CxbvwAAABUBAAAL&#10;AAAAAAAAAAAAAAAAAB8BAABfcmVscy8ucmVsc1BLAQItABQABgAIAAAAIQDjdySwxQAAANsAAAAP&#10;AAAAAAAAAAAAAAAAAAcCAABkcnMvZG93bnJldi54bWxQSwUGAAAAAAMAAwC3AAAA+QIAAAAA&#10;">
                  <v:imagedata r:id="rId9" o:title=""/>
                </v:shape>
                <w10:wrap type="topAndBottom" anchorx="margin"/>
              </v:group>
            </w:pict>
          </mc:Fallback>
        </mc:AlternateContent>
      </w:r>
      <w:r w:rsidRPr="00923B56">
        <w:rPr>
          <w:rFonts w:ascii="Times New Roman" w:hAnsi="Times New Roman" w:cs="Times New Roman"/>
          <w:sz w:val="24"/>
          <w:szCs w:val="24"/>
        </w:rPr>
        <w:t xml:space="preserve">One of the biggest sources of agricultural waste is the rice crop. In order to make the fields ready for the next sowing season particularly for wheat, farmers burn the rice residues as an easy and cost effective fix. It is therefore understandable that burning practices will be relatively high among the districts that majorly grow rice. In this study, 6 ‘rice hubs’ are identified within Punjab whose area of rice cultivation is greater than 50% of the total area cultivated in the district. These hubs are Sialkot, Gujranwala, Narowal, Hafizabad, Sheikhupura and </w:t>
      </w:r>
      <w:proofErr w:type="spellStart"/>
      <w:r w:rsidRPr="00923B56">
        <w:rPr>
          <w:rFonts w:ascii="Times New Roman" w:hAnsi="Times New Roman" w:cs="Times New Roman"/>
          <w:sz w:val="24"/>
          <w:szCs w:val="24"/>
        </w:rPr>
        <w:t>Nankana</w:t>
      </w:r>
      <w:proofErr w:type="spellEnd"/>
      <w:r w:rsidRPr="00923B56">
        <w:rPr>
          <w:rFonts w:ascii="Times New Roman" w:hAnsi="Times New Roman" w:cs="Times New Roman"/>
          <w:sz w:val="24"/>
          <w:szCs w:val="24"/>
        </w:rPr>
        <w:t xml:space="preserve"> Sahib (Figure 1). Since the rice hubs are clustered it eliminates the chances for any huge variances in harvesting patterns and season. The correlation of rice hubs</w:t>
      </w:r>
      <w:r>
        <w:rPr>
          <w:rFonts w:ascii="Times New Roman" w:hAnsi="Times New Roman" w:cs="Times New Roman"/>
          <w:sz w:val="24"/>
          <w:szCs w:val="24"/>
        </w:rPr>
        <w:t xml:space="preserve"> </w:t>
      </w:r>
      <w:r w:rsidRPr="00923B56">
        <w:rPr>
          <w:rFonts w:ascii="Times New Roman" w:hAnsi="Times New Roman" w:cs="Times New Roman"/>
          <w:sz w:val="24"/>
          <w:szCs w:val="24"/>
        </w:rPr>
        <w:t xml:space="preserve">with carbon monoxide emissions (Data from </w:t>
      </w:r>
      <w:proofErr w:type="spellStart"/>
      <w:r w:rsidRPr="00923B56">
        <w:rPr>
          <w:rFonts w:ascii="Times New Roman" w:hAnsi="Times New Roman" w:cs="Times New Roman"/>
          <w:sz w:val="24"/>
          <w:szCs w:val="24"/>
        </w:rPr>
        <w:t>Azhar</w:t>
      </w:r>
      <w:proofErr w:type="spellEnd"/>
      <w:r w:rsidRPr="00923B56">
        <w:rPr>
          <w:rFonts w:ascii="Times New Roman" w:hAnsi="Times New Roman" w:cs="Times New Roman"/>
          <w:sz w:val="24"/>
          <w:szCs w:val="24"/>
        </w:rPr>
        <w:t xml:space="preserve"> et.al., 2019) is +0.55 showing positive relationship of rice growing and pollution levels. </w:t>
      </w:r>
    </w:p>
    <w:p w:rsidR="00923B56" w:rsidRDefault="00923B56" w:rsidP="00923B56">
      <w:pPr>
        <w:spacing w:line="480" w:lineRule="auto"/>
        <w:jc w:val="both"/>
        <w:rPr>
          <w:rFonts w:ascii="Times New Roman" w:hAnsi="Times New Roman" w:cs="Times New Roman"/>
          <w:sz w:val="24"/>
          <w:szCs w:val="24"/>
        </w:rPr>
      </w:pPr>
      <w:r w:rsidRPr="008F1A8E">
        <w:rPr>
          <w:noProof/>
        </w:rPr>
        <w:lastRenderedPageBreak/>
        <mc:AlternateContent>
          <mc:Choice Requires="wpg">
            <w:drawing>
              <wp:anchor distT="0" distB="0" distL="114300" distR="114300" simplePos="0" relativeHeight="251674624" behindDoc="0" locked="0" layoutInCell="1" allowOverlap="1" wp14:anchorId="0B29E096" wp14:editId="60999443">
                <wp:simplePos x="0" y="0"/>
                <wp:positionH relativeFrom="column">
                  <wp:posOffset>457200</wp:posOffset>
                </wp:positionH>
                <wp:positionV relativeFrom="paragraph">
                  <wp:posOffset>1456055</wp:posOffset>
                </wp:positionV>
                <wp:extent cx="4863465" cy="4513580"/>
                <wp:effectExtent l="0" t="0" r="13335" b="20320"/>
                <wp:wrapTopAndBottom/>
                <wp:docPr id="16" name="Group 16"/>
                <wp:cNvGraphicFramePr/>
                <a:graphic xmlns:a="http://schemas.openxmlformats.org/drawingml/2006/main">
                  <a:graphicData uri="http://schemas.microsoft.com/office/word/2010/wordprocessingGroup">
                    <wpg:wgp>
                      <wpg:cNvGrpSpPr/>
                      <wpg:grpSpPr>
                        <a:xfrm>
                          <a:off x="0" y="0"/>
                          <a:ext cx="4863465" cy="4513580"/>
                          <a:chOff x="0" y="0"/>
                          <a:chExt cx="4863465" cy="4513580"/>
                        </a:xfrm>
                      </wpg:grpSpPr>
                      <wpg:grpSp>
                        <wpg:cNvPr id="18" name="Group 18"/>
                        <wpg:cNvGrpSpPr/>
                        <wpg:grpSpPr>
                          <a:xfrm>
                            <a:off x="0" y="0"/>
                            <a:ext cx="4863465" cy="4513580"/>
                            <a:chOff x="0" y="0"/>
                            <a:chExt cx="4863465" cy="4513580"/>
                          </a:xfrm>
                        </wpg:grpSpPr>
                        <pic:pic xmlns:pic="http://schemas.openxmlformats.org/drawingml/2006/picture">
                          <pic:nvPicPr>
                            <pic:cNvPr id="25" name="Picture 25"/>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882503" y="308344"/>
                              <a:ext cx="3331210" cy="4122420"/>
                            </a:xfrm>
                            <a:prstGeom prst="rect">
                              <a:avLst/>
                            </a:prstGeom>
                          </pic:spPr>
                        </pic:pic>
                        <wpg:grpSp>
                          <wpg:cNvPr id="26" name="Group 26"/>
                          <wpg:cNvGrpSpPr/>
                          <wpg:grpSpPr>
                            <a:xfrm>
                              <a:off x="0" y="0"/>
                              <a:ext cx="4863465" cy="4513580"/>
                              <a:chOff x="0" y="0"/>
                              <a:chExt cx="5741581" cy="4944140"/>
                            </a:xfrm>
                          </wpg:grpSpPr>
                          <wps:wsp>
                            <wps:cNvPr id="27" name="Text Box 27"/>
                            <wps:cNvSpPr txBox="1"/>
                            <wps:spPr>
                              <a:xfrm>
                                <a:off x="63795" y="63796"/>
                                <a:ext cx="4986670" cy="367136"/>
                              </a:xfrm>
                              <a:prstGeom prst="rect">
                                <a:avLst/>
                              </a:prstGeom>
                              <a:noFill/>
                              <a:ln w="6350">
                                <a:noFill/>
                              </a:ln>
                            </wps:spPr>
                            <wps:txbx>
                              <w:txbxContent>
                                <w:p w:rsidR="00F0624C" w:rsidRPr="007B3BE0" w:rsidRDefault="00F0624C" w:rsidP="00923B56">
                                  <w:pPr>
                                    <w:rPr>
                                      <w:rFonts w:asciiTheme="majorBidi" w:hAnsiTheme="majorBidi" w:cstheme="majorBidi"/>
                                      <w:sz w:val="24"/>
                                      <w:szCs w:val="24"/>
                                    </w:rPr>
                                  </w:pPr>
                                  <w:r>
                                    <w:rPr>
                                      <w:rFonts w:asciiTheme="majorBidi" w:hAnsiTheme="majorBidi" w:cstheme="majorBidi"/>
                                      <w:sz w:val="24"/>
                                      <w:szCs w:val="24"/>
                                    </w:rPr>
                                    <w:t>Figure 2: Districts in the Sample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 name="Rectangle 28"/>
                            <wps:cNvSpPr/>
                            <wps:spPr>
                              <a:xfrm>
                                <a:off x="0" y="0"/>
                                <a:ext cx="5741581" cy="4944140"/>
                              </a:xfrm>
                              <a:prstGeom prst="rect">
                                <a:avLst/>
                              </a:prstGeom>
                              <a:noFill/>
                              <a:ln>
                                <a:solidFill>
                                  <a:schemeClr val="tx1">
                                    <a:lumMod val="75000"/>
                                    <a:lumOff val="2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29" name="Group 29"/>
                        <wpg:cNvGrpSpPr/>
                        <wpg:grpSpPr>
                          <a:xfrm>
                            <a:off x="3530009" y="3306726"/>
                            <a:ext cx="1201479" cy="382772"/>
                            <a:chOff x="0" y="0"/>
                            <a:chExt cx="1201479" cy="382772"/>
                          </a:xfrm>
                        </wpg:grpSpPr>
                        <wps:wsp>
                          <wps:cNvPr id="38" name="Rectangle 38"/>
                          <wps:cNvSpPr/>
                          <wps:spPr>
                            <a:xfrm>
                              <a:off x="0" y="42530"/>
                              <a:ext cx="127591" cy="116958"/>
                            </a:xfrm>
                            <a:prstGeom prst="rect">
                              <a:avLst/>
                            </a:prstGeom>
                            <a:solidFill>
                              <a:srgbClr val="F2A16A"/>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F0624C" w:rsidRDefault="00F0624C" w:rsidP="00923B56">
                                <w:pPr>
                                  <w:jc w:val="center"/>
                                </w:pPr>
                                <w:r>
                                  <w:t>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Rectangle 39"/>
                          <wps:cNvSpPr/>
                          <wps:spPr>
                            <a:xfrm>
                              <a:off x="0" y="212651"/>
                              <a:ext cx="127591" cy="116958"/>
                            </a:xfrm>
                            <a:prstGeom prst="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Text Box 40"/>
                          <wps:cNvSpPr txBox="1"/>
                          <wps:spPr>
                            <a:xfrm>
                              <a:off x="74428" y="0"/>
                              <a:ext cx="850605" cy="255181"/>
                            </a:xfrm>
                            <a:prstGeom prst="rect">
                              <a:avLst/>
                            </a:prstGeom>
                            <a:noFill/>
                            <a:ln w="6350">
                              <a:noFill/>
                            </a:ln>
                          </wps:spPr>
                          <wps:txbx>
                            <w:txbxContent>
                              <w:p w:rsidR="00F0624C" w:rsidRPr="00DD3A2B" w:rsidRDefault="00F0624C" w:rsidP="00923B56">
                                <w:pPr>
                                  <w:rPr>
                                    <w:rFonts w:asciiTheme="majorBidi" w:hAnsiTheme="majorBidi" w:cstheme="majorBidi"/>
                                    <w:sz w:val="16"/>
                                    <w:szCs w:val="16"/>
                                  </w:rPr>
                                </w:pPr>
                                <w:r w:rsidRPr="00DD3A2B">
                                  <w:rPr>
                                    <w:rFonts w:asciiTheme="majorBidi" w:hAnsiTheme="majorBidi" w:cstheme="majorBidi"/>
                                    <w:sz w:val="16"/>
                                    <w:szCs w:val="16"/>
                                  </w:rPr>
                                  <w:t>Rice Growing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1" name="Text Box 41"/>
                          <wps:cNvSpPr txBox="1"/>
                          <wps:spPr>
                            <a:xfrm>
                              <a:off x="85061" y="170121"/>
                              <a:ext cx="1116418" cy="212651"/>
                            </a:xfrm>
                            <a:prstGeom prst="rect">
                              <a:avLst/>
                            </a:prstGeom>
                            <a:noFill/>
                            <a:ln w="6350">
                              <a:noFill/>
                            </a:ln>
                          </wps:spPr>
                          <wps:txbx>
                            <w:txbxContent>
                              <w:p w:rsidR="00F0624C" w:rsidRPr="00DD3A2B" w:rsidRDefault="00F0624C" w:rsidP="00923B56">
                                <w:pPr>
                                  <w:rPr>
                                    <w:rFonts w:asciiTheme="majorBidi" w:hAnsiTheme="majorBidi" w:cstheme="majorBidi"/>
                                    <w:sz w:val="16"/>
                                    <w:szCs w:val="16"/>
                                  </w:rPr>
                                </w:pPr>
                                <w:r>
                                  <w:rPr>
                                    <w:rFonts w:asciiTheme="majorBidi" w:hAnsiTheme="majorBidi" w:cstheme="majorBidi"/>
                                    <w:sz w:val="16"/>
                                    <w:szCs w:val="16"/>
                                  </w:rPr>
                                  <w:t>Non-</w:t>
                                </w:r>
                                <w:r w:rsidRPr="00DD3A2B">
                                  <w:rPr>
                                    <w:rFonts w:asciiTheme="majorBidi" w:hAnsiTheme="majorBidi" w:cstheme="majorBidi"/>
                                    <w:sz w:val="16"/>
                                    <w:szCs w:val="16"/>
                                  </w:rPr>
                                  <w:t>Rice Growing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w:pict>
              <v:group w14:anchorId="0B29E096" id="Group 16" o:spid="_x0000_s1030" style="position:absolute;left:0;text-align:left;margin-left:36pt;margin-top:114.65pt;width:382.95pt;height:355.4pt;z-index:251674624" coordsize="48634,451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liKwKwYAAGQdAAAOAAAAZHJzL2Uyb0RvYy54bWzsWVtv2zYUfh+w/yDo&#10;PbXuso0mhes0RYGsDdoOfaZlyhYqiRpFx06H/fd9h6Rkx3GXxEC3LshDHF7Pjd+5kHr5alOVzjWX&#10;bSHqU9d/4bkOrzMxL+rFqfv754uToeu0itVzVoqan7o3vHVfnf36y8t1M+aBWIpyzqUDInU7Xjen&#10;7lKpZjwYtNmSV6x9IRpeYzIXsmIKXbkYzCVbg3pVDgLPSwZrIeeNFBlvW4yem0n3TNPPc56pD3ne&#10;cuWUpy5kU/pX6t8Z/Q7OXrLxQrJmWWRWDHaEFBUrajDtSZ0zxZyVLO6QqopMilbk6kUmqoHI8yLj&#10;Wgdo43t72ryVYtVoXRbj9aLpzQTT7tnpaLLZ++sr6RRznF3iOjWrcEaarYM+jLNuFmOseSubT82V&#10;tAML0yN9N7ms6D80cTbarDe9WflGORkGo2ESRknsOhnmotgP46E1fLbE6dzZly3f3LNz0DEekHy9&#10;OH2nl7vTDSi8pdvwf6dbU2Rj/FkMoHUHA/f7CnapleSuJVI9iEbF5NdVcwK4NkwVs6Is1I12PQCT&#10;hKqvr4rsSprOFk4BztuYHNPE1cEI8ENbaJXZw0inS5F9bZ1aTJesXvBJ28BrgUdaPbi9XHdvMZyV&#10;RXNRlCVhkNpWNXj4noccsI7xvnORrSpeKxNOJC+hpajbZdG0riPHvJpxeId8N/e1gwPUl60idgRv&#10;7eJ/BsOJ542C1yfT2JueRF765mQyitKT1HuTRl409Kf+9C/a7UfjVcuhLyvPm8LKitE70h70Zxv5&#10;TKTQEce5ZjqukaW0QN1/LSKGyCQka6skV9mSmjms9REWNnv6CW3arTXJ7i08nnbs+fhwGMRe6Dpw&#10;5tAbhlFEB2XMQd4ehqEf+Ii12tv9IIgC7e29z+LMZaveclE51IBtIY22LbuG3EaubomFgBFFywjJ&#10;jHtrt9/39GAviqEPgv9tFIvTyI+HvrXIKIr86LZF9qMYUmHbIXndtA9DByXCQ0nk05I1HOYFIe14&#10;JtoHaeeenwnHr8XGwZA2lV5G0d5RG4xbT6Tt3wFEEqYjeDvwQC1t8C0cotEwSVILhzBJ/VAvOBYN&#10;bFwL8ncNubJ21sQ09jR8+hkQL2sgZysztdRmtjGZrtNzJuY3UFMKgBAStk12UQCRl6xVV0yiDsAg&#10;ahv1AT95KcBL2JbrLIX8dmic1uPAMOs6a9QVp277x4pR0C3f1TjKkR/h9B2lO1GcwjkcuTsz252p&#10;V9VUwMUBHkinm7RelV0zl6L6gpOfEFdMsToD71NXdc2pMtUOSqiMTyZ6kYnll/WnBhnAhDXyt8+b&#10;L0w21ikVYPFedOBh4z3fNGvJ72sxWSmRF9pxyc7Gqtb8ALKB3o9HdJ/jKbohk5RIOTbP95C2AP8O&#10;kGG/u9XLvd77yHi2h2AyYSvKYt5lMV368mkpTXBXG3NA5ar6TczNWBp7nq2gMEwllM4DCMtmGPjv&#10;qeiMsMPgsG+06qbkJEpZf+Q5vARuH2in6gkZHizLkCuNSO2SzbkZJs5dTOt3aNaaIFE2ecfStgSo&#10;yt+q2tHGIUFKu562cl3I94IZb+/Z3BbMbO53aM6iVv3mqqiFPKRZCa0sZ7PeItiaZovsJxkvMiV/&#10;poixzYj6FGyNbxL54bw/6vKZub0EoyPyfhiHgDEoUWkTeklqqodtMvNxSYtSLKDaJhwGaRoQGza+&#10;7yLznY2AuSmutvpSyUVY++HxMjwQLzEGdYg9SnQqAWzvH+NlFMBsxgxUSlAN6AdpPLIFj+8no1jT&#10;7bV9dMTciV8IbXIx68PjRTDxkwlxB/Vby6gC2Im1mD5QEzzHPfcBca+vnDTanyMhU0+sdgr76Lmt&#10;nTD2+FgQ+EES6zy6GzR/ZDA4VEIkOr8frJgoSnRbnmOGtsBzrfTIu9VPViv9K9UC3VnNc17/XmAe&#10;MXaKhYe+F6RRhIvZgavWMPYSDy8JVF0FcezjzcQk9u4FqnsVetDD0U7yp9x/1FNB2MXA56eCJ/RU&#10;EKE03QezhtoRYCbMghwQ66ceHj4JMDu5D9Vv5APsGtJ9cjy+Eu7fuI6GtH6ufeI13E/1+rW929m7&#10;LD7l6cRrPzvSt8Ldvl61/Th69jc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p&#10;Lm2Q4gAAAAoBAAAPAAAAZHJzL2Rvd25yZXYueG1sTI9PS8NAFMTvgt9heYI3u/mjtol5KaWop1Kw&#10;FUpvr8lrEprdDdltkn5715MehxlmfpMtJ9WKgXvbGI0QzgIQrAtTNrpC+N5/PC1AWEe6pNZoRrix&#10;hWV+f5dRWppRf/Gwc5XwJdqmhFA716VS2qJmRXZmOtbeO5tekfOyr2TZ0+jLVSujIHiVihrtF2rq&#10;eF1zcdldFcLnSOMqDt+HzeW8vh33L9vDJmTEx4dp9QbC8eT+wvCL79Eh90wnc9WlFS3CPPJXHEIU&#10;JTEIH1jE8wTECSF5DkKQeSb/X8h/AAAA//8DAFBLAwQKAAAAAAAAACEAeZGzTUNaAgBDWgIAFAAA&#10;AGRycy9tZWRpYS9pbWFnZTEucG5niVBORw0KGgoAAAANSUhEUgAAAlYAAALkCAYAAAG6oEv3AAAA&#10;AXNSR0IArs4c6QAAAARnQU1BAACxjwv8YQUAAAAJcEhZcwAADsMAAA7DAcdvqGQAAP+lSURBVHhe&#10;7P0J2CZVfeeN90J3A03vO91Nb0AvyCJuiFkEjBGDRGVRR2XRKIpssjQNqIjK0vRGA00DmgjJTBK3&#10;RGOiAr3QNCaZMf7zzrzvS5z3Msx1Mb7vJJOMcXxn8k6E7vM/n1/V937Oc56quqvuu+77uZ+n63td&#10;v6uqTp2tzvmdb/3OqXNOTXANSmMcFNah9Nh7NJpVAQNZWIcPH07PBgs9K6zwgSdMmNCSdvibv/kb&#10;d9RRR7nJkye7//7f/7tJHv7rf/2vbsqUKelV7zFQmnX55ZdbQYWItUzX+PvBD35g5xRsP9CXwpJG&#10;SbvqaGbPPvtsepYUXD8wqppFof3sZz8rfFiaIfdDiTUpvi5bGVUrbVQLi4J45JFH0quRgI94oE2b&#10;NqUuQ1rE8bHHHnO7d3/Nzi+55BKTb3/723YfUIjnnnuuyRvf+EaTM8880+6tX7/ejvj527/9WztX&#10;ZeRhVAsLrQJ5BXbPPfekZwnyHoRC6AdGtbCKarEIH/3oR92f/MmfpFfOrV69Oj1LoHtxMyO9v/qr&#10;v0qvxlgzLPMWyyrQ0O3w4VdG+AkL4bzzzkvP8oH/MgU3aoVVRqt4APnjiEYhNFudZ5kbvULfC6vK&#10;g8WclYdxWVhoyjve8Y7WuR4yrwmUaRpgypSJFpfi7hVGpRlSCOIrHlIFxzHUJt5yeXaYwuiern/+&#10;85/bdS/Qt8KaPHma++xnP1toV5UBPBUegQqq1+hbYYWWeFlQCNVwyO3ce7tbtHKem3rUxNStPvS0&#10;sGhqFE5oIjz55JPp2UjQBGNSzyN5NCvL9HhgzydbsnPvdW7Jitm1aV3PCqsd2dbxANJUNHDSUdPc&#10;1Q/95rDCkuzYc+OI9KprbQ8LK8zckEX9imUSrWAsqmisqjwOub/993+TW1DIQ898MinUNASIC68M&#10;elJYKhBAx5aMIZC8zrMyW7a21fG18XcfRAWiwkGTEF2H7kXpt0PPNCvsu2VBmUXDhL//+7/PfJiR&#10;Dzb0kWLuqgVWCJv3ftLdvvkDVihw1cOe6FVI9+25wQrTPbc1lS0ZcbZHzwrrP//n/5yeZYPMoknh&#10;IF4MTI3hGNKkluy9yS1aMn2YZkkefOZG99C+T7qF62YFBZXIQBUWKNKuMpkNC0sFsDltYg977QkL&#10;Zufe4c0Of2hXXEiSr9xw7rBm/0p6LEJPCyuvQEKDMhs0s0Nu4Yq59uoPC2H+kuO8Jh3n5i6Z6U46&#10;fbGdU3iP7kkKj0LjetvTt1ih/PRP73KHrYC2pMdUDmxxpy+f5c44YYbl8/q3rXdTJxVX4KgUVjGS&#10;ggoLCKEA4CIKgeZFYcFT0rIdz9zgFp80srlRSIee2+xOXzXTzAsV2N2XrrN7ZrwGfk87YY5buXJh&#10;kpUIPS2sovEqhoTRMApUxzt23uN+8p/+zxEFJTl+5Zxh1xQeBUeTI/xhry1DD15CDiRHK0Afdkjz&#10;sl8AA6VZm791fasQOELaaA5HcRL3PvXbV9g5BXXKifNaDz+smQ0T3+RWzR5WmIcPbrHRikPP7fDh&#10;trtJU49y73rtYnflm0/2Bbd9dAorHOJloK4IFACFs/VrN7gH997gXvcra9093/otN2fxDHfnVz6R&#10;FNDTN7jPfemKxN/BzwQF4sU/pBVEy80XTquANruHr/6l5ByNirQwCZO45X247VlhVdUqmiyFUUbM&#10;ZlLBeA1RM1q7YGby8Na8NifnoVgh+XDeL5qGWxKW4/ZWIeUZxz0rrHZGaYxbb701s2AkaFJ4vX7+&#10;cf5hh7Tj5CUz3EmLj21dj5CD29ypK2da4Wy94qyWJqmz384uBD0prLD5xchripB8WBiSh9NCgqt4&#10;+3F+2soZIwvDC+mettK/EX3ByO2QnYfN0WuRP7/tojPM/0c+8pE0B+3RU86qgizNQpvu+eOb3ORp&#10;U9zy9E2I6UCToQDQjl/483+3472tZoX76d4+U8EMuQ8JBVilkITaC6uoM0xHOg/zVifG5y5P7HDS&#10;vX+cmATYUA/uu8bu4Y7gl7je89rjUw7y2vLstlbToknGBWTi/W04YUHHY/W1F1ZVYhcwGzAssdql&#10;Vdb0/JE3I4XGNVY29+/fd6N7+c/v9YUAkXst80RPYRhv+eOh5++3AqIAJVwXVVg71FpYZQtKQyx5&#10;3R5xkwRt4hgapTTH393469akFsye5k5cPMstX3OsFUpC9se5k+bPdGvnHWczd9YunOFe86Zl7uH9&#10;G9NUqqPWwoqnAcXCJA4hHJqJQVNuFdSea+04ZdK0llso3/nK+5OmmGpOLGhc6B+NJS+doHJhZXES&#10;bnVOziC+eYuntx5u9prhnWkJ9/btfJ8vrAybKpWXD+4wTaU5qy/Zk8JSwXDUeZ490mkG8qD0iJcx&#10;K0yIe565xR5WBQXH0eVR84wL6u/+7T3m75hjjjF7SsM6XRWWMhbO+dQsPc3Ukx+B8XNNU+wEZcbf&#10;9VB82uKhP/07V7pH/iz51KXrB56+3b31itOt76hCgrd4GahgJbxpibOrwqqKMol1+yldaaiSwoeO&#10;ZetTN9tRhcUbkyaHiaEOOBpIIT+x91aLrxNUKixImYcINRAUFR4fLJiRJ4R+KQjeiHwbxCiVWwiu&#10;woIJZcu+xLSwvmJqpH7s4Xdm+pUwupDVUsqgUmHFD9orDCt8n0zWQ9PM1q6d47s2O7z5sMWdf/4b&#10;M/wkWgVXia9omgwCdoJKhbVmzZr0LOG0vqCgsL7/RDKuhezY+6lh9xG0yHoG3iZ758fe3HJHE6mQ&#10;qpNIOn7idoVFZuAtjsM0pQ2G+z3k3veZXxtWAAhvwdt/970j3dMmGbtL4DF4q0p+QvSssIpQNNws&#10;iFfCh6Ug4Kgtf7hpmLuEwpizcn7mPfqXZdItQqUnXrZsWXo2vLDK1hSf70GR+msiCHFSWBSQtIWC&#10;UlphQYQmAud8eKXgQj+dalOI0oVVtVayMpf3Ugi7Pll+/st/+Vt74BYCHrt91+Vux1O3tZqgiJy+&#10;I9eQPG59KSwyHyaU9TChW16BgLIZ5uPqyK/Rw8HXIRVYkSxf3jlHxSilWSRWRyFA2Fkd6KzRB6V3&#10;99132zHG537nslaB8GYMCyiUugoKFBaWMkwThKPEU92QexEwTIdmyCQaduedd5o7XJY3pAMXxoVE&#10;AdZZUKDtU4ekDvI0rNuMKd4wniJtHo6RX7Ah+KofTdqhbWEp86FmgVi7ioZouKd4wkLhHG0JNSYu&#10;dK7VFWqHy297h2kUdlgcTx1oW1hZtZvVDPMKixVZQpkHyPKTNa80L67fferTPSko0Lawdu/enZ4V&#10;QxnMazqxRmUhb0ZzXFjywxuRT2uIltApbBxHHbDCysu8ECacR+6KA01ieJmuTrj2jwd69NGv23n8&#10;IAwoFj1clma1Q88KK0be+HgRZ+UVYhbQCKHMQ2VpVniMERvQ7ZShLNo+Yfw2BGUSx0/Ww2Rpl8a0&#10;hHYGKWHjuPPSC/NapUKzUDk0iWclGs880Ugpr2+4hO917WbRFCGrIIAKKRxg7BUKC0trlMugaCIt&#10;0MdNjmUmYQhKP69v2u1IQhUUFhY1VlZ12xXWpElTh2kHhZC16ClPg7JQxW8dKFUSFFjYDYkREnYW&#10;qj4UnBWH4ZoCvuqqq1KXxA3ppnlXQWZhhRkNm2G8cBt/WvIfIjREh3DIyJ0HIxwFHGpWXnPK09h6&#10;lrJUQynNCgsPrFu3Lj0bea/MAu4QKrCiz/lZiNPtB4YVVki8oUYVEXKc6TBcGSh83ugp8WWNNrzm&#10;Na9Jz/qHYYXFa57MVXnguLDiJpj3Su9WM/KGa3qJEc2wKheEm0qAc845Z1hBcC6b67GH6hkyKdtf&#10;rRsjCouHk7nAMTzPQjfzHWJkaXTsRj661cpOkVkCsWaUwVlnndW1gZg1bkVh5VVUv5GZi4ULh9au&#10;QO5x7cbXvN7zCjVLW4rQLp5+WuwxCjVLRzrTnCOyq/Q2yns48RT3IXnN+uO6yIjN0iIVlNKqWgF1&#10;YVjOyET48GX6cHVyVhHyKqWfGFZYo5UhKinUqFBzyBNaOhoWe4xhhVU2Q6EF3ynCApk4cfiGFdJw&#10;+oiDUEhCbmFlWdT79+9Pz9qj0z1hYioYJLQKK+ywhm9D4aWXXkrPeotBLSjQKqy8TIbNpR2qdqJj&#10;DHJBASssMimJ7ZiyD0ChthsAzIOaHvs6DDImwFMqpPhzd1hQZTSsXcEqjjiu+Kv0oGIYwYPjjjuu&#10;pV2xndWu8IpGU3njyTyIDU/i/Yd/+If0anAxorBAFsH3ElTOIJkIecgsLJDXpLSrdhayOKtdJ5i4&#10;8uIbNOQ+SSc1HT50u0IC+B8LGiW0f6KKKFNIYDRHDzpF4ZOV6UiHKFtQYKw0vRCFT5f1QLhJQlQp&#10;KJkrYw3DnpCHoHmEb0M9FMfYNIjH38uAePJ25Bh0lFIHHjCrY8ze6rG9pWvCZEkVZNlyecjzWyWO&#10;dihdWHkI75GxqgUSgrCaeqTzrIlssvY184/WEH9yYwys0+5XHtoWVpm3Fs2K4eZuCgooPNMEOH/i&#10;iSfsoTlHlBeO8huaHt/61rda7j/5yU/sqOs60Lawxiq/9AKlmmGDBE1hVUBTWBUw5gurzAuoLvS0&#10;sOq0cfJQ59uuHXpaWOoCcaTg4k9eWWC0tmwB4C97lmFvMDDNkJl/WbOjswouNH7DzYB6jZ43Q7Qq&#10;q5Mdal0e7xA+y86joMJCrTrFUogrph1GXbN48KzVqioo7nHEXyyCCjt0KwPSqFJgo1ZYZDKcpl0G&#10;+jlRXGhhYQK6PdJIcRrpMfMHYQDgRz/6kfmhoH/84x/bMWvpTYhR1Sw9XBlA/OFcMU1bevTBb9mx&#10;CHnaE7rn+QkxqoXVbm6otCPErl270rMEaGf8oJpILBw4cCA9Gw4+vlTBqBVW0TdGIa+2Y40M1zUC&#10;hSujLaBMXsCoFBYPW6Ww7r33XjvCWQjhxV1XXHGFe/HFF+1+r9H3wirLUxRUu3WHAH+junanV2Bo&#10;umxfrmyhAvxm8Vvd6LtmhQ911113GcnzsCqcvCMIOSgrTLhwqgzKcprQl8JifDx8MJ13iqxJJGGc&#10;VQuhLHpeWGQ8fJBuCwpgY2UVCHHPWTPLTZwyuSezcnpWWGQcfuKoV7uaYF6B6UtO1hedEBQWcbMH&#10;zeRJx3iX5KdF8T8u2Edr8uT6/kbXs8IqM+Gj0+aC2aCKCCUsqFDYdqUO9LQZ6iFC6LqbmX7Dm/Yh&#10;N23KpMxCknxx39BPu0Gcp7LoSWGFS1FCCR+yU60CYUETjwqF3dkeeSbZwDUsLIm08fCBrWnoauhp&#10;YbXDcA0ZKlyMUU0XgL8YrxpmnwXlzL7L2mP5s1/9Lccvr2auWTZsH0DtIqkdctkAthP0pLCs9tpo&#10;Dt2dqk2RGKdMzPiLytO32N5+sTt7/vH7rHs/+qagoLzwX4sO0DPOKiow5iBUaYZzVw5tcc4Pitgj&#10;S9sE48YGiFzLD3Kv16YzVqS/lsmQNevOTGMvj54SfKdQQWIK8PpXAVBIM5ZMd+tftdjNXjzf9ozH&#10;Da2asWx2a0dJ/K5dm/4l5cB2l/wgxBcS1wcprM22TzyFyd9U2MXEft1gqeZj1AsrS8MmT53YKqBQ&#10;KLit+26wc/aHh4sorPlLj7UfrRkXBdqDnLIm+TvKGUtnuT2fPcfOX3l+h7v9otOtgIb9peDA5qTg&#10;crS+p4UVjzMBmqe4SoSOaMkvv46JC0nCr684hvxk+5J6kj98IPnBR76M/BvB7e88I9W8B5LwzyZx&#10;sBVMFvquWRRMNpJNDqUtKhC4aOfTyXa/XD/0TLL3uwqKHbv18BMmTGqdhxL+p2fYvQP32dGs/FQr&#10;D6VHpjvF6CnBJ12SRKVVSHlvwOHc5M2AP7rOfrD2qU89aD98nDhtSuv+bsjcvwHdgQeSh07lxONn&#10;uJPn6n9h/F6GX80kD8/fUUK//AQyvDbxnJZfmQNE8KFd1E4e3OObbPpwZmByTuG0miLnI/kLS99+&#10;g/Usv8RK3f012nnaCTPbrpGsvbDQpCKjNG84OatQQqEwt6Vvuv/tkSv8gyaFQdNCayiokxb5TnXq&#10;PlK22I/VrIDTa8KgSUXaFKL2wqqSeIi4cCQidf67wy9ldj3rtQoTICoMNCn54VpUWOYXtyH3n30v&#10;Oa+az54UVh6KtleJCwnewjyAfInz81//mLnv+LPbWwWAhvATtVcO7rRmRAHw71W3f4ed/3/7pUXD&#10;ZfKUo9NUq6G2wtJ8g060CoQFRZPDIOVtx5sxdN/1p7fZOem88ux9nsQ3pz9Sk+ZA7JF2BcIc/zw7&#10;qh1qKywycMEFF7QlybgwuSYsfIRMmDjBCoNfIE9flvzViaaY7O0+fHduK4DnKYTNCbmbzeSvvZVO&#10;gfFztUMHKdCk8P6HP3ay0EGotRm2m3euGtXAYJYWzlxy7LACkaBV4dALBWeF4wuAn6qdNG+WFRQ/&#10;VMP95IXH2vnhv9pmLwAqgQLPMzjLoLbCmj59enqWgILAgr/44ovtg0X8ba9oixX9QBvhAa2T7K10&#10;uYX3+D2fWecZpgLCGzAMw+//OkVthVV1NUO773w8mP5DwXhV+MASmq01O2yl9H+Gw8Rr2Ps/f75p&#10;pNlxvsAp+E4xorDKkF/oR+dlwoUoM5bFRDfr+/mC0cPaMS0sNEv/DRtRUAfvNyuf8feJk6e6V712&#10;hdu1d6N743knprFXhxVWPNdTs/WQvHmg4pusrc2zuChGUTMUfvazn9mRQvrcN29o/ftrzoqlpnUn&#10;nDDfCopCe2h/atWbbDH3sGCRR/fcboOBnaJyM9ywYUN6liBvH/ii+QdqgmW1MX7oWB556qbE9vLN&#10;kWaJfbbr6busEPVSwA2ZOtV3eTpE6cLiwcpoTIiYxxhPD7mKpkicxK1vhZyHBY17XDgSCokC+dPf&#10;+4BZ8BtOzP5ppISCkz1YlTZAJc3SK5/mGSZWhdzLFHgY94UXDv0PLBT+QKdm98++2V10wznD7m9/&#10;ZqMvyHQ4xzdjcd+s1bMsD51M2q1UWHkPyhzNIlSpRf6GEuK2L314WCEg8BVa9Lc/2tZyQ8NCP+Ks&#10;D93+dsv30hNmJe7+zUpzLFNpMToqLB4+LIA83mL0Id6yBeQVXvwA+AsLQPL4d4cGACV0tPmLU56Z&#10;gRGL2UAaVWfbCLVo1tlnn52edY5h3wVT4BY+sBG9b1LX3H3RMHcJpB53iRC6S51oUoxKhcUU6G6R&#10;NZ2baZCh1gr8nxBtoNlAzvf/68T6vv23f6tVEGpuuiaeK+++uHWN0ES76RMKlQpLgOCFPHLPstCz&#10;tIeHa1frPDBffIQ7vnR5qyC2fU8/gbzWtEoFx7i9xvHtZVAD2hZWHr8IWYWVxVMhYoM03My17DxS&#10;FVaRHO/ffE/suaMWrQKlCiseCg4LEK1oV6AhyljuIbK0EYRNL0vMqq+p+QmlmmFYWOoGgSqFBI46&#10;qniEMqvg1UzRvjzL/4ZHrhxRWL/jOa5q574d2hZWOz6pA2ULHX9Zr/0nn3zStEgcxZGKqVqZ7dC2&#10;sLR5j7RJmqXrMggLnHO6OTRHznn4ommRYTPEP9ePP/546jIEukgQOYXVzQBfEQqfmJrpVrNisi8z&#10;fRLkjXdJW8gXGgXkxhvwqCnlK7EqCmNWrYbqnKVRef2smJz/w3940R4ybh66hhvbVU4YlgIlDcJo&#10;+nher6EOVK6G+EFB+ICs7yPDodull16ano0Mz3WZgUAhXBOd9R8LxZ+Vz24xorDiRMKHDnlLyHIr&#10;QifNMu/Bs9zJb6zRdaHtE6qw4sIoKtQ8JM31UK7fstqQFz6vkMg7cZet0DwUhg4zRUJKrEyiaNCF&#10;F15oXMIXHt5WRaOnZZBF+pRvmYqqA7lPrZrgKMlDfC/OfFHYdiAsGhPHwTUd8F41uSzkFhY74QpV&#10;1TcuLLSMJlim0MKw7Qq9V2+9POSWAhlV5ooKK34gwGf8PIQPHL4F40LStVaxbtq0ydxkwdMk9WPJ&#10;bpt3WYwoBfpgWQUQPiTnWX6EuEuisISZMmViy3r/yEc+Yu55KEqj6F6vMKywwqaXhU4yWBRGhYjW&#10;5CEvfNmeQJ0YVlhhxkJN6gZZM5YFjMoy6cR+RkOrwIjCCs2DqsQeg4fMKowqFZH1thuYworRbsuR&#10;GMShviLTo7GzkE6QNxrRT3MhxLDC4iFDjeK4dOnS0hrWi72s4gLrVtu7wYiUZ8yYkZ61hzqyNKte&#10;Ng1NTul1Ou0worAY7FMzImNFnMP4dtZfCeIwQ9fJWuYi6KcfWRqUl59+YUSO4ocXZ6lG2ewm/KNT&#10;UWESBitbYTEe4ZuqHy0AX31kxI5WgQ0rLD1UWYT+KYSq4atgtEg9xEhdT1H004+s3yF3gzxNgdyp&#10;AEZQRQ2jiVZhxdZ7kZYU7TtVx+cntAgZTX7KQm5hdYpuuyFU0g9/+MP0arBghUUNSpPyarMMH5Xx&#10;U4RB4KUijOCsuLDyPknVjW4Luh+YoFe7JIT+xVoH2lne8V5+g4gJcUGhWb0i1m6a+CBgWHVjPevD&#10;ZYysiWxlh1iANCvPMh8LyGwbeTzVK42r8pF1NJFZWFkGKYYhGvfCCy9k2llZ2lGmcMeKVoHMwgKd&#10;vAVVOGWHUcZSQYHcp+rkQQgzXgsK5D5ZUd+wW+7Cyu/3N786UKgG4cbPAG2AtzrVCsXVL0O3brQK&#10;iwKgxrMKAnKPHzD0V7bpgU4LehDQ9il5OH5HlYWsB0d7cI+lrDZlNfHYLctPFsr6K4tShVWUqLhH&#10;fvDfDWQQh6OpavqqNAo+/ppN+vgJubbvs5XbEbG0hqNWnnYKBvsUBw+vyb8aBAQUnAqGYepQY+UH&#10;qIBDtzIoUozCwlq+fHl61gCUZ+YGTWE16A0axRoAyAAYTzgiFKvIGBgElDXXxxLGtGLRIVWnlCNT&#10;bcJrnQ8qUHj+nlTVah4LGFeMRUWJnepgKXWxQuG1hcAyiLpUZUG++N5AGPqtTE1X+DryPCgYM4oV&#10;F3rIRtyLGUrnoTuMFvoN7+GuJdhSnLK2T1nFevTRR4f5PXRoaF4f7o1iDRhUIXHF5FVUnntZRQKK&#10;Q4zF+HIYb5wGfpA8eyrPHWhOUhhnnF67mWvcj/MUQ/d17GY23LhQrKqg4KgYvZL4UVnWD2GzQFiE&#10;cCHj8Fpjm6d4q6dw9ZU+uYfMxS79UjopKQszw0m4MZQHITwHRfdAu/t14IhULCGv4mJkFX4Ylvso&#10;Jm6I/k/Gqjiu4+8E4XcFwiJZe4/hzk94EeJh/ZMW6bMwY//+/XY877zzWgs1uKf8MmEHwU3XAAXW&#10;fGCYkvt8uUP4vsE17iwU6RRHnGKp0MVWgs65r/WfWgET+gvRbiOml156yZTrrLPOSl2S+GGkEI89&#10;9g1bUqC81YlexFkGRyxj5SlLFWCDlImHypUNhf+4spk62C4ewscfIwkjptKwBcwHkymdcCOs8Fyv&#10;3XAlA4wF1qxZY8ducMQplpgqXrzdCai40DYTw4FQeTgP05OtBbDB+KczeWpn58UKWTcUfx3pjFvF&#10;CgsJG4eKQ+pCUSXk3StKn3taMjgeMO4ZC8r/0Y9+lF4NR5ZSlAHhUIROw2fhkUe+Okzx6LVqmGEs&#10;Ylwrlioe+0TnehUygQl32RUgT1Ew0gkTSp247LLLRigr5xj/vQLpZI2P1YVxp1hUSPh/PWbDwVqA&#10;jZzDrSdVoChYqDCshOB86tSprbCCwnCMKwRlJVwcX4jYLYyDzzsY41nheoE4/3ViXCkWO5FQORjE&#10;qhxVcL8qK4QqTluCls0Dg61hvhF6oPFo+yBjXCkW7BLaJepSI7BIWVB5kiJo5L1MZctP2CNshwce&#10;uN3212a3Y3Y/5pxfb0ybnDCihhrK5LXfGHOKxcizCpFXFq1by0TzCjd0z/qvQRHCQVIE4IbdxTEc&#10;YigCeVB4Pukw+g6z8tp+9MFvGdOqIdAIvvrVPfbDiXDf8VDu3zf0G4Bd3l+Yv0HAmFEsKiasnE4B&#10;Y2iTiDxF7AWUVhFz2jO6Q/ajjliR2glsxq9gYpswRt1bu+RhzCgWNgbbd4bf1BiJxq7iiGhXXXan&#10;FAsw+Mg4ll5BHNvtWNkr8Awy7IeQvE5v3n2Zve6ylKaMoFiP7b2jxVyUgc4Zced66lETCxW7Toyp&#10;VyGvwaKNKMPZBlmAEbJaNHYZFRBud8N1N+NIpMVQBopcxIzcGcZQ/rXG/yzv+DeX2+vuC3s32t9w&#10;OEfsV0PpazBTCO+Za/f+TcHfCvlLNJL8IrsfGFOKVUehUNHh+FBenLEyxNf61RsbNIR/CAJ5Cs6P&#10;nWNFgGn4i//2721q/dFs197kyL0P73iP/evT/mq2N/kTrX5hEor9sfGPbnFr1ya/7A2VyhSL44Et&#10;9rxFil4XxpSNBWPJwO0UhJV08logH0iZX0wB/oF65xdH/l9QgpLwq2H+8jZn8Qxjmyx/saB89++9&#10;1v3LX25OFOfZkf+yD4W/YsJYPHM3E/jKYkwxVoiqygVTdbJbZR5grLDl0zvUL5tDgYXmLplprLTq&#10;1YvcokWz3Myl093JZywZ9s9FGIehhIWLj3WLj58xLI5QYDH8PrnxHK8w+b+nL5JJR00z5WJGBDYp&#10;r2yuOVqDm5g03m6YbVwoVpkCkPHeLUgXhqGCqWheUdhEsQLYL/u/e6v5wyhHabY+dbOxTGgjYUMN&#10;xZW6ezsJJcXfvJPnuePXz3drV84yefXxc415+LU/rzf+WGhs5M+R01fNNuU5Y8VMd/ryWf7cK9/B&#10;be6Q98+/xn+4+Xx32gkzvd/tifD7f29/3XD+BgtPWIvfh8PgL9ogpghHDGNVVcQQ+D9+dfKb27Ky&#10;0yuVveb8Kw6l4jU3//hj3Iwl01ssNt+z2ILFyTUshuA+cVK6yCPrR/QZgmL94Q2/Zopz+ODmREH8&#10;ees+x4Oco0QJy6FUxkqmYIm/kZIoJWFRRvNfsuzGrGJhazFltwykVBpmoHBgMIR74Tl/EcEYZy46&#10;9ghKAkPFitNOYJy5K5e7G778YRvEjA1ulAkmu2/PDWZXPX5gozt1uWcbX5FUNExyon8lZld4hnhF&#10;+kXKQlKednLbRWekSpXYafqVu52jmMoLAot5BaOMyrDYuGasn//85+avjN8hHHJnnnnukBL415Je&#10;VQh/F6Zn9ghK4cWULh35njxtir0a+WGu/BMW+dRvD/+b+ubv3eoOP59UXp6tNGHCpEz3LEleX8n5&#10;y8894I/EOTJeUyR7Ld433N2M/x1evJL5VyNiQxS8cn3chOMZi7aDDjHmFIuHC6foZlFz1VedoHCh&#10;EX7PM0kvDWXCaLYxIn8+c/kct2TVzJbS3fWdq+3IL/VDRUS4fnDfNf78WvfDx65I7BpTqJ2tio3l&#10;5IXHJucoAUdjj/T15it87cIZ7rwzF7iTl8xwaxbNNPf1849rMczaRb6D4O+Zf8nziRLfftHpw92z&#10;xKeHkQ9zh6U5Ll6FPEQ4Z4hZAp0OEYTHIkw6auKI11YdAtMx8m0Kw2sGSQ1wXjEoG4pg18/eb4qz&#10;dvExrYo2hUEh7TxVsAKxePxrbfKUo91Rkyemhrx3ezaLxRTfZjMx8sq4rFKBMcVYjGPFCwrKoMqr&#10;kO53lmJUFv96xHDX9S1PXukOWQ+M8aT7WkrSehXCTOm53eN15O+ftOwYr3DTE79lxMfx8gFeaV5h&#10;0tejeo2nrkx6g0k6m93EKVNtSRjL1cIpOVUUKA9jQrFCxajy0FpHVwUY+OH4UjvBANdwA0yHnPGm&#10;DcO++/HJxiqzhFGNAvyv/f7c/CaydhkKMdKvCWznj68c3OmmTvLppGFif+bn+R3mB+acPn36sAmR&#10;dWPMKVYZoHzYBlVAmCTc5JZCZAk2FjbTkhWzjZHu98yEe2JXJUZ7+CrFLkPJGHRMlCNhj3/6zhfs&#10;R+mcHzoAg4hhIqVIFSexl9Lem0lyfsgM7pGKNCRbbKgAhYKNGQhV46zSSKtiIBUrfOCNGzdaZXeC&#10;IntBUFoMN+D/nj8ePgcKRYKR7vzaTW7uytkpKyV/0L83NfJbxnqqZJKdez9hSnXj71zW8sPQw0Pf&#10;u7nFYG8/dYE7af50s6lOWnycvRLPP32hDTVgj+HeMuQLFShbeCbNYeulIsUYOMVSAbDAQEzVTYEo&#10;vjzWG+l+yM33vb25qxb4M8K6Ya81hhkYxGSYgc80M46f5eZ5YXBz677kFcp9Bj7NzvKMFTIY3/gw&#10;5E1JMNJ97w27Z4iV/KtvwUz3ljctdOvmzTRlO3nuzKTHx/AE930YU0LPZictTjsDPnyL8fw1PTrS&#10;eWTfre7ss1+VPlv/MJCMhW2UteexFAQWChVCf93kKCXMUsaQ+fIULYbiYZQ869NNLCjhHX9w/TBl&#10;GiFe4WA9lO6vtr7PFAtlQLmQda1hAv+aS90PPX+/KQ5jS6ZIqUFuinb8ce7l5+92y9bPctue22TK&#10;Sz5IA1m0cl7fJvgJA6lYVDofSEPlyFKUGEX+w+tOPkYfcq+4Bf71RIWFvT1jM5hp3zVecSe6nc9s&#10;HK5EbWTP7n+VsI0piVgnOS8jh7+/xey3rLglsGteQypTrp1g4BSrLJN0g05XHFMJCN/xYDC+ASLL&#10;M+ZZtRMUEtmwepYx0KHvM9I+wf3+71/qFaa9LYUi/n9/vsU+VH/wU+fbnK0de261DgGvQF7LsCaD&#10;vdh1/SjXEBNUWLHmxtcgy60KFF4zNhEZ2DqXeyi4561m7gTE2Q2YyMezEM9Pf/rP7r4/uKY1RIGy&#10;xK/MlnHvRYY/la5ZDnKTMCEwS5FQuJ/u2eyWrpprr1HSJG6U274MeCbl2r5Dpj3U7Z5BH/rzUVCs&#10;9GjQ1onaJJbC4xhCbhIQ+4mvQ0VCYgXN2hsqC/EvazpBHQWc1dNkQw8qm8p98FuJkl39jffaVJkd&#10;XuhRXr33PaYEsAtjWw/u3eJe/boV7oObLmq9UjkyFSZWLHqRjD8tWzG7pYChwmYJceGHPI2qYtUJ&#10;lIlVyHwJL/NQWcZ6HlAuutBxvBjvDPrhDsuRPvnQIoZYKcNZDQizGhDtjxUjS6EUJzNFCw32NiIl&#10;+Mrmi42ZrKeYGujzTpqTsBNM5P0pnTkr51vvlbzCchL88IEcJeYeU7Eph36idsVSQWtnOAEWK2Ib&#10;2KiKcoXIi1fuWUoSh9E1R5QrXi+YNxUZ/0VTj/OEYQsU5Mt/cZN7+c/TTzzpZ5xXvO204pRZ7vLb&#10;3mF+UZQ4fDtRB4NnX7x46NdR5Dd+9l6gZ4zFA4X/G+Vh4ldkjHA4oC7UVYhZjCdccuVbRlRsnmBP&#10;nX7WcmMlhgz+6stXuiXr5tk9lGHNirkjwmTJQu9v9WuWmaEuJdJ8+XD+WGLvXese2vdJ96Z3nWr1&#10;wo/Aez3vvWeKBUKmUKXkKRf3y3zbC+NknaHi7eTjdFmEaYYg7Z133GPjVqrIPDHbyh8T2+oGs712&#10;Pj3SH4p3/dYPjHAPBT/0RF/1hhNsmdecFbPsVfzFfZvc6W843i3ImO3KQCnPwVshr4HUib4pFuCB&#10;ilirjBFPnCgR7IZgV8mtaM1hnnLkob3/Q+Ynqej2thX208QpxeNNiF57zDff/XQyt6udkR6KbDWE&#10;OPjYzB4P+u9cv1C7Yqk1MNMw69VWpFid2lhlgBKUaanKc+iX81AEKVaeoHCwy2Pf3WSdhDu+VH5K&#10;jox0xqHCiYd5YsrkjXvyxGa6P/nJT9Jcjg5qVSwVvHpPYSWA+Fpozw6do0zc5At/2gOU82Te+2Rz&#10;0309W2LYJ4zF5xLkrq9+osUUVPDEyVMtLj0z3x1v+9JII5/XIgqksPF9MRDKteuZO9xb3v86s6ti&#10;f/JLnrQd+Giia8VSwfFACF1buYXALY+tyjJV3N0nvTzbiiki7aA8K78hw4bPEJ7nLlT1XpiWjC2V&#10;jUM2NGDjWl4x9Pq87rH3u8e/d5vb+t073Myjp7td++5wN+y42F2znTGv25OV0JECPfrsTRaXlJHP&#10;SU/sucMdNWVCz43ysqiNsbLGeEK0ewVSearoLCmKP8s/8V144YW2H4OmxJRBqEQCbrBU0a7GYrYi&#10;cL+TnWSyBHbiU80pr53vZsyY0VMzohPUolgUGJX5n/7Tf8pUINxCd/y3q4S6UHbCH/tmZe11xXPl&#10;vdpjtNuUBDCAqcmBofCq4xUau2cJdtvWA8mrul2DHi10rFiiXCkVEkKVICWKFU7uvUCcl05B/rLi&#10;Ur5RRCoXP9hkTErU4CpueSyZ9dy4sfVSliKFwiuUxlL2M9hooWvGogBVUHxjFDjXtZRK3yB1HSsb&#10;6LbAkvy8kl4lUOVnVTSvyRAoRgjCdQrChvFnKVQI7hMGW002WEtSlsNwZ+VNu7hGG10r1rJly0oV&#10;PkoVFkZewXSiWEpfccb54RqRgknC74T6oRIS2lJc50FbGQFYql1lhzs2twPzv8JeIixVlJdBQy2M&#10;VTT4VqVl4beKYmGcF03a2737a+lZ5wgrkx5hXq8wyz4D4fOTV4Q4EWwy8qj9Ry+99OrWD5y4DpVJ&#10;g8JjBV0pFoWmQkKqKFEWVIhnn3229XL0uzQMVK7DtBBmODDyzn1G3XFThfBHrRDcK0Kc96pGcZFi&#10;xQqhtFCoMF9lyq/dcwwKSilWuwfOex1iQxG2KHx4D7YqU7gh8F+mJWflT2lxT+dV0xfyFAvwo82s&#10;9KsoL/kijjCvg4yuX4Ugq9BkpGeJEBZQaNhnxReCcGULl9U+4Ug085J4daPEccX2ssJofEKRcoTP&#10;ph9gtisPIQwbIi+tXqIrxVq+fHmuUgEpS2y45wE/7Wws/PAKLAPlLe755SFkHfUOcUOwrYqeQfdi&#10;ZUWR412ai+JhG6Wqr+EsqJECyr/f6EqxsgqAQpPo4aRc4cPmoWjPK+3doIoJj9haCJ9yeDXq1yds&#10;x90vkA+Umc1LyrKMZrwig/I5pg50pFjadyqGlEYV3gmKPk20qyzu/87v3G/Gu67Db4lc1/XVX88I&#10;m3XyvOSFhtlNWQ0yOlIsCkRDDGKhdkzUDhR0u00qil6BhBdUWe0qLe8vq4TTKDrnSKxA4Xn4CgXx&#10;IGvoF5DXML/jEZnaEBeEwMKIove/woX/ACyCCpjFqWWQp1jteoV5zxPbXnn+BO7LjxQjDtMuDkBY&#10;yjEebhhPKKQZ5kar8pEiGwBDPkZcaFzHrbvsVkNVXpHYVkcddbQNOCbnSf750Kxz2Crrh01lGwVA&#10;ieK02wH/RY1zvKBQscoUQNyCY6gi8xacFlUMcZdhs6LpLO2g9IvyUQZ6bRZBo+5HAgoVS4WA/RQW&#10;WnwN8ib4tUO7gi5TEUVz3bMgFmPdYSd5jkE8ZRohafL6rSPNQUdbxQoLQed1Fgx/pioCn3UE0o3z&#10;wBCDEOYL+yVEnXkOgX1XNu64PMcz2tpYDPCp16eBNgonvNa5pAqKFOucc85Jz7IVI6+SYBD2VOgH&#10;yjAqoIzKDtSOBxQqFsBgV0uTQglZblVw5plnpmfZ4PXS76XhIbCbePa4w5EHykGNTOeA5zhSXoFC&#10;KY1g25949awKqZv1amFrl/LmjS2NBlCIvJ5wqER54JmIY7R+vDmaKE01KFa4r1Q4dhR+YK0CvQbD&#10;oYSib4UoXjiWxXWonDG6ZQjCIyEDIWXiJV8IStVtPsYiJuQ9tAoVhcrq8YQVqjgUJq5s/SYj9Cf8&#10;4Ac/SM+GECpaVjohQrf4Pr0/ISssiN3Da5SoCrSYQnmO85aXh/EIK7n4gRk60OBoDPx2+qsxgJIi&#10;4T9Z4tUtTPTLSntQwTga+UVgqNG0CwcFI5okisNgJoWU18I6Vax169alZ4MHnlUMlffcAsa8FImN&#10;SV544QVzpzcqtItjvCOT6zXMkIUyszVD6K+d3aDoc04nkBKFtlM7RYBleY6lS5faNf7LrCM8UjFC&#10;sWh1FGCoWCr0LFsrC3XtF8o41mi/VsRMDaphhGJlFSLzr4r+UwcriVXqrIS6maoM1IikUDx7XWjH&#10;iuMJ1iuU5ClFO2XpRYHVoVSd5EuDonV9RzxSMQGbqardJPRyM6/cXV16CJRqw4YNw4zwKmgUcQj2&#10;KsSOYQovU1RkbEvyUGWKLwUuKQvWE1ZFu3GnovT1vL381dqRhMKaUK9H3wtDFFXSiy++OKw3qEpD&#10;GG1XWAZH9d+c+NVXZcJdFqRk6vVJhPiavLETXoN6UNzEA6AMZV6ZVVgpD8RRhbFCBakK0pLS79+/&#10;P3Vt0C0q14gqoQhiq0mTJrUGWxENJLYDm2e0U9CQcaoos/wy26DMszToDJUVC8O27HhWN4CxWLwJ&#10;pER1DUhKqf7pn/4pdWlQNzp6h6BYfE/sNbp5xWVBrz2WdjXoLTquuU6HKEC7V1fVWahlQJpapTMa&#10;A69HGlqKlVXZ7RSgyD7hXjy1mN4lvcCicL0AwymkCdM++uijqWuDXiKTsVACKkMVguTNaAiVhHMU&#10;J2+L7BAwXmjMw1LtFLkKlO/wl7V1xt+gGLUYMdofq2p3nTBl7CheXfhFGTmWQTdKVBSWe/H9smll&#10;hR2vqEWxurG3CBuGlwIhmqoyGiBdKULYC77rrrts4akWR2ihBZuryXbT86xZs8aOQCt0CMO5wrN/&#10;F1AYfsenOfLhs2vKNlOzCQdIT+eDhq4Vq86KVyHFx0FBmJ+88xjcy7tfxj3rnGNe2F4gb0FJETpW&#10;LB4MpQrnlTdoINTyKmzQIESjVA1qR6NUDWpHo1SjjEmTpo4723TcKxW/kRtkMDwRDtqOBzRMNcrY&#10;tGnTQK+t7ARjSqnC8Zp2qGs8p9fjQuzk3Ml060HGmFIqfeLhGFZ2XsXXqRB1KxfxIf2Yv9ZvjDml&#10;kqiSpWh1IVae+DskEvuJr8tA+42iVKO96LZujCmlqopOKjuE/qUjZdL3SUTuHMuwTZgXhQlnhnDe&#10;bX4HBeNOqfIqBveylcZqbhSKym4HKUUZiJ3CHweQJ9z0kXk8YMy+/nQdI3aj0sIwQMqle4LYR686&#10;uvvtFBF/SDtIecL5Z2Hc3GuX1ljByFoZYIQKwHnWlOSsCYBSKoXnfhhXN5AitgN+tJooS3naxVGn&#10;wtUZVxbGlFIBCiRr5U1eZZVF+EoqA9ISozEvXjaR8hDmhUW2+Js6dWprjlUM7lfJf+w36zp045xt&#10;O2N/AveyprqEW32CojiEMadU3SIuEFZYU6FVmYswKJJWe4ux4nMJCijEioUNhx99riGP8TTtvIps&#10;V8Ex2vnnftU4YxxxShVCFU4Fll19Q4FrVz5dAxSJHfoQgDv7WSheXn34gdVQKhZmKH1+Go7SoVT6&#10;M+qll15q4dqhSAny3KugkziOaKWikjsBlR7ulANj8fqMK0BKk3eOoEiTJx1j59pQhHOUTD/n5Brg&#10;ph99MgqPe9gYUGLyIP+wsHaW1hFkfWtkSjPhtOdF+HxVFeuIVSrYqZP94FVp8aIP3Kj0cCEr16rg&#10;EPHrj081eRWHUhEP98mzthJXHkKlwo1NSTQcEioS58QDuEd84UZ4KBUKxRGgVDQ6/OXlLQ9HpFJR&#10;SOG/mVXJsE1ssOexWZaygHCPibzKiH9DlxdXFYRpFSlB0T2hjJ8iHLFMFSoL5+HuxZzDOBRuXoWX&#10;UQSM+KxfscRMVYdSgSxl6FZBOsERqVRUah0VWTaO0N9IJTtUyra78MIL7dUX+s1TmNC97I9BhTrK&#10;5YhUKl4/u3btSq86BxUcvkaLgIEdrh0MQUWW+UyDUuEXUc+Sc9lc+sEnNhXXCErM1k8g3opAQxkI&#10;fletWmUb3HWLI1KpqIQ6lIqBwLCSgCozBEZyO3Ysugc0VBGi7DBIGajXh2J1iyNOqdQy64A2gROY&#10;xakeVqxYMs4ZrxKefPLJ1k81y+QpjrNu1LVH2BGlVFQcr6D400MnoIIx6MPdl9VzZKiCtGSQa8AT&#10;hSJ9zVZAoR59MBl3kjKOB4xrpaLi2ZyfCizDBFXRzmhuxyzh/V7kb7QwrpUK47dXlVV3vI1SjRFQ&#10;Udo5pS7ALr1QgDDOTjbGGCSMa6Xim1yWrUIF5n2iQWmKXlt65bV7tZWB4sC2Ik8SPseQ97GKcW+o&#10;f/vb37aKkrJIoVC2st/+CIN/VbriklJURVY44hWUz07jL4Nexj3ulCouLP2uDoQVB7gO3XQdusFM&#10;8bo87isdGEVhyry21PMLBegIOOdDctGfzwYZ40apqGT19MJXRziKHFZcCNzDeyEr8WvcPJBmqMSE&#10;ixktRvwxOcTUqZNs7CqcS5UVR13oVdzjiqmoSJuf5CtW//nDDXaAcTj2C1QYr9eQvfIUTWADX/yE&#10;QxVjEeNOqXTUHppUkNz7DRSIb2kaIC1iKYB/hPyGjHfeeef19Pd5dWPMK5VaPkcqAsBWVIaOvdpT&#10;PUy7DDTCXgZPPfVv3coNS93OvTe6RSvnuUlTEwXjo7Je72XT7TfGjVJR4HTFdY2CaUihU7YKK43z&#10;biqRsFL6srhm+3vcA3s+6XY8c4NXruvcg8/c6BasnuXjmTbQr8gxqVQoSCwUcmig/8M//IO5C7wO&#10;y05T0QzQ8LteHsr4EZQfjiFrwagjcchYCqXKkkee+Zwx2PEr5wTPORh/sR9zShUqClN3mSnAn1Xz&#10;uvOhEpVt3TAK4VCYMD3+/MW1FIkjUkZRw06CpsHAOCgUn5OuuOIKu4c7ct2W92cqk2Tz3k+6B/fe&#10;YHLlbee3wpXJS68xJpWqm4LTvKF+gxkNgPwDFIvhA4ASSykYrF24Yq696rKUKU927LnRTZ18tMVX&#10;hH4o3ZhSKiaqwTadFgzhqDgmzY1Gi5Z9J4R50Dns9cgzn7RXX9HrL5aHfJhZ3t5iNU3es2l1Ta+f&#10;fUwplVo5hUIvSJ9gGH0ewki7glePXj+8JhXPIGH3zm+bfVSVoVqy9ybrIeb9L4i1hZOndd4gq2BM&#10;KBUFgcTKQMtHoRiB5px54LJTYATOWf3LkIKUCn8s2uxH4YbQ55yRdt0hm6j3wJ5rrYdXlaEk9BCJ&#10;PxSelb+XcT5xCixZ/z8WszDmmErKAFNp9S6icxQGufTSq1vjVAgFDMrOTa9L6WBGBi6LPl6j/FIO&#10;DPCH9l9r51Iy3dP9IjbDtuL44NM3uKmThhTsjnefakzVD4xZpeqm0sOwnGM0F9lqsf8YsRvX4Wu2&#10;KAwsBctIKeatnm0K8chTN7ltT9/iHvaKxRHl2rLvOvehey6xa/mPBUXk+Cu/drxzz20NZItX3oap&#10;RkCV1A0YIBWoWD6dZK1KgdnUykPhN23MfAiBX8a1pChlR86Jr8Usnn1QiKWr5npFut09su9W9+ZL&#10;z7Se4DV3X+QefnaT+9DnL3TX3/NOtzkNE8pD/vWpuN74K7FCbXWHD2xxRzVKNRxa89YtwvV1RZWf&#10;xS6CXqVA50X+AUz40DM3j1CG+UuOs22MOIexUIxtvieHoGRLVs20nh0shZ+sV6LkqCkT3KHnNjt3&#10;YPsIpXLe/ZWDO9Pc9BZjSqkQXivtKrAIGr0mjk6VtNwfGuiFHjJb6vrf+VCmEiAoyIPf2+TmLplp&#10;1yhQGUP9Xm9b8RrctfcGN/fE2dbzO3xwS4YypXJgszt00CtbHzBmlEpK0C1bET7pGU7u+Mv/xRdf&#10;nJ4Vg1cXwwQY11mKIdn+zEZjKBRLbJXlL5SHvZ+la2Z7ZUFpPDuZ4mQxVCrcO7ijL78sGVM2FWAA&#10;NHz9VIEUshumA8PHxRI8+Kl7jWXiyn/kz2539zxzS6vHhuGN0uB3d6A8XPMq5H5R7+7hpxIj/cS1&#10;c9wpi+dlK1CB0CPMA+VCyXRXOmNQqQBKVVUxRo4PdY6swdbPfuXqEQqA8PqDVbCJUKZFS6ab+5Iz&#10;lpgStfzuvcmO2FdFTMWrccOvLvMKssX98voFI5SmnZy+araVHZ+r+G7J5yM6HoyjGYNPY4/37gz6&#10;MalUME7YiysDlqTXAb2Gea1J7vrqJ0ZUPoqBoCQzjp9lDLRo0SxTJK5PPHWxnWvcKen9Jcq0e9+1&#10;5o4QDhZL5Ga364efT22nzQnreOU6bArj3XwPD3ddHz5wf+J24AHn9if+kNP9a/mME2a4U70tdtrK&#10;WWaPTZ460Z7L/Pj4zUbL+DpRBmNSqTDY46GBdqCnV5XdQhCSlrzt68MN6SJWYXiAVx89NpSCcFI2&#10;7st+YogAsXOvSPPmzTPm4nrVhgVu/epZ7qQT5rj1vieYKI+3j7wt9fLBbe6r155rwwWJcm13uz/y&#10;y2Y7cb39srPcMZMneWU52r37dUvcvRed4m5/50lpHPQSGWq4356LsJwf8nHSg0TZYCyYVuVWtvzG&#10;hVKVQaf2FN4JQTgUI1acPEGRPvelK8z4hqH4SAzrJPc8M+27xnpvMNTCxce6R/Ze07K3YDdjG1/B&#10;Wa+wUF55DgVKr1P/hP2Fl2vPWd0aVT915Uy3//ZzTHnMz7Pb3D/vv8/903c/OxR+mCTMhmLBWomh&#10;VY65xqxSaSpJGZQdjBSydj/53DdvaNk97QTlu+1LHzalmT9/vr3mxE6LF0x3a09faEMBKBT3jJn8&#10;PViNI0o1aYK3a6xn1062+FeZt5MCt8MHYSHYKPB3ML33nH8VwlT+euN7z0jZCaYL/EpSxuM4xb8e&#10;/+l//mNaGsUYs0ol5ikDfUzWkbDQur7H7d69u6WkHEOjnmEBWEcKU0ZQoE1f/FCL2bIYDjeE4QSO&#10;KNg9f3yTvXqwadbOO84det7bRFmVnSGXvH5ZohwoQtHQQiqHn99u8beU8VnZZghK5lkPxTTF2mGv&#10;WMqtTLmPSaUCnQwraC9zCgZFQqlgMSkVn1q4n6z1O+Q2f9MzU0l2iuXR79zqTjhhvjESvb8sPyjT&#10;1n03uF37PWOtneMrFVvJVzbK8byvXLOVVNFt5OB9/pgylClFhp9ADtlrc7NNiRl+Lw2rV68/wnyX&#10;vmG19RzHrVJVtamq2lEfv/ELLXahxwWLcA4DoSB6lYltELmNEK+UjHjH7taz+/6nfUXNNON4eMUm&#10;dlHhCHkkKOTLBx/wBvaMhHGI89mR/hK/W90V52Cw+2tvsL/3dcm3Ql6F3Pv8uze4V6+Y4T50buLn&#10;yl87yV1y1gnuurevH79KxYMxdypPWeQuVtJrriwe+KPEtqF3xofauasWuKkzjzMbyZjFs8+2p69v&#10;Gd7MhUKpUD7mjMevy+1/etuwa2TlWt+T86ySKEBgbKdiwwGRW6HYq8orko/r4at/yRTS4o7l4P1u&#10;4pSp/l4yws5rDUnsqlSJvRHPedKrTMKg/JRlmQY6JpWKVx8PGLYaPSzf9rQ0Swj9tQPfFsPKR1kQ&#10;bKt7fvdDbuejSY9t4+9e5O794xvdzJm+u/6pc42RPvvNqyyMWA65z5/v8koFMzGCTs+P8x/svjy7&#10;0lNZu2j60LW3d3hVYQOdvCRwR6zivQRG+WRv6A/dS9zEQsgdF5/Rcs8TUzr/CuaVN+moaZXKcEwp&#10;FYoTGtEx8lpRUZgYW7+xyV55UgopSWgX3b/vRmOvnU9/whQE1rI5UdhfkQ2GO4rErIMbr35fWmGJ&#10;ZDGU5KTFx3ml2O7WLpxh1ycvPNYr1Ay7PnlO4mZs5v3gF2Xj3vr5x9rxzDPPHRafKZ5nMusptmFB&#10;7p++fJYp0nHHHedeScsGUMbt2GpMKZVsqfihtG9CHqq0MlOGDo3zIoHt9v3ZlS07KbGj0teMZwS7&#10;RjDQvdu6ebwew15c8tGYXmERw0nOWDrL4mUIIfG/xZ26PB16COLVPXOD7TwrMuJOQ+z0g/tAK1W4&#10;OBRUUY4QVcKFo+V1yvGLZ7j/68sfSyrTM1TCQLKp1LVPFA7FmzDRV03w+rJemL8+7I3xMgb8Ya+E&#10;3/nDvbZsi8HL+694o6Ubh9U16TNQOmXiZDdpsu8RdoExw1SwUz+UCjspSynKSzK/nM8uoYIyoGnK&#10;xOtpwUx7lSHJq8u/1syG2ubWLj4mYSkpGLZQm9dVKCgHisJI+M+fus8U89Urkk5BMgDKKzcxzLGb&#10;KJtQ6sCYev1VsY0EDHcNepZBt0qF7RXbZLz6/vKJDyYVa0Z3ojCmBDCFvXoSw5ijMVL6upswaaI/&#10;JuelxL/C7njXq5PzdEATduOVtvWKs4zxjPW8O/YS06l5I+it0M5eKoOBV6pzzjlnREuq8uBVWx8D&#10;nmZ0B0pRJBrDkqBQt3z5MhtuOOkNJ5jbopPm2gh28oprI14p8EcXnlkE1ttDGe3+kDIOCa9EFDM5&#10;Tj0KJYz9JP6sLDxbiaGwUUEdihRi4JUq3mijLDp9XVZlKg188qqz111q5OMGazE15rkvXGjsk60U&#10;sfhX16RpiSJ55vpnpqxgQLcUa6S8cmCbdf3P8K85Y7lMvzvMtsJumjh5qjVW/aTgiFMq0IlydBIG&#10;bP+jRCFi5YkFPwwTTJo01dLS2BlKFPpjyOGJpz/kWSR5hdn4T0u5/NErgCmDv2ZhgjFNpBQozFOf&#10;eWviP3V75fkd7se/e637/VuYeTDkd6T4dP1rkLzxuuM1V7cSxRh4pWIXuU5sqeSfL+Unmamgdz49&#10;XHlGiGeiz//2lW7uytkthtI9XoVx71Gj7i/vvzut/MRInjjpaBsL4trceT16sevQMLdu/v2t3qLc&#10;kyGJzQkrZTJTKv4en1woQ5bW91qhwMArFTsDV/1blFbMVAVsszOdNRAqhgYwUSL2hLpv/3WmLFuf&#10;SgzypKfH0qng84xXPpQMpiLMA+ncKV5tb1w1J1EGemOmFF5JmJGAAe0VrjU7wYYREoWihxiOL7UX&#10;4t9mDMUPCvhUxdeCfmDglIqWpNbELiVVWUphOVKgWYOlWcAvguLEhjoKxT1ejTLM41ckq4rDQVPu&#10;o5xrXr/SRuDNPb3PXKk5/rk+/KsrkspPFQHF+civLk8ZjV6a7/0xFMGH4VTBhitOsRx67iHbnLbO&#10;X7iVwcAyFdNQqMhOpriEII6iIYVwAh9pwkBiKmZrMolu6MNxYphLUByY6L49N7hH91xn3/nwixIq&#10;Doz18JXIffJkymQj3l4B7FXmX3v2+tMc863upPmMVyXf/JIhBhQQSV97NufJ+03ZzoYQnt1mr8ZD&#10;Bx9w//wf73Jr1y51//QPPynVsOrCwCoVBW+FXwNQKuKKCxY35lIB3WN3FF5X84739o63ySZMmDTs&#10;tXa/Z5tQqTiiNCjfnMUz3BsuWZ/49/6WrJg9LCwC0x07/2ivECiDV5ylXnFMqVCaRKFQJnvd0f33&#10;CmNDBqZoYisvKNFBzhPlOrxfo/Kb3fr1c9w7r3m7pcczxl8meo2BVCrsqDKvvSqtL1RQwpVlQF4/&#10;UghYSedFwnxzVqdk3UMRj5o2yf30u58zhTh57kz3oXN4DaIQXkE8K510wrFuHR+NpVD+yIh769OO&#10;d0sUyIdfMt0WRojdmFP1unNPd69+0wmmwAwh8ArsJwZSqcowVKhQmrBXNHGP15y2vi4Tf4iJEyfY&#10;8IFeaUUCM2FDha+8UDTfikFSW1CA8Z3OVpACrV9wtFeSe42pYCReaTbSjuLAaumou4WB7RYf505a&#10;N9ctOHFuK35eu9aB8B0P/iRRhCqNswwGUqlgkaIH5R6jwSzqRJFipUJp2J8qC1UXQQiL0jV62ESh&#10;kc65XoMMnLLgIU+hQrEwT91mimGCsvjX2YnHpzM3S8sW98Bfjtz4Q4KS8R2w6l/fu8HAKRXd3yIm&#10;CZWtXQuL/SJVWUrgNYiyxK9AsRf7bX76d640P6HS5UmsVDZ2NXGiVyhYqHwv7+XndhamR+fhkuve&#10;UriHQrtyrIqBUqpuKr1fYB1fyFgokXYTLqNMEl5R2773KeuxoRyw07olxyavQF57geJkiab/sgsf&#10;6WpBqpRceaPDsHPv7W7ZsmXpEwxHL8auBo6pMNDrbjkxulJcnzXmOqFYVBw73+m8ilIxFrbjO58x&#10;xcBGWrF6ppvo2dA+49Czy1CkWPiGt3v/Jrfzqett5z3y8dAzH7MeKnbdfXs22nz67XvuyH3mXpT1&#10;BCINI85LJHbPCpflpyqyHr6TeIrQLRuSH16HSJYyJWNT11mFwhbGGMF9rpNNzW50i9bNsKnJxjBe&#10;GeatmxcMIQTSMsz9q/H5rW7mmmXGjl/cf6vFdd0XL7H4YKtpk6e4Cz5yrrvkyrdYZ2D6omP6+gbI&#10;ZKpuKzEMr3OOCGMmGI0wEg+K6FwfZeWma8aZ6hprge6rrq7JAusE2TUFI1i73CUKc12LuRhlj3uM&#10;WvLFN8ZQ2fAHez265/ahzzSBmDJ5xZp/0iJ3xe0XJvF7pbXwXhlRLNLlWsqFn4cO3mRx5r3+egFT&#10;KvsUkILzUCnUIouAf/mTX4zOGCjGmWeeaYoSouxnBPZND/PWCTrt/cXQr0QACoaiSDnu+uLlVrGf&#10;+u0r3PKVc1qvSPZWOGriVLPBbv83V5kycg/b6sN3vqulYE9vefdIpfJywknJ+sGWMhUISkU5M5CL&#10;3dX33h+KICaRUlRVLMURhtc5PQ+YB0XLGnQsq1QMI4T5ErLcssBPj7pVKjGU0tRxwRrNWrjO3fTl&#10;y90D39lolckHZNYK7njqZjdz+RybnXDXX17lth64zn3hax82BZixYI676PKz7RzGeeX7jLBHSuVZ&#10;io1gP3LPu0xxxUp5Mm/VCcaKm5+93k0dj0MKMTPFaHc/RNmR8BgoU5lpxShJnpKST/2KQ5Bfbfia&#10;VcHl5FpTqBWeuTTQmcy9YgeX7bYAFPZDcZmzpddnzFoseH1s7x3uN284z16LbCNUpXzrQM+UCttF&#10;f51qx3KMTYG8ysxCPEDKMi3YkB3iSBPBTbvExT+SJCy2FczDOUfC6JiFvP8pE4YKrTINORaUhVeh&#10;YyQ9HTFHqf7xzz/ndj29seVPr1m+UfJtkdcrog3YFq+aHwx3XGc23//4H+V2a6kLPVMqKorK4fdp&#10;7ZQKHDhwID0rj5C1shQBZkLRQvtHICxKheKzyx7hkTzFyYoDoNYogyq9rGhcCwWgt/iYf03BSjYj&#10;wRvlh71irVwzx9gmK3w7sbj3b7SZF1UmK9aBnigVLEVlMr9csNHiHCbC/bWvfW16VS/CfdND5OUF&#10;iAVDP3nstfOOhKWqyv1PbbLj+tVz3C9sx5Zt9spj3OqxB89zC09Mfn4U9hCrCEr10P5b3aRJk4a9&#10;soueuy70jKniSijDVoOOrApBqarYUnrN/fWuy+0Vxzc/5j/9i5f/5+u3Wbnx2soKiygtjHD2trLJ&#10;gTl+dE6cU46a0DLWez0Vpmc1DVOFaKdUVFgnr8B2IN48limLovDYUyhKWKlFct/3bjFW4lXHHPUH&#10;H3u3m7NyvlX+jqdG7g4TC2nteOZz7rYH39t67RIWJeOIQo5gN/8KPf/SN9hQBs/C1KJeom9MReW2&#10;U6xup73mUXsvlQobDJtoWCVmSFLhN9qW0qeumuv+5bn73Me/dMUIf/yMu2i4wJTPp4cBzjmfafTt&#10;EeX54r5N7rHvXj8Uxrvhn882X9p/k73aV69enea+N+ibUgFVel7lt1OqcLMz4mCPKhD3BGN0o1QY&#10;6EWvCybBhZWeJ1Qq3f3z3vnqFqNkMRzb9rRjPpjqE4+81xju1W880S3zvUAGO+fPP84WsIavT52z&#10;R8Lixcke6qCovLpFX5UKFLFVWabi1ap5VMyp0r/+8hC/ittBBU6cvN7ygEKpi99OqHT885rKui/h&#10;kwp/0OKcMSgxXOwvT+z16IVwxMWIOs8xffr0trvj1IUxxVQXXnihxavl2igL15Ki1le1ZYbDFdlh&#10;D7UUqmyl7/zm9W39ohDYSrwm2zFWnjBetmD1LP8MyUh6XZ+myqJ2pVIFZClVO3RrU7VDGcUiD1k/&#10;NMoKm1WhEiqWEXLOUSTK48F9Q4OY7QSFYjATpqmiXITppOzrRM+YquorZ/ny5ZXZpG4UVUZVpUJQ&#10;LIxuWI+B2CrKIRZ85E+HfpZUJMQ9f9VMSysZ8CzXiHqBnigV7+6sCiqypzrdta0MiuwiFXxWI+Av&#10;pEXY9o1kvpQqNazkt7z/dWZDqRxQqqxXn+Ze5X3iwTZiib2tcvbXZnh7gz/2h5BWr3t2ZVCbUoWV&#10;k9fi85SKVw7he9GyyE9R3HKP84wi0vPDPb5355132vGOnffYh2QqnMpWT2v30zfb/TBN9nCPlQDR&#10;vCfOUaD4PnGaH6902EhMl6EXGftDyGfZfxH2ErUyFRXIB928CsxSqipTMjDQi5Q2BJ+Kyowc04Mk&#10;Pv4QHyJ+hvA66/mYYYlyoAR/8RffTV2H8Hs7YKpkGAFhJHzndz9lx48+cqX79CMfsNcconi0XB6l&#10;kuJgxGOrJX4SdynzxKmT3EsvvZSmOHqoRamYVUjFhD2mGFmT9kAVpZIyUakUXlF6Tz75ZHqWDeIK&#10;49u4caOdA9yzfuWW91EZsHiU6cNsmpaFHTt+zxTGFMuzjinE07fbNUq16fH3mfvrzl9rH4JRkkvf&#10;dUrqd2jcyZRnyuREOdNX5sN7bnGTjproTlv/5jS10UVtSkV3vwh5rz5mgoKs1h9CChAjyxYirth/&#10;u261jFvAq09Kh+har8Ms5LnHYPYnChEqSSfCyDnDBslrcXJr+tAgoBaloudWNBxQZKDDVPprFRWj&#10;11uW5IFClR/OxVJMUON1TJxFrAaylDOElD5P+YvyJ5ix/kz5YYUiYcoMr0VGyn/1V1+dpjAYqEWp&#10;gCotq9DbKZUqpEzFlAX5QMruVdWOyYqUCZbLuh+6cc5EwbzvelXYC4Oe6cl37/lErWVWF7pWKhQG&#10;oaXHhShIqbIKPkTdBVRloWRW2uQXdzWY+D+A3G/3TCFsJc8zn85UlNDwLpIH993kHnn2Jrf2rGU+&#10;X9N6PuOgE9SmVHGl5CkS7rjpfog6larbuAifF4fcdcTm0isY1soKp3LIe80y6yA2yPMEQ52NYAcV&#10;HSuVdrZdunRpbuEDFWaWEsUgHvzHilgVtOCqcTCXPQ6j8agY5BMl0n2USsI9XqV56ReV1Qc2Di3T&#10;yhNefcSh2RqDiK6Zqp2BCyhgMZSQVej0YLr9/odCdTonO85TmddnnvII3C9SpBDsW4XxnfVZhgFP&#10;XpEMfpaNb7TQtVKJgTQOxRE3CaBgw+vwPEY3sz+TVTPsSjwE/fEBZmFUO8auXbtaiiEFaKcoZZCl&#10;TO3i3b37a/ZBuGixA434jW8uHr4ZbXSkVGHhSEGkTEKsOOG1zsP7QlWmUl6oQCRrRFmVy5FXk/zq&#10;l7conGwh+c1D+OzyXxSGezL0y7I6YRgYtV6eZyd6jL/99KfN7tK0n0FG10oVF5TuhX4ACoRb3n2h&#10;k9ef8kCcVGD42oKpYCgqCsZCVNEcEQ0nEI8UoB0IFyIcPI2hZ203bCEkzzHRGItXof2pYeqklh07&#10;6KikVFk2Rly43aKqUmWlPzQ2Vd96NykG6WUxTpFSCYRFacO4gK5D6FsiP87G31hgKKEjphLU2tsh&#10;6zUXQwWLUmUVchay0lbYvO0Zq4DR+BBFr6+ySoWQRwZClX8aAbYg5Snh3jvecXnq55AdL7jgAvM/&#10;6OhKqVQoRSijUICCzvt+FSqZztkBphiH3Fe/usfyiAFPuDCeMtDzlWk87ZRKrz7FwxFBUTkyS0Kv&#10;X91DwufkmmGLQUdXSqXZCUgMVWDe7IQssARdwwpqsZwTv1opBU9Bc49zTV1hHhFp0oOCpcI84c44&#10;VBngF+O9qgIWKVUew+n5QJn0iGcssNUwpcp6sDIPSwXGrwqhLFMJKBWFJ6HQpVhaQYN9wTX3WUkD&#10;dJ8Wz+uEj8kh2NMhRPhc9vnEK9LZZ59tFd0J8pSKePNQ5hNLmE+ekWcvUyejiY6ZKnywvIpQj68M&#10;8EehCQoXh9d1uAEayhUiDiPkxRWm2ynylIo08uLPy2cWxMigSrjRQFevP8ArMGt+uRiKYyxyj49I&#10;PN6VBwq5CCp4NqcQm8XgV69VFKqoMotefzFbaTC2LMgjoldlEQZB4drXXgF4AOZSxQOOsVKEDxor&#10;kUTgvIwdVlap4taN0f7CCy8Yu4W2E8cwn1VBOnnhGbUH3EehUOYyIE7y2e5Zi9DNM3WKjpVKmeXB&#10;Y6ZCMXQ/fiiu8x40L0wM7Ioyq22lUIDz8DoGnQSmFIf+wnzQ62qXL8Jl+VGcKIjiLoL8ll3EEDdK&#10;gbyEddEvdKxUQIWVBx5IUhaxfRSDAqLltiuol156IT1L8tkOzEnXzn+8mlAipg+HMxE6gZ6nTMXy&#10;qm5XpllQ+XIMWb7fyiRUViplFFsq6zsbDyY/Og8fWhKjTAHAiLJFYCuMdSpArwjENm+dMtHksYeG&#10;jNt+IH6Gos8yoV8pcrsGNVZQWamEvMqSwkiZ8iQLdOnzQHxSKM5RKioBN/KCQrELTKJkE9PZCd8Y&#10;MWuhl4DNsNnIQ9nvdMo/+e3XBhq9RkdKRaXGSqWWl6cwZdDNipChPA1971OeGIcqMzeqKohfaQDS&#10;j8ulCFX9jxV0pAH8lJDCiHtpXMcFXRaEOeuss9KrzkAc5OvRB79l54w+h/mh51U3YBrFXwWw7Hh5&#10;3cXoSKkojJ/85CfDWInzTgo3RDetlrEomI7XD68SvSqzUDYdXqn4zTLScS96XReBsMpDqPTjBZWV&#10;igoLWxjKBEOVGVvKA4WKEqAQRdDOeVmgkuJXXFFltTOiVelAChrGFyqttswW8tJVGClV7K8ov2MJ&#10;bZUqftCw8EKgXJ3uOJIXZwyYIwt5I+btKinvu9zf/M3fpGdDkCJIQjCaHrrpnPg5Jx8KJ2FHGU3P&#10;oTPBh/DxgtJMBQtQGHkGL/fKgkKG7VTAZZHFVOQHZctSoE6UirGqPCg+/MQfg7kXp5eXJz2zeqkZ&#10;3sY0cpUqLKSiPQQE3ScM40lZ/hUf9/Qd6wc/+IEd8xCGyULIXomfQ/41w4oab5g/9CfGAtdf/357&#10;3XGfo159sVLp+53SLAJ2Vl6eioASdRJuLKGQqXh4MQpjKFmFjRtsEU99yfKbZTzHPxDKAukXVbTu&#10;4Q+h98efHlAqRFDvj79pgbj3RdiqKBuGPCJZZTDeUKhU7QznEFlKF153UmEgrvgYcZpVQNwKD2t1&#10;+inmiiuuSM+KoUUX4x2FStWuQgU+2VA5cQUTXtIJzjvvvPQsH5rxWRWE0WtQr8ZOQDxlwsqf0hzP&#10;yFWq4447bhhThRUXVyJK1QuUmRmZ1/NrB7FGXg+wLFQWRfOphCOBpUCuUsUFUPT5pVMmaoc6lYrK&#10;R+hEkN+8CW9xgykDBoLbKVW4ema8o7JSZRX6aBUWeckbu8pa89eLfBJnGZY6UuwpUFqpQF4rzppO&#10;3CsoD3FeuJbQbY8R+68DVZQEdsyyp3qRr9FG/jvNo2yhQf+9Al1w8hH3RHl98XrkHqIVN6Bsb6xb&#10;VJlVQd6OBCMdVFIqXoGS8Bqm0rc/rutofcRB+mFc8Xmcjq5RwCrDIZ2C/MVllAXKRmV2JKDwSekB&#10;hoWmwgkLSNedFFqsFDHKrB4ZbbBItcimUtkcKSwF2moCv/QK/4UcKw/XndhUKJR6jaFy6ZxXWz/Y&#10;pghionbKr/tSoFAAz4mfdvGMF5SilyKaV4F1gvi7H/EorTKV2UtUGV2PlQhIiXiOI4mlQFulOnz4&#10;Ffff/tv/zFQq9vusAwxA8qrD8BXrjaZCAV5pmpER5yVUolCRQvBMNLischvvaKtUMnqzCkevrxhZ&#10;ChG7hb8PmTp1anpWjH4rmibfhekWKVIIlOpIVCjQvnQ8UKr467oGHSlwlmqF9lG7yuc+SsUxrrT8&#10;wcwE3I/zkpVmlp8qkH+OISu1i0f3NRRyJKKUUlE4eZPzAK8spr6oEClYlIyCZRYl7gjn4VSXrJ8d&#10;hRVBPGElco5ShX4uvfRSO7IGkJmU/EJEWwlp2gtTXfLsmjD+LJRhJUFx6XmPVGSWmAqHo+wCzosq&#10;QPc0r0r+5R6G1XmWUmlAET8oJbsVx2HD6yJ0M0U3nHdfNj3Q6eS98QRTqqIpwlnd+roKrUw8o1FB&#10;VdgJSOnIK3Kk9fZiDFMqFQ7XRZUpe6VKCwayM+Ll8nE8Ya+pKB+9QBm7KQZ55NnIN6ZA1fDjDZlN&#10;sqgiKbAi+6pu9FOpqtpPUiZWETELgdF1mL3sVpDjFZmlWMREuPVzP+9eK5WeEYUqUir5kzJJ2H5I&#10;JoKUabzsidApKjPVokWL0rNihAqpisiyz9qhKC/dIlSodmBLISlSnKfwWRt0oFQajyoDuv/r16/v&#10;6NugwDfATiotLwzuYqUqswcok6xn76cpMFbQVqnCyilSthCEgZU6UQZBQUmz03i6SV/Qmseyz94g&#10;Q6m0m1seylSUwndbqVn5qBJnWRbKAukg5OHuu+9uXTdoj2GljqEZdudD5L32VNA6FinkWAIflHmW&#10;8fI8/cQwpaIAUZ64RRYZ5/jFduITjHqNdaDMSppeoRfKRIM9UphuhFJloaiAuzHCi9DNrM9uK4/n&#10;7XS1coNAqfThN0aZFpu1oWynQCG6YSnCd6NUea//BuVhSkUh6jMD56EUoay/qpBS9ft1gR3FR+5m&#10;mKA7TOhUIcKl7nVWPnEpT1Xild9Oe3xKl8l1VQdpCStp4Osgi53ytgXqtNCqhJPffn+Yhalf+9rX&#10;Dlvk0aAzWLNmAQI9uBdffLG1KBPJa7GdVHbVMKRfp1IRV1F8pHfmmWfaeZ3pHokofFeECiYBCxYs&#10;yC34eN9PhREULnaPwf0qlVv2tZc38Y70Ot1BpsFw5NYEhR4qQDj4Gd6LsWrVqpZi6dUqv3wHVDya&#10;9cl11v7p7ZQuBkoVKpau43yG/nRkUh2vP6YiN+gepZo3eyVQyVWmvOQpXVlUVapugFKRnl733eb9&#10;SEdbpVL3mleeKrpMoeOnm8qpMvgpxukUPFfz6qsPlWqjDFvx6sPgB7zu1q1bZ0ekDFj40I6lpLDd&#10;KhMgLaQZm6oPlWqFigxtqyxgUwkokr4HbtiwwY5l0E6pZBd1w4SkQd60PWM3cTUYjspNXT876hWo&#10;XFgj6/UnZeoWKBPPEP6GtkF9qFxD/di7MmbEblkpBvnv5oN1g2JUVipGuqmUXrduvv/xoboOZgpB&#10;3vXKa9AbVK6xmEV6BZSpF118lOpIX+3Sa1RWKuydbpmqXdi62UlgTwXy3qC36IipqBgWBFRBqEij&#10;pVTku9u/nzZoj9zaiys+vi7T4vETCq/NonAoU68UChSl3aA+DKvBPAbJc6eSspSPLjuDnvE0EgZO&#10;pWBZ6IVCkR9922uUqj+wWlRhc2RHYqCjkDXijP9YqUI2KlLGfkD/1svKZ4PewZRKrRiFQJkkIVCq&#10;uGKY/SkFYSSdeBhFx19RJTIZLqzosq+9soqBMumZnnjiiVZ+qs7obNAZun7fUHEIlchmFWWBf+1O&#10;XEah3vGOd1g6YsI84T5/Jq1zGkuWMpd1q4IwfLdxjSa6VioNhiKgSmGUZahQaZih2i6NOipEcXCM&#10;46sj/jzkxV3VfTTRtVIBKjvr9dgOsIpel1kIlanf0DaL5I1z5THMC27yg7JrDSTjYYzax2Guuuqq&#10;ln+O4cg+r2YN0/BNkviAwsLU7GsagnvnnHNOejU46FqpeI11OheJwtXrTL/t51qCOzbRaEB/fSeP&#10;8cJSnllQpQO5o1RPPLHVzkHoh3P9wxlFkeLxJ3vOpVhSKjbKpSeN33g9JGWEm+IYFHStVGGBdYIX&#10;XnihpUAIU2Q4hhXXT1BBcfo0Gm1cwj5VqsSzzz7bGIb8g/A5Hn/8cXPDL3FpH1DuaaYpgL1CBlID&#10;VTzyJ2XjyIYh4fqBePXTaKNjpaKw6P3V9bWf+FRZ4floI85HlXzpOSRCfB0j9jvW0BVT0Up6tZdC&#10;g7GLRqka1I6ubaoGDWI0StWgQYMxgYasGjRoMCbQkFWDIx5jcEDwiERDVg2OaPCtix9E8q2NCXkN&#10;BhcNWY0jjMVvhoMAPtbzpSjevK/BYKEhq3GAhqQ6BzOZND+TaWwNBhcNWdUMEUc4I1/nsYR/ICzj&#10;HsugQM88FklTGzs0c3AGHw1Z9Qg03Ph3qLqOyYbzmOR0X+fh/TjeQQQkwK7EWro+aETGNGYWA7B1&#10;tuaGNxhsNGTVI4hkwvNYQJYVVeQmd66R0cKPf/xjWxxyxRVXtBq7jiwACReH6B7uutZ56Bb+B6kO&#10;hATJwhtWTmkxCukqnwikpZVeDQYTieY3qB2xJVH1Ogv4kei61wjTExiQDjfZQfL+x4mFxfLGkMg4&#10;xmQmqROMR5H3OA1WzIVdPh5P9y677LLUtT/l26A8GrLqIULrSIqvcyR0F8IwQugWugOuZWGF/rKO&#10;ShPoCDiP88FOY7iFjTwUkU4eSVUB8Yi8ukH4DBCV8lo23kcf/br51RSGuEwajC6GNLZBLQgVPCQJ&#10;wHXYxRPJhN25+B6QGwjdiTf0r3u4yT1MO3QHCh+7A3WPcP/yl79sYzzsDdCLrlJVUikCz6S4INR4&#10;I7YsqIyAwoZuDQYDwzW0QW0oUnbuddoY2oUL487ymxc+DMdPzOsgjjLQ5igiF0E/34rz+7Of/Sw9&#10;ywZbOCkuuntYWFVAWEi66n78WfmiC5yFME959VGErDCUl+I9dOiQHQX5z0sL9zCvVfJUxm+7H6mV&#10;RUNWPQaVGYqQVcmxkglZfstCYcvGgSVFg40trbpAPug6Zo1ZQTAQpRo+R0gjL+9y57dK6pYq3jAM&#10;19rxKQ/yr7yUBeFCKQv5zQrTLp6isFmo6r9TZMVfZ5oNWR0BCBVGRIAbjVKNXMeqjbUqwvQE5U8z&#10;yZGQzDiPyS2MR+cQGxYC5BWTU+hGepIQfDGELJVe0dgV6XWKrPjKICtc/Bx5fspA/sr67zcasjoC&#10;QXdBf4rCygm7MJ12B4qgeEgPEoA0suImX9oHHdKIETam3bt3W1wiq5CcHnvssdY1cdEdFFlxb8qU&#10;ZGyPfdQZVH/ve68xf4899Cd2nDRpqvl9z3s+YdeAI8KXTfbblDuIn4XrMK9C3nmMrHt5XTuhKL5O&#10;0Ys4u0FDVkcQpHxYEOyCTCOn0fcLavCkT17CxsA5pAl56qcQRY1FY1NITFZAYXWMLasQLT8Pfsvm&#10;W2Uhjk9HkRebB3MO2YLwWgQM2NKc8wMHDphQD/v372/tVH3eeefZEein9qSFcM2HDjY8PvPMM90P&#10;f/jDVn4pA4FxQNx1j7Dh/88B8YY/19c9FnbztxeOCOslV65caS8GQDgm+zInjnj1XP1AQ1ZHCNS4&#10;IAQ19LqgxtQOTMok3Ysvvjh1yUY4AA15EUZC/sP7MbLywnVW1zAG8cfb24OsZxNJcWR7/AsvvND8&#10;cX3BBRfYVvqAOMMjZCVygqzCa6BjuFG4wkJWgHsQEaQEafEHn5BkRVaAsOEXXK7JZ0g+OuLOZF+R&#10;VeiOf45ci6yYq6aJvNxDeomGrI4QSJlo6Ly9pawhQhLbtGmTvW25RiAawmheFefyy/Guu+5qXYM8&#10;xdXgOrPfOwH5J7zSRzhvh3ZkxTYxxCVCqBMqi6qNuaz/qvF2in6lk4eGrI4gMADNG1eNPARjWFJG&#10;3QuPjCHJytG5/okisojjzIMIq1NkNZqitBmnKrpPfJdeerX5UTcOt04bJ9YVcSHhcxbloQywqHiB&#10;hPUUknZWfuPnqJoHWViDgIasxjlCRcWyQFmxoLIUu59QAwsbWbd5UjczBM8cjtVkgXT505ssyW6g&#10;8BqvAhAKaXCEcLBsOWrMSmE44oZf8oIfjVtxzlhVnD91BQH3uOavwXQNuaYLyJHxKX5EJrLTPdxF&#10;qNxjjArBjS4hfjWONdpoyOoIgv5zDlmNNmgoIhekG9CgwIsvvmhxqbuHRRVC/kLgFrp3mx+FVTy6&#10;jq0tSAoC4jocp+JaBKUjJAU4R8466yy7BnIDDLhzzvNMnTq15c6Rvbr4sME5BKUjeeGoshMpEQek&#10;xVHjWKONhqzGKdQAOaKIKCvKqDer7o8maDzqWgrt8tUu7xAxz4hgpYAi/4cPv5KeJaDxkp86fw2f&#10;hTBP7Z65QYKGrMYxGIei0dL4JIME5nQpf3GDhcQ0hYH7IjXICKuBY9it1bMxFYNzERbgmrlWEJHC&#10;JN2+aWZtMq+KI3ngHoIl1A8MOlENUv4ashqDkAJxDM/VEEOhKxT6GW2EeSF/eV8Fmc2ugXxIC78i&#10;KI6a1ArieyoHfrLOeTghlGNoPUFSfAnUbHXcIbm8dX0NRg8NWY1B0NBD4qGBqZHRuDUPaRDIKQuy&#10;kvQ1MUb4fFnPEN7PAqREWUBMQp7/OC6VZUNWg4eGrMYw1LAQLIpBhggBEskjqUEAXUOVaYORCIk9&#10;7wXQKzRkNYbBlsI0Kggg/vIVQkqlrlO/lQyIACCq0Ui/LLColFemHjBIzxYnlDFuzFbHch3kZ+g1&#10;ePbReP6GrMYB1LiQPGichkbHedGawDoUMcyTZJDBuBVW1RvfeEqrrOJlPZp+MB4Q1vFY6fI2ZDUG&#10;EZMJb341sBD6AsYAc4hwkBlhjVf4ttSRAW7ux+llAX8QIWkiWCWyRjjGuyiUibNuMGGSQXUsTMbN&#10;yCcENHXqJH+XXQ2SnQ1ULjFYARDOl2Jt4FhFVvmPRp1UQUNWAwiUpqzi8PbXZMKQlCAkSCLrran4&#10;abCaQY1fxr3wHxKZhPshIbJ2MPaTBz1LuF9VliivGoBHIJgYReWT5U48EFQRwnA8K1bWVVdd1HJv&#10;Z1Xl5adBfWjIagAhxadxhMTBfKBwu138QVQLFy60+zFZqXGVaUgs0aCRKs12UJ46BXmSCEX5hEgh&#10;LpZ+aAwJyygPxKWpCp2AbqHKnuOPfvQj+wdinOexirH4HA1ZDSCwlt7znvdYI2FzOMA5DZSFyBCU&#10;wNILkQzgvAzZjCeIVEJRmcTjTp2A+MM01NATeaUwjbFGCIOMhqwGFGoYvOHVMOSmbUy01g9RYxIU&#10;5khB/LxYVUWWVyfQ2ruwzCdN9RbvURONHPWi4J4WMYc4kuqjF2jIqg/IU9I8dzanU2OQHx3VUFgI&#10;zEZ0upab0IuGEcbJeXwdo0oeqvgtA8iK8usVjjlmlvv4vRe6h/de5x7Ye5Pb8cwNbufeG939+250&#10;O5/+pJu7cvawumEMjI32NC6nY93PPZ7RkFUfAKnEDTvvGsWmkSHh4HjoHzLTGxyJv0rxhmeQmh0d&#10;60BeXrMQ+41R1q1TEJfiC62rOtMAkM8nH7jEPfTMJ00gqgf2fNLt2HOjCefh9a5n7nBzVy1wk6d6&#10;K8yL6i4UEOa/7jyPdTRk1WPQHUARQ3IRGek6FD7xl9nwLCayULEZQ6GREp+mJdQB4gvBuj59uQMc&#10;uQYcw64R10wIxU+475Tc6wTPS/xa7wc02C4CU5noyM8iQv9ZSPweck8//Yfuwzve0yKkqmLW2J5r&#10;jeBEdBOOSvQhmUF/dJJgOpWiQYKGrHoMzTcCeaRR1b0MCKsZ63Xt9sh0BaYfAJGMiCcmLt2Xu4gK&#10;hORF+LrJSsSkc8pBblrUnOwMenSrjPlZBGQFabEyANLgFnkO51bNWTm/RTCypqrIg8+MDKcupFlp&#10;T33GfewLl7ZeZr3YZnmsoiGrHkGNgJ8HoHR1fJUqi5DkIMq6yWDQoYbOs3c6dQEk5fiynU+ddJT7&#10;yJbLW2SDbPPkEpJOHUKXcae3vB7Ze4vlv92LrgrqiGM00ZBVzQgVImwweX9b7gWUBx1pvGrAzBU6&#10;UqB5WTw3UoS8hsz8LqwpBs01FgVJibBisulWICqdz16dzJ9jp1BedmXJBn96Zj132bCDjIasuoSU&#10;IFQGzjVWJWWJgTvdi/A8Vqjh1yHZjSQ+CJGuDiCcwjK2pe4g3RzGsECc1nhD/Hy8NLKfeagsbX3g&#10;pGPcg08n3TKsqF5bUnny+L6NZs3RDYSokGSc8pBNitWzhEd0iDB0YZOxr/YkPZbQkFXNkOUCWWHN&#10;oGxZjQTF4quejvxnjhX9XOuPv5xDMIynhH8RvuSSj9s59/DHfZFVSFooONeMNfFvuiMBlDXjUpCT&#10;GipuWXUQgzAfefhKt3lvQhiMJXHspSUVy2brBt7oHvbHBatnuUUr57njV84x4Zx5XSKhyZOHf1Uk&#10;/xOn+POJU92vnnKGO2npTHMHZZ5/0NGQVc1AKejyybLiz7ydoIxy5fnBXfekrGXAUh7N3ULx1eAR&#10;dSMZGAdhGiAvL0LsPwvt7gP54UgXLc6fBJIuQpwfBtY/8djlI8jj0T3XGWmd9IYT3Of+9Yfdx7b9&#10;K/cQX/Ke2WikwqD4khWzza91E/fe1DrnvsiH4669CflVEh+fSNLi8UT6xX2b3IY1c517brOXrcPl&#10;wBZ3+Lntdn70pITMxgsasuoBaAQiK6yjsggbjxC6Zd1vB/LAurYiYA2qkceb+JFmmK78Vf1gEMdT&#10;BYQLF0GLmCDTLLRLJ+t5rvliMng+giy8TJk0zd0XdAEf23uH++xXf8u95b1nGIEc7y2g3fs3GWnt&#10;2neHm7d6tnt47+3uji95q3jP7fZ1j7GoTsgKC0vnj+690520el5KRjvcoYNbhhOVl8MH0qP3o/lc&#10;4wUNWfUIalRVyKoXIB+XXXZZi1zihqzGqj/BlEEZ0pEfLDGRC9MYskhOfhiT4Vx5kmXHvXiLmXww&#10;BnXIwqnrVCRHHTvNLVo0y81dMtOsHw2iJxbNdcl0Am9JYVmtO3NNizjO+/gb3fuueoO78fcud6/y&#10;91a9/iSLD8J7eP9Gt/Zdy9zxrz7ews9evcw99L2bh+IuELOinr7FPeLD7dq70W39xnWeLI9xJ62Y&#10;NYKYsuQwx2fv9+db3NSjGrJq0AayqviZpVCmgfcC5AOyYjZ7FlGxMBpUzV8nz8OPH5hGwVhb2MVE&#10;QhB3J/FjFS73BMVMcRo+5NBOIBe6VpxDWPOXHGdujFPhpq4X1xCPwhE/1488dZP5RxQffhmkD6+Z&#10;BKoxsCLZ5onq8b23GtFs+fSbjXQOH7jfLKXDGZbUCDmYEJb59xKX7VhGQ1Y9gMiKBjlalpUau8iA&#10;nRqwXPgayDnWSrtxnTpBftg7q8qcr3zCSqwn52/z4YHnYwO9sMtUViAVkRCWFMdFS6abtfVg2m0b&#10;GjMamlbQqTAGpvMTVs11C9bMdmtOme82nDzT/fWuy913P3u+e/ngA0ZMpcgpSw5usyMk15BVg1IQ&#10;aUn4310/AVHqr75Z6MR66QZYmu3ISnmy7uC0ScPKD7G1demn+du+9GFr9Du/e6v71G9f0SKBKgIR&#10;yVLC8sFSsi9xx89wkydMsu4YpGVk9nR2HFUEYmTMa+LkqW7F4hmeVBgQT4jFSOZ5f2Tc6YC3jA50&#10;RlZJuM3+uLXVBeevy2MdDVn1GGp8IXGBXhIFFhPpMIWh34RUBKZk6D+BRfmiG/fQM+XGeOhmTZow&#10;2QazIRisIgiB8Se6XqE/iAmZcfwsO87zxzCu0B/n05dNdzOXTncPP3WLERbxxv7bCeR3354kLIPw&#10;d+54W0Iovov2S+sWDyOZXsj/t3+bWZ90K8uAelHdMKGWeVuTjppmcaxcuLR1bzT0qiGrPiIkq14B&#10;omK9nRAq1WgoWAjISpZVVl6wmu78yidaDb0MWUECjFUtXjzbxpYYc6K7tujVS4yUIC3c5i891gbN&#10;GZeCgAgLscXxaY4VhCVyIu6J3srqhKwUz+59G92TN5+XTi2ArLb2hayw0E5bOcPIijlaWFrheGHW&#10;2CEfQX784x/bvRt+w1tkTJHw+T7jhBktP6OBhqz6DCq7l+NYzFbv51hUFiAiUdH/9b/9J+vSbfvG&#10;DWa1QECaZEljtu5VOhZUhpw00G1x+O7fCSfMd5/+nStb7iIH4txuc6GSuOnasdcU56QjwYJTOIQ8&#10;4s/8e3JLdkjwJOjJDpIjPvxLSAO/uDNtAb8P7b/ZiJG4sUj+aMv5Rk5GHnT1rIt3vzt15Ux3+0Wn&#10;23UykO6P6dQDdQ9PXTbLjmecMNu6d3Z8NhmTcs/5l5I/st018WEFYbHhZkeL1/vz4TZe9Jo0DN3E&#10;NA2OGpA/uMUdffRMi/+0lbPcaSfMND+H1E19PglzxoqZ7tTlM9ycpQvd7/6uj7+PaMiqj9Ci5jyy&#10;qsPyYfsT3p6jDZ5z4ZoZ1nhFEDRuXYfuIgokvh+Lvqg9+p1b3Z1f/LBZTyeeutitPG2ue2TvNZYG&#10;1hFdN1lRxMtXNg2YI0qL9CEW/CH4mbFsdhLu6U/akTgX++OECRNsU73j1812bzx3qfvO/e+0hkyD&#10;Z94TBJNISiZYUQeTiZuHn7sncTNSYmoB97e7n37nTnfRmUtSYvFhfZjEf3rt4/6FP6cr5g7em9Rt&#10;OoDObHUIjHlg+Od4/ukLjYReeX6He/Yzb3ZXn7va4rnt4tOTdH06rbi9nL5qtllMh22My9+HlHx4&#10;zu3ZzF9iWVm6Pj/4P33FXLPWyI8EhFsX1Y2GrPoAkZDGrbA0egHS0XhVFcSLrJVfs5BSKYdD7vrr&#10;32/pGyl4EhA5dCtGKv4IcTDp8nNfusJICUsIUmJsiO7ewoUzzS9f80h/hu/qzViy0MgJ92WnLrFw&#10;hDF/PgznuBHGwu251s1b4ruNnuCS60+6CZMnuAkTJ7iTFxzn1s+blRJGQix1yC882WHRcG4k0bJ+&#10;EivMrBsjsiBNBuNb7ml+DqZ+jSR3JF8V8Ssry/x4vz7MJW843t1+8auTtERG5qdA8OsJ7fBzDyRp&#10;Eb+39LC4pk2ZlHY1J7pXUo0orzvt0ZBVH6AGD1lpjKDuNxAkRdwC148//rida61gOxIjj4QTmSrf&#10;gEmZ2SR7yG3cuNUt9G9aSOTePx4iFXXB6hKIiS+EDKZzLkuNIxYXx92egLi3e9+1iYXl84BVFc5x&#10;YiY5RAWB3ZsSnuJXvuXG9WPP3mFEsv+ei32D3ezWLvBdpJaFEjXminLICMITCxM5D9xn1pGsK5FH&#10;YuEguENC/uj9tGaw2yTQbYlllF4nZOLdAiuqNRXi4I5EFxQvlpS5lyArT1BmSZoFRhkkVpd1LX3+&#10;iRtrDcLir0t1oiGrPkANnsXEIqy6x61CogKQDiQVEhTnuDMgTXdRa+tw27VrV4uswp08AeeQlZa8&#10;6F151113uXv+mLEZTwI1WlF5khDMde7U1620c8aKOOr+1n3tJ10iYRht/QI5QV48C+cPP3udO/HE&#10;2W7PFy6yhqzGj6xbMN2tX8S0g7QB1yik9bJv8LuvelNKYEm3EVKrgxwTy2qHu/Ui3y3k2ojRdwGJ&#10;26y5tMuXpmsEaCQkv0kezf3ZlADN3Z8rDSO9zV4nhxZa14GGrPqI0LKqG1lxiiSzEFpNVaBV//d+&#10;8+aW5TRs/CclgV4KEzkZUN/+p7fZADvWiP1lxovy0k4gpS37rnPb/91tbvGGOcnEzA2M3yQDzAkx&#10;7PANMW3A1gCTxoowfqXGW6/scId8eq88t9Oe59GP/oq5mxVleelODh98wLpsNrBvBJgQz6u9m933&#10;wvNfff4p1r3jIwD+rjl/vbvxrSvcV659nY1Z4fe3zjnJ/DIIf/oqrM3EUrz0TSv9fQhwa0vfkW73&#10;dGvIqo9gUiSVxnYwnRBFiDh8FlnVif/9f/++W+IVcsdTN49o+JCUFulCYEYkz2xs3ecaP5CDCC2x&#10;ZK4zcpEbRwR3um+cm9WWxhOex8I9yKvd5FD88fOGtWvn2Bevf7v9/dbIsJzKWC7qehlZRfdqEcaW&#10;bNyJoydIn7dXDjxsXauQrBLLxksYNlOGCPWMVTPcbRed4ePxRJI+h33lS8ezIDH87/jQ69x7X3e8&#10;d0/WF5o/n5/PXnSau+FtJ/p8bXVXeKI6Yymkvtmdvjz5Yokb995zlicrn9ejUstqwYIFqRZ1h4as&#10;+ojQqmIui3651U6ygPsTTzyRXiVTFrQ/ep0QJ77/+o8MI4vQmmI8iOvZa2a7Hd9IPtvf/Y0bbGEv&#10;XTWO9/zBh9zM5XPM/7RjZroVS+caIc1dtsjd+62PWhwMji9ZlKzN4+vSG889xd3+1U+4zd+63n36&#10;Kz7NgACzZMef3d6WrL74vVvcO9/5KmtM1uDNYqLB+sar8yKBMLzfSRMn+Abqu4ZZfroRxoT8sUVW&#10;ngwgyJcP7LCNAXd/5JfNj91vDZq3E6yy7e70ZXPsmrBJ9y64L3eORmTJ1027Nj9Yl7j5c/JlY1fk&#10;D79JeKwqSHXa5Clu4pSjR2yP1O0LuiGrPoApC/q8C8mE40tlKhA/7fxxP4/YOoXSvOnuq42oIJq4&#10;8YvAIJijZ0x1W30XjTGltWctc3d9YqPb8ex17v5Hb3Fbvnq9DXgvWza3FRfjXZ/+N+93v3rJq92D&#10;37rB/eZtv+qmL55p91euXWgk9tmvXG27J/Bzh6z05QZZbvvurTbIj//53gpkO2KmGSw/ZZ47ad1c&#10;t361t6bSL25qYFVl7aJkCsPQl7kt7uQl033D5X4ap7+XjOWk1lrr6N1s7AeSU0NP44YIWoQ5FE/r&#10;vreATpo/053iXwgJYSVduNb9VCChVt4gZJ8P/GE1Je4jw7SXKBwk59Ofkm5Bw7QKZPny5aYveSij&#10;60VoyKqH0FQFSEoVxTGv0ooqM74Xx8N5XWQVxsvAusaIssaDIAtbGuMtI3X9Htxzq/lFIB4NfOP3&#10;DRec7uYsPMZd/dDF3i1ZDoP1hTU2NAaWdAGZnKkvekzQ5F4s+Essu+SrH/5I87Hv3GQE99ePfDBp&#10;2GZJpdZKSgqaA1VFICZERMHx5IXH2vnaxcck15CXHZOxnZPnMu6z061d6K992m89dYFbs9yH8XnA&#10;DyTCoD1Ew9QIBJI5cXFCrBafzz9+IUvG6NYtPs67jbSsLF9GJjssvv/ntz/spk9nblY6WB75LysW&#10;1sf5C29NQviTveU0c/aU9ItzMhaVr731oCGrDqDGHB9D8LMCyAPJut8L1EVWIXhjQgp5ZDVoYt3O&#10;RbPcgtXHubVLj03IwDd8jTUZIXg3CAFLxcjLrCLupf48CRhh0FCNELBOtvt797iTFx1j4ddZvCPJ&#10;zhq1jSUlkyxttrmPwz7xR347Fh/fK9/f6U5fMd098IGzLZ+HDmCRbXWnrk6WxEycMtmdeuLs9Pk8&#10;cWHZcR7GY8IzQ+b+GX1eicvOzRJMZ6yvnOkmT6NnUG5/rF79HKUhqx7hwgsvHEFW7UirG1IjbKhI&#10;dREkcTI5UtZOFkEMkrAWcOHy49zz37rMGjUWy5rliWVi5OQbp6yZkxYnFlFCTNvdW0+f6155/iF/&#10;f7pbNyeZ+Im19LZXLTB/WDXr53sS9BaSjsMbvm/oHI0UEuvNjmbpQAidWzahvPL8NvtqyVe509bM&#10;tAHu05bPSGa5+7QsHf98RrLPQ7bbWstmRsTn88U4E9bSqavmWly2jnDS1GTYYnKyphD055Wbj4as&#10;egSRVb/2s1J6dYNuoCZ6jobYPCjfzaNrp+4mVh6kFH5dbPn/ru+2fuuDqYUEeaRdJSOOdIDYrKWk&#10;sfI1zBo395EDwaC5zXPiOglnEzjNP3F48dcQlpGfwtQtZpVtdS8/95B79bLZ7vZLTvXunnhSQtLz&#10;mTXkiYllMHYPi853/Q6lA+VD8SVhWNwsS0miMVVk1apVtveZ/oY0CGjIqkdotw6wTpAOkzp7Achq&#10;8zeHflrQb4GkOO7whDn/hCW2fczy5fOGffWzcSsv5JHFvGxiZ43VN/RDfJpXY2USozXa5NoGn60r&#10;h8gPknTfEiLwflqWylb3L3u3u59/977EmjlhppEVOzLYfSNE4q9PyOPLz+20rtj/+72gKwnh+vRa&#10;zxMQF8JHHMpiyI/CJdMRsJwu+fjl9k/Cv/mbvzFLXNZ4XVZ53WjIqktQsfzHDcIIJ8CJqHpV8cTL&#10;p2HS6SVsRrsnCiwakUOdooF4zpmrpZnkjD1hSeHOADvkpAF4hZNVRaM89S2vTub90O15HoKBPFJL&#10;qitJScyTA42csRuumbhp7ge3uomTJ7hXnr3PpxmFaR0L5Hl9vUstPAvjxZPMKSvn2pgRzwXRmsTh&#10;I1EcdGcpF3XjmE7ABwfpJpY4011Cy2lQSUpoyKomSAn6AZQKkz1GL5SNfdN7SVbqytnSmTQNCAuR&#10;H9zZ8ZRzbfNiXxDTa7qElP2/+9IHEyvCSKp9wy4lWGOehKZOmuieve8CI6cWofj7WDOkCRk89Zm3&#10;u1fodqUD9uVkixHSu1+73Kw1xqLMQmtZaUrLS0pqheJJlTEt8oP1tGjRIvdvnzrgfvrTn7j/9t+S&#10;bh378ccYdKICDVl1gKyK7RdZ8fMHlBD0UsEUNz93YD5UaMlUFXXlbMzJx8Evq+auXG5dOuZF3fm1&#10;mxLSCghRaRFWf0jOIkzGr2SNTZ18tPu3X77SGmzSxaNrRANWY4YEuE7u/fy795j1wW4BfDn7pz/7&#10;vHv1iuRrGtaILb3xXb3EYvIkRNcrJAaToS9tHJmDxdITiIfxIzsGQncOcmLMyGalY6Ep3jJkNELC&#10;bt4Wm4fF80yZONld/PHbRnTx9BPesYiGrCogJIfwbzHnnHOOKXiV31mVRZhm8leYaenVoWH3egWe&#10;S8Qg0qkikA5kAjExWfML3xhaYiPysXMvoXUlt9aYVQZRIdyXPyTp8hznVq6f757906vcL/4d402+&#10;IXv52Xe+YHufJ1YLxJAsO0kIzV/bJ35/LsvGiM0TCd2vcOwrlJT8Wl00HwdfCltxxP6NMFN3wui8&#10;Y2twi5GgXpY8/8c+drFZU//0D9kWVD/0phdoyKoNVLlhBceVra8ovYTSDMfFirYI7gbER/ePNLb/&#10;EaSQ/EYqizDogjGWpPElJnFCRpzzz7tl3oqysN4fbiIXzgmXhB2KT26JNTVyixn8En+yC2gSD8ts&#10;yOtbLnxdck0+00mk+KGreP93bndnbpjrzjpprvsff3KHO7T/XvfrZ8xPpiV4QrK5U/PSeVfP3m/T&#10;Grg+cenR7tdftdD92ukL3KHnkzlaaxYxBQKi2GFxYFGxC8NJTNQUiUCQ6dKZWgWrEEvOx89cK+kC&#10;E5AZX+TX+XnbD9WtJ/1GQ1YloEqOK/vSSy9tKUvWGFJdKFIy0maNoPas6gYoO/EB0tS0BZGUyCEU&#10;/v6SzD73BPKNa9zK1691D30jIS0REzPLETbHg9SwoNgmOCG2ZMyKHTmTNBKywo0fNsTpYaVpvIpd&#10;Pcnvdb99pYXBXWkqr7iRNudsnvfyX9DgaezJTHLIZu38Y5NZ6N5KsqkI/hziwUKCnH7ttEVGWJwz&#10;KRSiWLfYHz2xTfTdPiMps94esHixzhILLSWYWsVbX+Q/nZbA8x933HH24oKkxitRgYasKoIGzZcU&#10;LBxZOcJoKARpPvnkkzaW1YmFxxehvDCQFeNLjFnR2CEX5LNfudbcmYRIWBrs4gXTzdrBXyi7n77Z&#10;fr2uHTdFNOzQCdlol062Erbj8bPsHqTGOVsVn/GedeaPcS3umcXlCZLxKsa8dB6mK4G4ZI0x6EyD&#10;T8Z4NhvZ2JjTgftTgoEEtrVmnbcsI+siejfu2TSGZIKoWWKteLw/7itu69Kpm5fcT+4pHeJ9IP16&#10;x7iVJ7nga+BQnrw/64LSTdzs/v7pO63M56+ZY9vjLDpxpg0NHD78ihGVdHA8kFOMhqwqgMbL1xWU&#10;BaIKMSjKAXG1IyzymkW0eYo+4tl8w0imM7Os4pBZLEYOadcrJgusIXUFIRrW7+n/fPJHdxKyirua&#10;hNn1dPLjByaIMo0B91VnndAKDxEh+A3DIqRFN5B7xx7rn1fEY6SQrrfDSvLnbzt1kXvrGQuNKNbO&#10;O86dhBXl3bGczOKaO9O94XVzLYxNEPWEgxVma/+Yn3Vwh/lLSGyrW7/0OHfi8cxy35LGtcOHTdYN&#10;rieMJzGubWa8v16/YrqlZen7eCAnI0XvxvIeBu/XnLzArX3TGisrpno8tP9W/5JK/qU4SBM4e4GG&#10;rEpCPwtF+KMxGNGIA3BPC5khBuZcaaKoEJIDVlE4gRR/yfXQOqui9EIQVlsax+AeVtiLL76YutSD&#10;CRMm2X/4jkv3Noeg1P2qKurCSR7cd41bsHqWDdBjjSVf/xLrKvSXJy2i/O6tboW34OatOsEtWTfP&#10;GjmWyxpvrWEt2diU7/JZd8+TEKTBOWQBibD42JbhHLjPBuYhHcgEgQCTbuN0C2vkxjnk5AnSSNH7&#10;sy7js1uMxMwNcvNW6atX+esFx7lT5iZrEv/52R3mh3LlZTBntS9X/xzLTzvenXDG8W760oWtLvHS&#10;VXPtSyjb7bD7K0BXyurLWEFDViVApbOfNA1dRNUOUhTCDBFPcg15sQEf54x7cY+9rTjKn6537/6a&#10;XeOXr4GPPvp1H+ZqO+peFugSaAyK9CDDeJZ7L5SZtz8/aDBySK2gjsWT0V3fvMm6nHQ9ITG6dFhX&#10;HBmEzwwXCPlAdE4Dt3A+7p3f/ZQ7uPt9nhySRcdJ18x3vbC+6IrZhnzJrgcQTbIYGsGqSsS6abhZ&#10;Nw7ryodPiczitCU76TjWfvwxLyvpYnI/2RMriXfDibPd4lXzLX90g1V+dH9Zn2nP7p+BI11rykPX&#10;D+y5rWUtS4fKIG+MaxDRkFVJqPtXxqoStF4PooCcZFnJ4uKnnxxDwU1Kh0BQOuKOuc91uPFeHkLC&#10;5CtRP0CSLD+BGOiq0OBCshCJSOSWNDgvkIgPw7bJS5YscR/7wqX2P77Y2upGSJP0HnrqNvfU773f&#10;iMUGyO2YkpHvsjGIDvmqK5dI6q82gcB2uKlTJ7W6uFUEa8smyvpye9ObfsPqut2+UmMVDVmVAF9b&#10;wsHrMkQV+tF5mXB56CYsFhZE1w8om9YtXHKsm730GCMtGmIRWSGMY7HbKGsAH9ub/DA0HNeqS0Ky&#10;2v/gvxpOHlhXWEze6jlxWTK+ZFaUWU4MgAd+6xAf7y8OPuCu/Ow7OnpWWVecP7LvVtPRM888M6mE&#10;EggH5QcdDVllIKw8Kh/pxYTPfgLC2r17d3rVe4RliHWSTFtILCjIq2VJpQ1u+9dvsomj6vqIUOSn&#10;LtEAvsUPWW2HrLBufPcs7a5hWTFzfQJLbDb/pr93X9J1i4mmI0nSQl514izbSO/dn77QPbTnWiNr&#10;lRHkzq6rusZ6MsvLW1B8jMBN1ibPksx3S+ab6aU63jBuyKpXbwcqnq7fWHn75IFlFv1U4qzygrQk&#10;THfgSJ741592+GyRijW+3lhVHO0LpT9fcOJct27dXPe//vIL7h//8rNu7dpZ7nVvP9Xn5Wa3/alP&#10;29SIr/7r97TILJuAKoiP47QT5rglPh3l5fG9t7orPv1WO6cMjp9zjHv9GSclax4nT3R3fu0q98Hb&#10;3uI2f/tj7pg5MyzcnBVL3fs++qvWVcaimrN4hntybzKRFyt6rOtrFoaRVdUHlP84XFE83Ktyv53/&#10;ELE/XZeZKBeHDceNEH7w+c1vftP97d/+rUmZz8Rl890PMJ9KX4oGARMnJr8ep2yZM5Q01Ow/5yAh&#10;cWF9cc1UBnPzRKd7mZLeZy6WLBXIiiNfLImLe7qPBWNdqzTcY3s2uu9s8xaW7QCaQUDDJO0u2uB7&#10;Mt+KAff/+u+32S+/Prf/xmQibZo30n9830b34Tt+w6d7uzvu2CnurR97vX1ZxZqaODkZ/zv9Davd&#10;q96yxn3q8YvcJTed63Z5YoKsuMcHiEf+f7fYj2YpU2Q8okVWNKy8xlW10dXdSDvN189+9rP0zLnX&#10;vOY1w8hHlco5xMQ5A+Ds78M0BbpN+tlnmS7gueee24qXI6i7HDoFz1LHDPdOEJeBfpQ6HIfc5CkT&#10;kr/j+ManCZ5GSClJMTH1ti992Br6LV++LCEsT1aQy9wTk3AigFC4zxQFjupi3v0HH7V49TURCwZi&#10;wG3L9z7trn70MnMnTglE8r0d74qIKUMYqGenBn/+3/dstrV6H7nnXTblgr8/25e9NG6OpMke9fqV&#10;GQJZ4o4f8m3u6TQQ3ETWECrdWpt/5s+Xr5xj+ldlzGosYZhlhVkeHlE0M9n9W1DQPSG8DsPHShrf&#10;U5xc654QpifEccZhYog0QmFf9DhfAgRVdlpCGYRzqvLSBNwrut8JFB+/+9L0hX59DcwDlin5aLee&#10;ET93/MH1ydwoJG3U/I6LPa0+7YmKBn/Pnhusi0RjJgx/ttnwG8usIdNwISJeQhAEhAFZ0OAnTjra&#10;iGHLsxvdVbs/ZP4Zu7rs99/pZs6fbvG964NnJWSQkhu/ANvy7U+6//Vv78smqEiwrP7fvVssXxCh&#10;xeEJJbHmmJKQTaxlBCInz6weYHVAQmzXWTrMsyJNXsygbr0abbRaPA8WEkJMBroOSUbQeZFbGI40&#10;4nhCgsqKB4TnIL6moiR5yKvAuslKIC801HYgX3l56wQQFWlj8Y0mePZ2XyLj52Z6xr2//4lWA6WR&#10;c9zxzDVDg/MMNPtzWRr37U/mXnFNA4acwkmpkAT3iYtwEBdkiBvjZRAcxGZh0/SQe565xWaJf/Wr&#10;6UB8BjkNk4NbbZuWj/zh+RbPI8982v6bSFcN+eCnzm/F3Yk8vOcz7t2feJs9H3nn2Z/Ym3wFtOVE&#10;HtKlXv24YbQwvLWPYciSYv+eKghJgjhCwoobUSdQHJpzhaWTtflZDMgmXCiNlIEsKWaw5ykrecIf&#10;Y1gc6Zopn/ExC9zLu697d911l+WjygRF8KlPPeg2f9UTlSeQsGvUTxEJcM6/B//X/i94aymZ7GmT&#10;O5nM2ZogCkltcf/xG7e61SfNdx/c/C4jPIhShBJ+geSLH2NLnLfu+3MmeYZ5kGCFMcgP0TFTnS+m&#10;Dz/lSdiXD+GwGm1HUF/WqpGiuhvLGHNkRSNG9u/f32rEyI9+9KNhllZRg4ohf1hX+pJSJXxV/PjH&#10;PzZizLM4ICnuMZFUUF5o/Iyrhd1cxuauuuoqOy8L/Ius1EUDpKMy4MhWMbp/5513lrYSyV9VkN6d&#10;X0ksKrpxGrvqpyRTAK6zLYz/r6dvskFykdPhg/emBJUsXv7Fc9uNKCASG1NKB+QhEevq+WuO6vZB&#10;WsQPQdm6Pn/kns5tUD/IC4IVSBjiJD78WVz+moF/6uWDH/ykffQZ7xhzZLV69WqrIEkMCIvGosZd&#10;BYTRGkBd9xJZv4+nkZexRsK8EU5jQVVQ5flIAzLhGCIrDvzwQikDwkOAc1fO7ngtYRWhkUOCyZKW&#10;T9quDlv33+GWrp5haw8XnjjHvfONJ7i/3HWJLa+xJTZMFE3/gvO/9j7gvv2ldxmZaeY48UI6RihR&#10;ej2RlLQe3LfRyPKSSz7u/vzP/w/76h2We6/1t98Yc2QliyJ+k6hiGPsKx786AdMSejF+1UvEJJKH&#10;PAXGPb6X5RYjvk8+ylhfIR544Hb39nezJ1VvGztkwkZ9Z5yzwu3/8gfcy88x2ZPpBWzR4i0oWwvI&#10;2r1kyxa6eHT7/vjz5/vnOtrI+tod77W4yKumWoikep1/iQ38pyQJyWPZ6UUiizbevngsrQHMw5gj&#10;Kyoki6xCYF3Fg++gXcMLQeWPJWisqt8Iy5QG0Um5Pfipe229ZGveVI1i3a7917rHvrvJfe3pK2xy&#10;p4l153zXLt2u+ND3t7u1a71ltXKpjSkxDWDZmrn21Q0yMELqwPIzgvRC15JuIDtIYBUxRsXXPN3H&#10;2tPYlqZUqHvIeWJJJQQVCvHKqqP8IC+1kSlTk/8C0n3n5fuDH/ygtMU7iBhTZEXDsErwbw/GfbKg&#10;xoN1lUVYZUAcvfo62EuMBlmF6GScCmCJ3bz7spa1UKdghTDF4b8+/YV0UDzpzv3smWQcbtFJc+1r&#10;3b2eIMLlLnRJIQB+bMEMe+Ky6Q9R/O1EZMQ58fIjB74Szj7heCMX7unrY2KtJaQFCTH/Sl88uX//&#10;95JB/1BEVjq3uVdeiOeRvbfYM4YyljHmLCtAo+ANXsZS0hhWVWzYsKE2siL9ojzk3aua79FSRvJJ&#10;fTCJthNsue1h99mvXD2iIXYiZmX4xm6N3jfaTV/8kI3rMP2Ahsx8rBO89cGeVpsef19mHKHs3rfR&#10;LK0Pbb902JSGskJ+NBZHeKZlcFx71jLL4+79m9zKX1/mPnTjO8x90Yb5No+MPxiR/0s/cq575MAm&#10;997rz2mRZiiyvhCuSW/26mWmC8TBkb8r83If6+NZY5KsyrwlVBnqElatnLosK+UzK33cQne2h+EL&#10;oNyq5rldmfQKpMv0h6rQV8Y5a2b5xjZyqU03QsOfdJTvBtnE0U8bgambhQWHFWLzraJwsTCIzlwp&#10;uoVZ98sIpIOQJvGRN00OtQmsnnAgKAjHxqN8GKwu5n3RPRQRtfIfCN1cjsTJkYF/ZuwvnL3C/fX/&#10;/pL7+c9/bmVdVZcGEeOOrOJK6bQrWDdZabM95Y8xGv6orD2tONeGe3nP1g6EUxq9VE6sqE7IKQRv&#10;/QVrZlsjUyOkQasRdirWJfJkdNSUCe6Xfu20VkNHuonf5jotWWILiK/ffpG53bdnaIZ9HXlvJ6Tx&#10;2J5rbLyLxc+TPRFT3/roxFZG/BZurA1flMW4JCs1VI6jTVZCTCBxPrPOyyD2m1cu3YJ02INe5+Gx&#10;Gg7Z5EXyqUYIwRjJBA2zU8Eyee/N11r8dOFCEukoDU98slo0jrV7z2eMIOavmuke3ZPMeMc66g1h&#10;XWuEy7pJXhJ0aRn0n3XMXPem122w3V/p4sVf+zqrm8HGmCMr+t0oYpUxq6og3nXr1qVXYwshWXWj&#10;sIRlATflTJx5llReGu3SDsmqE4F4wq4df9Y5fvUsd9S0SWa1sY4wq9vUrUAcoSVIV9L2hk/nbcX+&#10;q4osQ86Jn7gnT5xk5XXWWWfZSogjFWOOrBgspOLCRlmEqmSlSaHdNPR+g7xq6kLZcikC00KIhzEl&#10;rCl1M+QmhN3BsLw453O5whA+nLSqsaq4oZYRWS8QAxYN3SGWoEyemsytw25j0TY7NPTC0gmtQEiL&#10;fNz37WSX09hvJ2IEnOYbC4qyYyI09fDTn/6zPeORioElq1j545nrNKh2E90gqipkReMDYdqDCOVP&#10;R5VJiE6egTBathOHp9GATZs2tcgGAtI5awG1pQ4I88Y5/vCf/OOOr4fT3FGeYGxgHUvCC4PJWCqy&#10;Xmi06oKpAf/Gh8+13TUhZ3do5DPiwnY4n9h2aaluHwPctpzFp6flPWG67YRBc45sIcN8LKZBsD8X&#10;unT1fb9p8Zgl5p9PfssIZUDZISxGZ81rXCdHGgbasqJyqCy92TURtEylVZlnxZYa4fjUWFAKyoMG&#10;XycgKspaP6lQOci60tQE7kE+WE/hekHcEfwRFnLiWlYVDfiObb7x7rjN3LfckpAX96lbPjBwfd8f&#10;XGNEA2kYcfkjA9zMIjeSst+TjVykTZoiKyyrLBIIhXi3PvUZd/pZy20PK8a7GBvinPRJOytcLCJS&#10;iEn55fw3rnmrdePe9K5Tza1TsmIN51jQyV5joMiKClm2LJkjorESpBNUWXITk1W3kGLxDDRkFgPj&#10;Fv5HUJZKJyCOTuc0xcjqPrLvl67DRgJp4a6B9jBMCIXhvoiqLPgaavtP+cYOYTAWxPwivnyxLKcd&#10;RFbMr2LQmzjMwjLLZvhA/oPf+7RNRoUY+C3Xpx/5gI19MRkTkoFcTn39UseunDf/6w/Z9sG4MzcK&#10;C4rtWlh+Q5wiqZBwENzwR/7/1afeYZYjpLj1qaFfbSHKG1bel/bfZLs9TJ42xYYlxvKs8zox6mQV&#10;NoalS5daQ2bjOoH7oZ8yqNr9q5OsyKs23gvznXXOtAVIK5xb1Q5YPZMmTUqvsiELKST8UHAHf/d3&#10;f2fHGJBRYsGMBOFDS0pH4lQ3UAQly0r+ygLrivho4B/72MXexVtRFVSAsvy9HY9ZupDLxicuN0JQ&#10;N0/kwpynh799ozv66JnuE5vfaUTC+Nea16800qJbx08Y1r1thXv161a4U89akbpdZ3/fOfHUxW72&#10;6uRnoyKdWEKrC8L8XU94G37l5NY1ceFn155P2LibyiuLpMrqyHjFQFlWsqqqvo0FKlNEVaViQ7KK&#10;wzEu9o//+I82uY6tWFAgCYtFuS/5p3/6J3Ov2jg116od8IN1xlchzvnRaQjlHaLpZhtjLEFZboqT&#10;IyQFiXCUlSWhOyhy5Ih/zkVY3I/LNg/4L+s3DwrPvl5Jl/DaYSQyWqLlMAjWGRM4WdKDNbl27VKr&#10;u5ikGiQYGLJCufg5I4qKVAXhY2uqrMK/9rWvbe2zzhsttEoGGTwfeVRedd4N4n2xssowdisq5zJ1&#10;gB9tNKjucZlwRSA8hH3HY1e15kDZQHcGgfRTEivsWrdt3zVm2a1Yzfypae6001a7l156oZX3bp9/&#10;PGLUyUqWEMIbBeuKBqfB9PC+KjA+hn5ihJUeK4CuZTHFXxe7GVfqJci38n7ZZZe1yCV+vk7Am12W&#10;URZCd52zpY4sKMqMYyjEF7qHLwO6/l/+8pdryXsMpjDc8OUPG0lpGUs7sfErGz/K/ilrVSE+jsT5&#10;8P6NdoSwLr5wvZt8VPIrMizlBu0x6mSFkkIykAVHKTcCREJSZp2Hyq04wqO+BsoNhMcwPNB16D6o&#10;ZAWuuOIKm/wI4mfpFnTxRCbthEmKGsNqB5Un4UCYb9x0zdwtDeJnAX+Kox14Dsattv3RbfZFkfMi&#10;YWCbP+jUQVTD5EAyPWPaNHR7ms1Ej7t7ddfjeMNAWVZqACIVEN6Xe3gOOBc5ZfnJO8+CFIajCHMQ&#10;lEj5URnJrRcg3jJxY01BVGX8yo8G4ZWGypijxsLwwxFyk5ugZ+ee4lRceahaXo8++C0jlE2PfSCb&#10;eCoK41R82SMfjI/yxbMZl6qO/FbbR1CJKF/ej0PbKWOMPDKqEgdgIip7vStc1fB1gfJB4m5qr/JT&#10;Nt5wikMesuLqtDzLhIP0QlKXVMMh9+Cjf+re+OYLM8mnqmClKU90szXE0aAaRo2spHCQFOTy0ksv&#10;tUgGK4n7sVLG1/iXv5CgOA+7gXkoc48B9zI/Oe0FyAOf7uOvfkXIe6bYnetQspDnLvCFtDoRlM9j&#10;O+zevdtIAB3qJB/tQLynn39KMu7ku3Blu4Y2fyr1j9ywY2iv/arP2GAIo25ZUYEiGo4SXeuIUNEi&#10;MrkLoV/uK0yRH+JqB8iKaQ39VjKmKCRWQvtZ6uRNjZUvYFzzu3hNX8jLu9yz7odu5CML+OmWJNSI&#10;kbx8ZiHLPzO9FVddBPYXf/Fde37GmK7Z/h4bIM8iKIkG8pmHNf+EJVZ/TE9413nvTWMcQpXnbeDb&#10;bXqsHXFF5F1rblXcBSxTkfIT+4WMQiLifp7fdhBZ9QOab8X0AYFrGgtdriKIUPDPM9LdYI6RGqzi&#10;0Tn3sUw4qpFDcLgB/NLggeLMguIvA8XBOBTxx2G5H49RZQF/Cp+VN64hap6tbnz13zxrc6KwnB6y&#10;7Vv0h+Vr7SsfG/VBUExoVfnF+WvQGXpCVqqcsJKKKqzdW7AoLPckILSkwnChH6HMH2v7QVZ6/qJf&#10;cHH/ySefTK+GI362+DmrIg5fFF9RvcWAiFjwzNhbVpy4lSGrLMTx1UlWcdyQEV1DTUvY9vVPundd&#10;cb571dmvMSsKq7hB/eiZZVUGWl4j6RYQVUhW3UAKWjdZhYpPQ0f0Bi6CwonY4gbUL4TpMoM/Jqvw&#10;Prufkt8yzyd0SlZZUPlCWpAXlmOIOO+CniFctoToZQJZffCDv+HDH23buIQD5sRJGKzkBvWib93A&#10;GFIkKUy3jS+LqLqNk/AhWXUbXwgUusiSChGnyzXhKTsaEV3oPGulF1A6lIvqL0anL59uyEr5CvMU&#10;k1TYNaYMd+/+mq23ZLrCVVddZPkmHvzIX9bRzn1yHL/ylWfMPYT8yMrqV92MZ4yaZcVYFcqC6M2l&#10;hkfFtqvc8L6+/NUJSIq8AWYY65w9rk1RSwJlZaEyz8Y58UiRQ2Q9b+zGn3dpVDE0hYA0OPZyDg9E&#10;EqYl4ZqZ6Ez1ENrVYRa6ISu2+CUvSjcvfbmzZ3mYf52zKgC0Cw/yzoHiY2E79/Lia1AOfScrVVhW&#10;xalyhbKVWzdRAZETgLhkYTGNQXlEwdkYTZZXmHeICctJx/CeznWkyxD64bnZ2wmSo+Hw9geXXnq1&#10;nYdxxSi6VxUqfzbcI96y29IQrmzdxeiErPSBIA9ZeXniiSes7kLE/so+Q54/8oTIumrQHUa08k6V&#10;rBvIElDl5v3ANIa6fuS5znwTF+QUotP4s/LGWA6QO4t4ZXGFXcM4XHgd3xMg0L//+7+38zw/eSB9&#10;WRijhU4tK8qvyoB6r55RZc6RNBDtm161PhoMR6ZJQqH2u2CpVBQubxZ7CJGUzqtCBNcuDgiLfMly&#10;yvMXl5fO88owa6wqz2+Mdv4ow3bph+68KEKCCu+F8eTFVTe66QaqO8wWwEVoN/+sU6AnLEEKu5SN&#10;VVUfqrf0DIRKHR7zwH0JYGsYKjiLqEJ/IItgOA9FboCwnCsOXQP5D691jN1QPJ1XRZh/kEVW3YC8&#10;UX5IWfClC/90ofIQ57sfgKx4HlA1fZ5l/fr16dVwQFCKtxPEeeEaoufDBvEiso6rWFLyEx7DcPE1&#10;iO8fKeis9QXotOBCv0xhKLKq5FdkwXVRWln3y8ypEhQ2jKeu3UQhCHUDuwH5YrlLOMM9fmauX3zx&#10;RRuboRGRNkf5i/2HCO8V+csDYToJBxgbQx+qWlhMaGU9ZwyeOewidpovgI5qfFHkVMc0Bb0gJUAf&#10;jmL38ByE5+MZo/qUmr0eNqA8qEK6UbQqYUNy09fATtJWGMaReE4UHTcJiOONr0Mk9w61ZruH4E2v&#10;8sxCUbwh9KyQBbuGKj7ITruIck/uHLGIRIacdwvllfjy8i13LCqmJ4T+OM8LVwWKg3zo+RhjrBuk&#10;ExOQ0g7dtTJDR90LV2yMV4wKWYmkaBQ/+clPUtdsSOnCCgNZlRT76QRSEIF8dgPexDwjzyowjoHi&#10;gyzSAfqVPIhnrof+yS/XCJvNhYifpQqIT+F1zhGS0jYvjM+w95SOgBnq3ZIVaUlUTlkgD0hMVDGK&#10;7mWB8lbciEiKOgFV4ysDdDeUELG7zmV5hW7jGT1/uqyKzVsPmIewEhRfWElCXuXpWPXtc/bZZ1s+&#10;qyon/nk2SInwGtAVcEfoDqpLAThqGgMNg/uasJh05Y42P7gxjeGxh/7Ezosa9FgG5aiyAViO6nrR&#10;rataLzEIrzjY2YJ4iV9ptJtv1aC/GGrpfQCVrsmgoRIWgTAhIQn9UCDIKiaasuD5ZBmR17L5jf0R&#10;D+NSbKFD90+QP8qS036UR78QPhukBGlTDlWmJpQBc62INynjxHqC/BsMJvpKVlgbenOFlo8QN7gs&#10;P/0EY1WdDqqj+N1Ag+L/4T+8aNex9USjUiNTQ9M5Asn2msCIv5M0FEZH5Z0jopdZuPtE3c8SptkQ&#10;1NhA35hA3R0pIsjqlqGUo01SgmatdwI9YydQVxCwip+42ISPoyScS0SZZTXm0D8Ns06QHp/tyQdf&#10;HMtO5A3zGU5T6BXC9LQuEB1sCGrsoS+MwADsjBkzTEloNOFYlYgpJCddZzXAuhGmwbnypkbeKXjW&#10;eBvistAbf+rUqZV2Cc0Dz6XnZKyMNXRVEZaTlt9IXnjhhZYb56HfLODvRz/60bB8ZSG81y7OdqBM&#10;Va5Ig7GHvpAVyiFlyVNAzkVSsri6VdBOQF6xaki7m/QhBVlHVaD0tQSpVyCdKqRFWVB/8Ze+sJw0&#10;dUJfBmOEllRcttxjWgRHvjhyH78611QJznkR6P+GjGORL76Eco6buo/402RQzjnqHIQfLDTADhgj&#10;xE1/D2owGChNVrFytQOKu2DBAlMAlCm2Morik9KANWvW2DV7BlXNg6BwWeFpHMx6prvHIHanacSA&#10;rFiIXAXhc5dFp/mlYRfNXgeKO4ukhDh9rqlr6l//YyQscej5svIc/n5L6YmggM7Js2bfA7npeURe&#10;uqdjKBAbX1JDQGDaLkbHBoOFUmSFcmUpWAz5oSsgxcjqCrWLj3Ah5FdxVoXSQwiPYipOtgnRlsFy&#10;6xYQFemUtY70XLLElI/wWXELJ6pqNwaOnXQVi8gqLAdIosxuC3HZ5ZWliIsyEvL85rkL3EcolyK/&#10;kJPKmLQPH37F3Nl6GLcwrOJsMHjoqhtIQ8ciYU6QFIGjTO5OwNQGBmxBkdKEhFME5SdrD3OUnGU0&#10;7fY3rwLKoJ3FEiOvu6gy5C1vb/yd3/RuR9sPTsN5VsO7MElXW2Ujd45YJMobEymL8kl44srr0nWK&#10;sM6kL736exA7mYbdQAi6wdhFx2Q1ffp0UwIJitduNnoRpMQoVbv/quEXf3kgP3kr7wkbNhj8/vCH&#10;P0yvOoOmGSCdgvITlMcwnyNRfq2jEMYHURflF4uKPKk71yuQp27LrgiKuyGqsY+OyQqrqmw3pwpQ&#10;LBbogqLGyoJVNXA17HXr1ll4jX0UhRc6bSRKE9LsdoFz3pKbXoMGHKcrSwQpU351gHS0hEeoI209&#10;R7vlOA3GBiqTlcagpAh1gi7gnXfemV7lQ4oXHkNljO8XIbTQyvgPEe802SkgK9ajVU2/U5AO9Qgx&#10;8XFBdVlkrYJe5o+4Gc+qQ6eIi3jUzWwwPtCRZSVFkGWFcmjaARJDa/bCtXtZYKuYsusF60Knyswz&#10;sx97tw2Y8JBVHdvGxAjzxjndawiJZ0bigXP55xhbzWFcdSOMG2tPlnGnCK3DXs6Cb9BfVCar8OcE&#10;IUISyiIk3OQenocg3rCR9EO5SLMbnHfeeelZZ9DHCVDX88aNn/iRdgPqo9mYsaogUvSq23wwU11x&#10;hX+2aTC2UZmsfvCDH5jix10GEVBISIIsqlhiS6tb4ugE3aaJdSW0a2RZ96tYVXz542sgS3Ao/9BK&#10;kqjrgww6GLgnn7EudYvwC2AZjDZRNyiHymQFaBCSrIrOq/jQPStcN18TO0U4bSEv30Vg3CoMp0bC&#10;MSSOUGJ3QQPteWVrc6oyfsUVopNnGA3UNT4Vg+dX+TdfAMcXOiIroH+uqdumJTI6CihPaD3lgfEq&#10;yKqosfWiIXYzx0qNgn/labpFmMd2+eU+XxKJg7iw0uIvi9wLyY2JoL0oh35Dk0O7BWWh8kD3GqIa&#10;v+iarBCUJSYr3ERSIVnpXP64RvgSyFHh5E/HXqFTssKiYj+kTqDGJcTXQp77eAM6BMl0A+kM0m1c&#10;DQYTXTOBCEtvSTWwsKFlWVuhPxQMsurXl0ClTb6rklUYNvwaeiQhrDvArhrSAelDkcj60VGS9RUw&#10;r2xFTOgWR8Ir/WZQfXyia7JCmbCyUDyUJWstYBZChYeoULIYeYpaB1hmw8cCQDpV0uILYK+WiIwF&#10;iFzoynWKsLzjsg9JKCSl+KUXQnlqMH5RWx8r3geqiLSknHkk1Q9ArLKqwsaiH5sielOXJeAjAVg/&#10;IinKTdIJFC4mJ1A2TupHL8oG4xu1WFZ0h1g0+tOf/nPLyuK6HfrZ9QuRt3iZ7WhCpRdxxei0cY4n&#10;aO1gWesqtpQ6BWXPfDGRFMdmMP3IQG2WFWBN38KFC02B+E9eDIgJgkLJYpIijCyZrL2rcO8EWcQS&#10;kxXXpJ3VtdPWxsTTLUkVhc+6l+e/nd+idOoA8SsNLXKGjOQuCcmpqAtXBQ1RHbmolaykQEhW1wkF&#10;5l68lAPwC3nuQRqQFQuVOeIGiDt0Iy6RGzssIPLLkTVvuEFEXHMU5EacOgfEKehcv+OqAoXlyL5N&#10;TPoMdw4lvvBcv93SPCuO5M22hdn9NXP74Ac/aM+rMNxnR0smQIa7Zmr2tiZG1o2sMgpJKbwfIs+9&#10;CngeCVs+h0tpGox/GFlJkcooWtY5XT8aksijCHn3w7AcISUaHef8jCC8h+gepKRzbQuzYcOGlj8J&#10;iJ8PoirzNRDrKqtsstxihDuGkk+RFnkiPEfISW4616Z6+j0899jDSudD+1slz0bckBUkJdLqJch7&#10;O4KqEzyfdKQf6TUYPAyzrLK6biFQEiwmKQuKE0oZlPGn+OtWyji+kKyK0oKsaCwhwueIJ3LG+Y+P&#10;7ZDnb8j9UNpwjy4dZzu0i4f7oQXVK5KK49RMd5GxUCa/DcYXhpGVBsWpaEkMCC2cEFoGikf+e61I&#10;ij88ouzKMw29jEUVgvAiJW22J5Qth7GArLoJCaqXIG3VkeqJcsd6zho6aHBkIVf7YqWNFakqGHjv&#10;5xQA7dMUIqshloHCZZUJ6KQ8xgJ4Pn3FqxMqt9Bq4qhuHsLSI3ZwRWdEVGW+MDcYv6ikhVIklE1S&#10;FqNBVv0CZTLWoboM6zQmqbL1XeSPeyEpSZhoy3gbX4mLhiOO1FUDDUqSFYrBJ2OULDTHqygMb8+Q&#10;rHqpbPqy2C/0M61eI+zuqY6q1hU6oiU4krAbzjkfEfjRKR9PsuIvk2YvdajB4KE0WWmcqurYAWND&#10;hAsH5rtBGEd4robQT+tNYAwrHmTvNfTsHEUweRJPyERiFN2ripCYJJBXFhpLqUFZlNbMTsgK/1hk&#10;YcPqFsTBmj7mXIWNYTRB+v0mKyEkl7obfJX4NBge1gmTbPXyKBNX3flvML5QiqwgKJQv7gYKsZLh&#10;hzGqcOyhG0VUWP08lTlYgwA1ShopeSx6xm6ePw+9iDMPRS8p6QblAPqZrwZHDtqSFW9GJjJKIcsA&#10;f3V1+4Bmp6sxAOIezUZB1++ll15Ir0YHdXTZuoHIWtKgQS+Rq+0iA5FEme4f1pSIqgrySEfLbsqS&#10;ZL/Ab7O0XnC0MFpExV5R1Ad6wZHpB/rP4yBAettg/KFQ48u+MaUc+O10gPuEE05opYeoQXT7W6a6&#10;oQmh/NF4NBpFv9NUetQDz61xKX4r327FQ4MGdaJFVlLKkHiQsqjqX1B6YRdv0KA8QlRHyrgMzxfr&#10;gl4g4/3ZGwwmhllWbPfB/JdLL720pZwCq9ylrLGE/jpB2CgGGaM5RaHfIN2NGzcOq2N0oyGqBqOF&#10;CSgiDVAK2S/CIJ3R2HivG1A+/frNe5jGaI1PiaxYyB1/ge1FGRAnY6MaH22IsUEIIyu6NmE3rIqS&#10;yG+VMKQV+h8rSollxcr/0cpvv9IVSUHObFnDxF6lDZHUOVYVP1P4IWes6EWD/qD1ykY5q0gZpYrd&#10;uQ6tqW6Usd0At+5xzPPXSfrqCnYStm7UnQfio25lYWNRMZCur32D8MwNjlxk9i9ipcxSUm24J/JC&#10;qfMQhu+k66c0kLg7wkZ7oVWInywoD4rnzDPPtPxXBSv/CQ9Z96LxKs6srl+79LrNj37nLmGDv6pb&#10;6TRo0Ct0NRgSNo5QyYWQzBCuOyErfuQAIRGH5l6Fu4cqHRAeFSYkM8Cme2w/ArjPNX9VxpLgmiPI&#10;avykrzR6BRGVjuRDecFN7uH2LVlHifY/z7oXgjlUPJvKYNDmUDU4sjFcW2uAlD0PYcMrC5EO4Pji&#10;iy+20kFiUkQIg9WlhdShhSA/AKIivETuedDHiF4hJpCQYEBMUPF9HSnjdv50rvpgPI5yQ9hih3Ju&#10;0GBQkGhrl5Cy/+QnP7FJofrDTacTRMugKuF1C6UXzrXqBEX5Fnn0C2FeqC+R9bp162wButDvsm7Q&#10;IAs9ax0ofV0WiP5qA3SsK+6yoMEyqE+6dTVe4pGlpK5a3cibBhBeq64kWFhN96/BoKFnZBVaWFgi&#10;3VhZq1atanX91Mg4p6vCImfcsArkjmWgP910izA9WVRxw+8EkFNMUHXEWwY8S9z1RcJtg/uVlwYN&#10;yqIv/Q41hl52C/sBBvqrzGBXgxcxheQUkkGviQGLUFBdQLwQFV/8YpCfhqwaDBp6TlZ0Qx599FFr&#10;GJMmTUpdxy4YkGeiJP8CzGrUGrju9/hTGYigGHcLJ3o2xNRgLKAvLSprP6qxCDVqnoVtejUexPjO&#10;IJITYPxJ1hTdY9b3gYagGow19K2FqcGMl0Yi64munYhqEJ+NMuclgYRf+Bo0GGvoC1lhgSxatMga&#10;zksvvTSmCUsExbMAnmVQnye0qp544onUtUGDsYm+WVYxWXXTyIvCdxpnO4SWFOhVOt1C+eIFEZLV&#10;oKxnbNCgU/R1oEWEhXTbcMIlOLHokzzLR9jSpVuoqzdWGjtjaCFRaeeEBg3GMoyswkbIeVaj7KSh&#10;xvEKy5YtszWCcmsXd3xfZARZ0RAZ7GayKPOEsCiw3oCIS422KmRNDTpUPmzdAkmpfOLnblfODRoM&#10;Mka0xFC5peyQAiQwY8aMlpsE6J+C2pEAadcwICziLbOwmfjCxnfvvfdaWmEaOs9K97WvfW0rfFlk&#10;EdUgNXbyQp1o7lpoZfKsTBdp0GA8YYRlJYUHKD2ApCAkGgfCuZZjyC9HNZh2kz9JDxGBZBGW7ul4&#10;5513tuJVfsN8twPzo4gH0Y4LeejWoqqSr6pgEiflrLLW+WOPPZb6aNBgfGJYiwyVH6hBIAJkJQKR&#10;P8iLc6wdjtwv22CVhuJSegjLaSAZzQ2K0QkpKC2OMURSdREV/1skLaVXtzRf+BocSei8VdYIuoQ0&#10;PjVqyA6SClGXtYJ1JiuLdDR4juhLXxmQnzhPzAwPn0NpiNy7lTo+FtSBvLrIKpMsv1n+8lDFbxEU&#10;R1FcVdIp6zf0l5WHvPMGIzHqZEUFhTsp0NCrrL/rBFiH2imUNBmULgvym6VUIal8+9vfTl3z/Y81&#10;6Bl4PjblO3DggJ0L1Bu7xYbPyjl+Hn/88ZY7YUF4TdgQ7Fh6zjnnDIsLP1dddZXVHRYrX3pjkBZ1&#10;+cILL1jdAuVBdUzYsL651tIjhhpkxbPqgjTRTe4hmzZtsnv40bPjHuefOAWeD8Gf9lYD8b5o5Ak/&#10;DfIxEJbV8uXLreKQunZLKAMRFspW9dN+bEWpcYx38Kw0PnZW5VyQuxqcjnypRbhPI8dPCK7jxs5M&#10;e4gp/MGtyhl529vOMrdwgTbgnsiKc+WBsMQHLrjggtb4Hn4YAwxJgnrU4m4tE+N+OBQRkhW4+OKL&#10;LY2lS5faNWkA/HAexi9QfnpZoktZfhoMx6iTlbqAVJzeYv0CaSGkj6BwYaMgT4jcGENjby3dR2mP&#10;tL8S89x8jQ3riXNtgwzoaqtsISqdQxKEBxyxLgijbaTBo49+3fwCyl1x4l/Wx5e/vMXqIYb8xCAe&#10;uRNOZMULKhxuQP/YXTYEVjI6oGcAMVkxfUZARy688EI75/kYzwUKq15EbFmBmMgbDMeokpUsKpSp&#10;3RfEXkKKBFAilJm3O0rJ25W9tCAluiANhsorPGadF6GMn04R5kXIS69sPvCX5bdK+LEC5XXQ8jxq&#10;ZMWXQ1lVnfxEotcYS8o1Wiir1J2UZV6Yori410laZVA13th/Vvhe5nc8YtTIiv49RIUJDXE1aNCg&#10;QRFGjawgKsYCGBNgQLRBgwYNijDqA+wNGjRoUAYNWTVo0GBMoCGrBg0ajAk0ZNWgQYMxgYasGjRo&#10;MCbQkFWDBg3GBBqyatAgRTNBc7DRkFWDIxqsRWTOH9JgsNGQVYMjGn/xF/9na8F6g8FGQ1bjCE03&#10;pjpYnC7LCiurweCiIasGRzTY7UNbAG3bNhg7sTbIRkNWDY5osONHY1mNDTRkNU7QbDfSGdgMTxss&#10;NmQ12GjIqgcISaNTAlG4+DioGPT85QGCUjew+Wv1YKMhqx4h/K1XKCD8o06eAI55fgcZY4FYlUe2&#10;Eoao2FdtNHerbdAeDVn1ADQEEYqOWW6A89BdDSnPrxpZld+G9RPKHwjPBxXr1q2zbqB+EtFgcDHU&#10;EhrUCoglJBcgt5BouBZ0L3bTtc7D+4MC/jSjZ8VCYeD6pZdest9qhcDPaJMY+eMHEvwyS4PrV1xx&#10;RXq3waCiIasegMYYEoxQ5AbK+g3dRhMQEj/U4B+CdKPU8CVYLBz5ww34+c9/bseQrGIy6xZFRMi9&#10;cF6V8ojE41WjTagNRmIwtH4cAkLJkvBe3nnWdSghGY4W2I760ksvtV9ZiZRiEojdstw1uI07fxTq&#10;FRib2rVrl6UnCfPBr/j196KGqAYTo6vx4xRS9jylxz32E/rNCwcUtshP3YjTw5rCktLfiUKBdLII&#10;KSSl8F7oFv7UtFuE+f3Rj340LF3+U6jBdLlPmjSpGbcacDRkNYAIG5qIInQD8XW/QJeP8R4sKjV+&#10;GrygfCnPdK/46adIIbZoQvc6yQorifT5ByRpKB0k/Os3/uLFzKNVtg2K0ZBVzSir6GrMo4Uw7TL5&#10;YHyKRg1JhX+l7vYvwnfddVeLwOokK6A8IvwpmT9J52Hy5Gk+HxPNb4PBRENWPYLGlMKxpXicKfQD&#10;YcR+w/tC7BbeA/E10NfHrOkOWf4Bg+GbNm0a1uAloXXULSAQxdUpWcVky6C9flWPRZX1S3lAOIXl&#10;UNczNegNsjW1QcdQAygiEzUQzsP7eefxVIcwfpB3Lsgt6x6I3YlfDVddKASS0jFu1Hqmqrj77rtb&#10;aXVjWcXpK49YgqBd/ri/e/fXLNxll12WujYYJGRrb4OOoUaRZ8WExKBrhdE9rmN/gs7j+BWP7heF&#10;D6+JR9fKBxCBMOjMl79nn33W1tGFv/oP/YfnVaAZ5J2SFfO7QmiMSnFq2oRAPrPyitujD37LwjRz&#10;rgYTQ1rboFaEhABiwtCRRhJeC+3OQzeQ5d4uHOdqvKG7Gno/AFmJXKqQVUw4ulb379xzz7XzkFzz&#10;oLBYVoRlsmhZxPkogzBM1fD47yTN8YAhDW3QE7RTrPh+u2sBd4muO0FWOHX7Oo2zDIibGe6Mi8Vk&#10;xXiZ5jyBMB/cK8oX8UiqQmR18cUXpy7tQV7y1hSGzyDk+Y2fieu///u/T6/aIyutLOSVXRheecx6&#10;tjB8Xlwh/uEf/iE96x4NWdWMdhVYpoJDlFUO3eNYJY2s+OkaZnVj64S6fyJGxopoGGUbnRDmP5xF&#10;LwJE2kFxQFaEqzLfqkpZl0HV5xfIR5wX4orJIr5WmCwSVZxZ90K3OgmpCA1Z9RmxQoGybkJ4j3Nd&#10;x+dlIb90BbFuyjTwbiASiQXCit/wZZ5jxowZrfAcw69/jz/+uLmBdnHJshqEyaGd1F9ZxP65rhpH&#10;iDJhu4lfaMjqCMdPfvIT6/bQSCW9tKo0RsXAtywpJEwfCS2jKgJhISFhMXaFWww1IB0hKcXBMa+B&#10;cQ8rrlvU0YBjEGcYr857kVaIXscPGrI6wiDLhcYcNkwdIYluJ3pmAWVmTpXSufPOO9M7Q4jzEZ5z&#10;DCXON8/DGJjiiZHlJqihhXOzivx/61vfyhzXymqwuMXuWddyi+/1ClXTKeO/13lvyGqcI1YgJkzi&#10;RmOU0Dh//OMfG0l1M9epHZQes9aFMH9YWlg35AfyOfvss+2rXhYIhx8G6EPgTniIh/scAenKDdGc&#10;KoTZ60xXEEnJnRn7kBLnf/Inf9IaE9P5aENlx1ESIr6ugm7C9goNWR0hiJWPBkjDC8eI8BNe1wXi&#10;hQiVJl3PLDCXi/tIEYhP/rL86/rRRx81AgJy4/qqq64yImLyJ9cQV9gF1LpH5l1BSpAT11XJKizz&#10;uPyLgN8q/ougeOK8xPF3ml6n4TpBQ1ZHELSfFJAVkYUqCii/RWG4p7EqrJo8v1h3eXkSCIvgD4mf&#10;Q105BOKRdaVz3UMSK26aERfxaG2g7nEEIiskPAeEA7hfcMEFdg5IT/O18Mu5yBiE56FbCLmDOCxQ&#10;2nJXuepae3SpvAQWcrNWUkcm+7LeE8gfR9wUlnPmrGmnDaDrfqEhqyMAUmIAYdGwksY5pXUv9FMn&#10;FC9khZKzB1YeNNCehTB/nONPokZb9Aw8a4g4PkBclA0oiisEYfALUXEOuNYupMSHsPMEJMOuFeec&#10;c46Jwipv3Fe6nCNsZ6NrwLPqXOlBSlpWBHD/wQ9+kF4l5PQf/+N/NGLStcKCF198cQRZabE690Rm&#10;IieVNxby0qVL7bwfaMjqCIEaAeNCNIBQWeMlK4LCFKGMH6A1gFg3RX+RwU8sNJgQpIk7jVx+2kGE&#10;EOY3PNc2MSKCrOeKwyKKV3mBlIDIiqVKkJUsK+S8886zsTjuKw6O3FO8nHNf8StfcgciDcrzta99&#10;rZ0D7ocEBjkpfyG4Zg/6LMuKa+LnXkxWxNVvqwo0ZHWEAcVDQcNdOWkcOuq8TiheGgLCZngxlG68&#10;zbHCIBBd3nhXO4gQhOHPeai1LjAk0uF+hl/TkLkmDF8HdU/kAjlBUlhcIqv9+/fbPcIAkU1MSIAX&#10;CnEShvPwnsLHR0AYxcezYE2FFtWGDRvsiA5wjLuBU6dOtSPXcg/JCktK+Q7T7QcasjrCQDcEBRVZ&#10;hQ0Q5dM1R01h4Bj6C8+ZLyV/MUJ/AmlkTVsoAmNOH/nIRywskrccJis9ubVrWIqb8qkDWXnpBoov&#10;7xnLpld3vvqJhqyOMPCG5s0Y73eO1YJogzoaLm9oNeKNGzfaEegckmIaAkfizCOtEIqvEzCmRb4V&#10;hwQiy4Map6yBkUi6wIpLFkw3jToO2wuCKBtn6K/TfOQNE/QbDVkdYVCjzCIrGrS6EBAS5MM8Jo03&#10;MQcLN84FLCvC4AfQIIqUW+G7aQBal0Y3hvlRpF9kEeEvzPNwHLK8cB9hjKlbUAYxMVQhitCvzquE&#10;z0MdcYwmGrI6gsAfXNQoIatQeXfv3m3XIqT4CCFwrp09Ae506ThCWiIsIa9xQIpVu4IxFDdHngWy&#10;zQL3yW/efcgKMps6dZL5Y3ymW6iMEU1nYFyLgfWqCJ+T+JgoC/jaF1q+4dfAPLzwwgs2ZiUo7iJo&#10;LGsQ0JDVEQRIQso9moDcyEPWxnidIu+5GNjOJ6oEzO+aNGmqhY8tzjII8608yELV4HqIMs+pKQuh&#10;X7qoIishfuYyceNHg+7tEA6+jzYasjpCgIKqQZdR6F5CZIXEhNUpGM+CjMPxKxoabsxYbwcmh5If&#10;bWncSRnp6x8gLoAb0xk4htMVdA4Bcc5XPywvuUFKnNO91bm+DIbAHfDl78wzz7TnBZAl1hakhB+s&#10;RyT8Gog71taqVataE3IpM84hqDVr1lhcSmO00ZDVEQKRld74ownGnMK91+sCVpHmG/G8siTbAaJ7&#10;8sknu86PyEplLTdNY2AiKOBeTFYcQ7KClEQ8IHQPoXR++MMf2rOLZHHXOYTFuBwkxbnICl2ArCCl&#10;2IKK0x4ENGR1hODv/u7vTOlCJRwN0IAgK0RkwliYGlanILymNygurqusddTE0Co/jAjzLbLiSDyI&#10;uoDh+BICwnOgaywojpCT7uOmOADpYk1xjQXFNeXJOeNZnGNpQUx6QeEXYZ4bR+4pPtWFgHUlhO6j&#10;iYasxhnCxiMw0VKLcEfbslL+ICt1ByErISv/ZaF9ubQ+kLGqmKyK4tfE0DKD1XmAqIoQpk9a3Txv&#10;r4CFJSsrXD0w2nltyGqcg7WAdI/05uSr3yAAsmI7XPIUb/NSBXEDIj4Eq6KocYX3dP74w9+2sHSV&#10;ummYZdMdKyDPg5DvhqzGIULFovGJqJDRhhQfsoJIsfSY0xU2CM17AlhfVUC48Pk55/mzoDQU5rGH&#10;ku7b8uXLzb1ThOm3A36r+O8HBi0/QkNW4wyh8kMEiMiqk8/yvUJWNzBsJOquiqzwR7dOR+5rfhVu&#10;+gqoZ+U+99QlZG8rjlwDzvkCqE34gMgqXBTcC4R1JMTXg4AwT4OQv4asxhlQKjVgCb90ylo8PNoQ&#10;sWQBd4gKq0vALSSokHwVD0cISX7kpiP3EParYm4VgLQAY1YQl77aNRgsNGQ1jkBjjGVQEc6EB/Gb&#10;W9YOR/xifeEff7iJtBiDEzFxjyNkpC+DQN1AjiIrvvgN3U/ICsuKuJkXNQiWRIPhaMhqDCJuSHzx&#10;ouFJaHB0ewYZzLPSkpu6iQEygsCEMH7Os9LDTV8D4xnnDQYDDVmNcdCdgZwk7DmUh7pJoVOIVIuQ&#10;RypZCP1xrrLQdYzhbsmCatxCssoK12B00ZDVGIQakho9gjWRh9FseKQdpq/8DiI0wB7nryGuIYxm&#10;WTRkNUahHxogLMEosqhC9FvZwvT09W+QEOZPM9gRyrfBYKEhqzEIGpi6fzQsfpGu/wEOKvSD03Dh&#10;8iDm96ijjrYyZQCe/CmPTLVAGoxevTVkNYZBowrHZ9oBf+Hn/n4pHRaVpikMIkEpT+GCZsqKtXcs&#10;8GVDPtx4hkHM/2ih32XRkNUYhNa7aQsUGhLWlZClRPq8X5bYyoK08pQWd3X98raC6bfCF4EpDAj/&#10;D6ScyLeEtZWU9Vi3rsLy1vkg1UERGrIa4wjHrvIG2UVUocQKmnXdqTIzJYE0RKRIXftWVUX4DEXP&#10;I3K65JKPG1lRrqxdDIEfFkvHf+AZS4ifvahMBg0NWY1BhIrFfkT6YWYWWYksaHzsCABxqWFiJcQN&#10;MgtlFFrpKG4dISzOR5us8sB9BtYTHLIvguQ5a5sYbf3C1IayHzQGEWXqfBDRkNUYB4uB1UURWdEA&#10;ERFGCNxDiyccw4rBfbpxRQ2ee/zhBr+kRx6wrDhX+khRHP0AxMz+UOQV4vzCF75gxM3zY00JzLWi&#10;fOKvgeSfOPQ8PNt4QFgvo11H7dCQ1QAjT3lCd8av1BUMLSt1/bKsLRotW6io4SEhWNoSEo0E4gJK&#10;n0aPiPyINwsat8ryAwGE9xHWA3YzNhSXWxh3loTEpOkLMVkxyK7nZKyQPCuPg97IxwsashrjYHM0&#10;bZEr0Hggm7DrFTcodp7EqlCDRfjbsdbghRJaSUxBIK7wXuheBPyFVl14DbkKXBMvbhBDN4CsiS8P&#10;cZ7ZhUHph8ANC1ZQuHbPPIgYi3kGDVkNKNgpQTtfIlmWBkrHOIoII+wGKlysmFnX8ishvrj7d+ml&#10;l7bSQUQycaPOQ5xuEV566aXWQuc4PUlIblkgPRFVlbTxGpaJtv5FkvtJXByrxDsoGIt5FhqyGlBo&#10;G2KEhgop0EWJlU3dPTUmAf9ZXcAshHuGI+ruCWqYSlvWV+wvC1UbR5iOgAVI9xErC2Gnhfh5syA/&#10;7fKgNBNJ3FQWlD37qjOgHm+RLLSLv0E9aMhqQKHGEi4BYW9w3vRh41i2bFnrPu6Ql6yQ8Q49Y/xl&#10;DlJh3lk3ZRATOKJuoIhtOLL/MN0QWX1oyGpAoQby05/+c2sAHQm7P1gbWFCyomRlDfr2MN1AjV/H&#10;Xbt2tcpGQnlwDP8hWJU05J8/KYdxh+NWeWgIqjdoyGpAocYhyFo65ZRT7JoGEZKYBNIaz40l69kg&#10;FLqkWEPc1xbGIbotE/72Eo6bheeQI9eMKzLWGFp647ku+o2GrAYQDGarIQgQkywGQX7UcMazRRUC&#10;AhAJ5JEBZVIXUSgedreIy3zy1Ilu2rRkTFH3kBB15eNIR0NWo4B2yqvB9fi3WWogQtg45N6rhlEm&#10;3kFqlGE51Q3GDtm/fevXbnA7997oHnnm027OiqXu+NWz3JIVs92kqdRHsnuD8kF3viGt7tCQ1QAC&#10;BYeYmIgYQt0+xqboaugav0xz6AfaNbhBaZCUSzhmVSeefvoPjZAefOZG99Azn3Q79tzoSes6t9kf&#10;H9jzSbf96ze5hSvmuqOmTGjVD+T1s3/8v1tTUPK+LDbIR0NWfUBWA8Yty11dQLoV4Rou+VV3kM/5&#10;V1xxhZ0jsrqQfnYHyRf/+esGWeXQLTTHCtQd/09/+hMr84c9QWFZQVAIhMUR8uLI/d17PuP9TnRT&#10;Jk5OLa6EvIRmOkR5NGTVR8QKGF9jHaHICF+5ssCbWX5ETixmFvRFkPlIdby9qzSaThsY4ToNmwfi&#10;oxzqjpcpCl/96h6znLY9fYt72BMT1hXkJCtL5MX59mc2ul17b3Cz18y2biJjXNQdZKf6Q1iF0KAY&#10;DVn1AaFSlhGUOW8bEsgq/AqYBd3LmvXeKWj0NDBA3CIDQaSQRRLhvRhhHHVCZABkZSF6hhBPPPFE&#10;kI/QSjyUmec9f/YH7sM73uN2PHNDi5jKCl3HOatnukUr57njV86xI8I+WuTh/PPfmKbSIEZDVj2G&#10;GkloDcXn8oOwZq+dRSQSympIgPDEG87J6hbMWg+X4HCk4bPDAu6sQyT/gKN2YkB0D3/a6wo3xVE3&#10;RE6Uk/LLdXgEYfnhznXololDh93cVQuMdNTtqyJYX+o+bkstscee3eTra5qbPCUZlOero/IR5qdt&#10;3sY5GrLqMVC+cKAchWMuDjPRmdSpZSQMmMuagmyKFDNLkWOoO8hC5zqQRVbED+ngDnSOOwL4P2BI&#10;VoLu61gniJPB9bB8wvQgSFYGyEIFIk2udS9cPQD5a60mXT9I5r60+1dFNu8d6iomZHet2/HUze6W&#10;L1/mLvjIuZYPhHQgrQZDaMiqx0DpmKwYIo9s4us85PmL4yVtWVdl4y4CDRZAXID4ISItOhZZhQ1f&#10;R9y5r5+b6t6kSZPsWCeUPs+clReeg32rICQQ+2MDPjbfg6wgKO4h3Pv49ve3iCccnyorWFM6JzwW&#10;FsI5VtdFN5zjJh010dJiYF6oo/7GOhqy6jFQOsiqzvGjssC6CLuCR4LCU86UuZ5VawSvuuqqYWNX&#10;sqo48pMIyEjnYdf8Nz4IWUEeR7s5K+e7B56+xcaqEA2s1ylJF/EWN+WoCZbu2Wefbc8BqtTfeKzr&#10;hqx6DBpBbFn1C+oKhkSJEo9n0tJSG1lDWch7/ix33OjGE9eD+65xDz6dDKqbVbX3phFk063QNWQ8&#10;7IE/vs5NnTppGFl1ivFS5w1Z9RAoOA2HtWv9RKiYpI9FUbR98XiELCoE0g7LJG64us5q0NQd9XjT&#10;tvcZiWBRhXOr6haz1jwJPn5go5s2OZ9wi6DnULd9vKAhqx4AZWEPJL3hRxN0BdWt4QvdkQRIWl2/&#10;MrPZY9LigwfTCq574H2tcSWzplKLqpMxq3ZCnMiufXe4qZOGPlRUAf87VJ2vX78+k4THIhqyqglS&#10;CL7kISIr7QQQAkXSW0/rAPFXjtg092doPtD117+/pdSxctMFpNHhHn6NO5JA1zAcu8sD6/eYna7/&#10;B85bPbvnY1SxWBfQH5mDxYx3yGZYNx4p4J7/8B+e93mf6CZOmWxkt3z58vTO2EdDVj0C5AD5ZI1X&#10;8SsnyArS0fIaAbeY3ITQPV7hkkd0mnNFGqM1dtZPZJUd1hUD7O0AQd2+6/KWFcVgd6/HqGJRF5M5&#10;V9SbXn4Q1n/7n8y/O2R/NIrB0iwsKgblJ0+bYkQ3afIxtjkjyNOpsYSGrGpEqESQA/KDH/xghKJA&#10;VlhUDNzqrymAI+SlAV3AkUYU/iKKz+pI8uVqWssfEPEpTa65h1UV76g5XkHD5nl5dsoMaWdZUV74&#10;t0mbnpg4Wpesx2NUsZAu6UE0Rjw+79QfecsSLC9twjjkfrSbOOloI6x169alTzj20ZBVDRAx8AbU&#10;uRoJb7sQ3IesAIoFQqJRo9E94mDB8u6d3zaC4u8rzP9J7iXdleQ8ITyFE7g+0rp/lCcSW1Oqmyxo&#10;Aqi6YWZJQSA9HqOKJZmHda17Ys8dbkG65czSVXNtLaJZS8Fi6GRKhc6TZ542ZZKbdNQ09y/PP2D3&#10;IbPxgoasegSUCNGvpMKGgjtdMo4as5LIXYICak4QpEWjwqJSPFlCtwdo6kIV5DXooobeT5CPMC+8&#10;IHTEckTaPXMY/rCN/R1yj+z8rn3xi8kDgsLSueeZW9wjnkgeeuZmm4VOF3HLvmSaAX5wwz9H/CNY&#10;SfgP73cihMfaY1oDcW7/o0+6KZOmtYgrlNNWznLuuS3u5QPbjbQasmrQFlKeokaue+38FN0vApYF&#10;g8tl8gD4BdamTZss35AkR97aOsp6q5KfMn47fb4wX8qnpGqcWC6QURZZPLznM+7U16305HS7WVkP&#10;ecsHknp0z3Xu4Wc3ud95+nrby6pleXk/EAtu93qSYncGSCacvV5Fkq7odRb/fXtucAtPnOO2fPgs&#10;T0pbR8jhVA49t8OXSUNWDUpAjaYIYYMq27jahQndNGu7TNyMtynPfMkUCKvwWh/I2sbRBIPJWm8Y&#10;I8xvEVp+/IF4Nj32AbOGYqJ4cN9Gd+2O99pWL+xN9eBeTxxPJwSCdYWfu57eZOSlzff4gsiR64ee&#10;+bTFy30sMcVbRTR+9vBTt9hXwp03/KpzByCnzSPIyj13v5ct7tDBB/xzHd2QVYN8qFtCA8A6Ae0a&#10;T3i/it92oBsIwYRjaTGY1qDuovKbB+LCH+v78raw6QRZeZObjrL0JFxr0LxKmQiE0d+XGRcSIcRE&#10;8ci+W209IISj+0wNgIiuvfci29IYi4ku10fvfbdZaNff806L85G911j8hDOCy4i/nVhY61ZeZ9MR&#10;dn/kl42oDh/c4tzBbRFReUndDj230/w3ZNWgLdQtEXn1GzRGGjOicbMY5A0hn2U3fxOxFQlph9cg&#10;XvITA38ipLjMsObaEekwHMonL9JGGPcjrc/s/uDQeJMRQ9LdElE8uud2d+PW99o9Ns7buu8GO+7e&#10;d637+N3vcb/zzGe832ttDIkwdPmWL59nWxrv9NYY40qKi2M7YYxLlhhhkrGq25NtaT78KyPJKZLD&#10;B7Yk3UCzrJKvheMFDVn1ABdeeOEIsspqoL1AmA7EQiPn03YWRDwQVa/yp3IgH5SFyCJMj/vkRZNX&#10;5V/kRRyl4YnqySe32cxzFh5rczsJOxpwxAJasGyOO/a4yW7B4ukpUfhun+/mQRJYS3T9tj51s3t0&#10;753uVW84wX162yXu3n03GYH95sfPsq907AIKuSxYcby78u6L3a6nN7oFGxYkFtYTHzCSed/md1mX&#10;kfhjcsoSDeA/7Enq0kuvdlMnH+22f/RX3OFnMyypSA4/t91bV56snn/Yyk9k1av67ScasuoB1MhG&#10;axJmqJjkJW9tInlkzaD8V1XoLP9hXOF9uo7kReAee3qxvUzoDrLibQeFeeCBf23dtE/99hWZRGDd&#10;uWeSiZ6yYBYtOc5NnDDBjhAK1hXu3GfPKogDyyr8Ggihbd1zp3vgmTvN3+Znr29ZQ8RBmPv2bLR0&#10;ID6z2NJ0i+QeHxcE+In7LndL1s5y22/y3b7nNicD5wezxqhi8d1Df8TCEvGPFzRkVTNoNLIG2PWz&#10;k4ZXF2RZZZGmrKo8q6tuqLtJl5SjCB3hC2SMTsqNOBkruu63r2wRDuSRJXyx44g/yAXBwpq+bLq5&#10;hQRyv/dLd4xzERwz2zkSTuQFoeHnQW99KX2sMzv3bmGcRcJzoD+v/Pn9wbiUP9qgejvRWFZDVg1K&#10;QEoCScTjL71G2MhFSJqXFd6jMfTzJwWaP9Y9tM5o6MhXLyZA6utcVZHlc+zSY93cJTPdfG9hmQXm&#10;yQcyCi2xOGxV0ex4XRt5/tntbsWKBe6Ek2a71etn25gYxGOD6CPIqFg0dQGyOnpSMml0vKAhqx5A&#10;ZIX0m6wEiElkxcTTn/zkJzZh8oc//GFrbWLWhNVeAQuuvoaTTuT0XVjmEkFUn3nsw0Y4ITGUEchD&#10;858ID+FBVrK8Qr+dxB8LVhjzs9hVYcmqme749fPdKSfOc9f+xqvcIx892734xDXegkpJqpQlFQtd&#10;xcS6+vXXb7Ayp377Uce9RkNWPYLISsJ6v34pjNJhWxTSZutgjhCU8sOvvvSFrh/5+tGPfmTptkPZ&#10;vGzf/rtuzppZbu5Kb4l4wtJYUhZBFElCSNcaYSEMoM84fpZbfPyMxAKyCZ5B9zEjjqpi3cf9n3Jf&#10;2P6O4VMQDjxg5wykd2JVIWZVpfFtu/x1VufjZU1oQ1Y9hIhB0s9N+CAiLA/S1fKbEP1+01a1rPhq&#10;p73Is4SuEmTCjG7mOEECYfeqikBCGpOy5TG+27dk0XFu3uLpQ3F60uo0/lBIi6+R7IxwaB8EsyUh&#10;Jps7lQ6gH/TybEI+leV5L0ZWO9whf1R5jQc0ZNUHWONKrZp+gK9s2k8ri6hGA+Sp1PN7DsXf57/+&#10;sdKWDP4ZBOc8HFei20Yc6t5xrjhZBpNliREeYexq0aJZrUH0brqApE085PGUX17hzjhhtlu7aLo7&#10;fIDZ5hHZ1Cynr1lv3WRwyHbDykf2Cyzpcvf53ZaJhqz6BBpU3pe5ukFapYihjyhDVjQWJoDe+/uf&#10;KE1UdNkmTphk/idMmmBf6SCbZDJlQjAiLNb0YTnNWTzD3CCkOL5wkJ6pDIxfMdFT6/1Cv6XEh7PJ&#10;pk9/0uZl/a9/d69ZTj+8/zfSgfDeyv7P/6b9fALSykKRhU192WLpyVi50+xFEqLf1nlDVn0Cg9qQ&#10;FWNXQi8qOySqfitTEcqSFWNQNHKsHqyREY0/knmerCZNmGjEIhJa/arl7sRTF9ucJdxnH7/ArCME&#10;94ULZ7oFCxbYMY4PYqEbKIvquGVzLA7Ipkx+YsGa2rXnE+6h/be61RtmJl08TyJ/de8Fvuu3fQS5&#10;1C4Htripvjt9xokb7CMLwwMvvPCCjVnyAYb1o3TRuQdYI0o9SI8Im/QKjrautzbzAw1ZjUNQqZAV&#10;ld9rskKxRusLZBHakRUW1fGrZ5nlowHtrMYfy+LFs21C53Fptw23U998kjt1wxIjF/uy5924B+lA&#10;RouWJGNRjEuFcSE2tcBbYPc/tcksKfLB2NX0pbM7s6y88Ex0xUJL6gf3vcMfy0zy7F7YdRQLCQsL&#10;/QjnuIWyevVq0x0ITW72ZdHHcfqKue6MFTPNjQH7fhMVaMiqTxBZmQL0EFKmgUGq05ARX+0YXGbn&#10;ACZvIpzjxpe9R55qP3ESwgjHpWYvnm/dK8JCRjOWLHRLT1vhVp6xsDXuBDHNX3qs+Tnp9MVGYAuO&#10;n2FHCE3dRNtRgfi9FYVlR5cwIbfjTIiHNPEfzpfi2rp63n/oTtyPPHuT2/CWpe7bd7/VuWcTS4rZ&#10;5f/8zD3uinNOSgjFrK2EuDRHytwRb33Z2JZZYRqI90cG0QmXfvlLZLM7zAA7fhSW5Tc+HONkCKRz&#10;2gkzjXhMUncsqKMmJ/8q1I8qXnXiLB8HaSb5Zq8s/I2WddWQVZ/AujcRVhbqqnTi7+f8qSwoVfLx&#10;P3/+j7ZGD6KwQXAkJRokGdAePvjdTiADlrJAcrNXzDNiuX9fMrOc6QeKx0jj6Vta3Te7TvOg9HY9&#10;9UnbuoWuH4QTDrozVqW4IDbSVH6tu+iFMTKLZ98d6cz1xN3c9ia/02oRCCTzbEJEL6cLjdkkD/Iy&#10;IvL+EnLx/j0RvXxwu3v0Y7/kfvHcDvfYR37J/Ysnpoev+hUjqMPPPWBhDn1/u7vnfa93rzy/w22/&#10;4vVJWBMf38H7h4gNN83fOrjDjqSVpLfZvenUZZafUz3xn+Et3Bveti7xq3DM+fJ5heD4krnltofd&#10;9/5yaPVDqGu90ruGrPoIlCEmq7orlvhffPHF9Gr0sOWWz3pLaqKNc1iD9mRgDT8iq5Z74FYkGjiH&#10;AD/3O5dZWNx2p3FASNznCPFAHkZS/p6Rj0+P89A6g3g4Eg/xEc66gp4AuWZNIFZaYjUlO3+aFfbc&#10;p9zyDbPd2Rcsd+vWzXXrVs02WbtijjtpxSy3wTf67372/JSMPMH442EavVlIW8zKebVv/Mni42Qf&#10;qsQiSkjl0IEd7uLXLU2vt7h3+/OHPvZmIzpIA/J4xZPRXR8427vd77Zedra76pw17sBtv+YOef93&#10;v2e9WWWfesdad/s7z7A4ISrLT5oGZEaa1BW6k+Qx/Erp/fn0IE91Y+lSYiXjv5/TYhqy6jHCissi&#10;q7rBmAS7g44mNm7caCS1+VvXt4gCwtJ5KJo9LhJpJ5AM3TO2YOGayZsbTlvqu31LjIwgFBYCkxZd&#10;N4iFNO7fe62dKw6lhzt+Gfvi2sIxZcHHQXgsM9wmTJzgJkyY5BZtmO/O/rUT3Mnr57mXv++7bgfu&#10;Sxq3kVCGMF+Ke6l1Yw3ezhMCOnXlTPfV697sz31csoBMEhKBPF69bLZ75BNYWA+6R3/rTZbeKwd3&#10;uq1XnOUtqm3ung++wR3ypEMX7oHL2UF0i3XlSPf3rn2De/85K5O4rTuXpJ3kY4ctybnhN9Z7N09i&#10;abrmD6vMXxOvyFL5pxup7iL6htA11FgpOt8LwmrIqscIK05kJbdeVChfeEZjbpU9T3rOW3fnN4eI&#10;qjbxVpkNwH/3VtuCBfKBWLCE+MqHH+3GiVXE+BV5oBuI9cS5WVEWTxKfuogzj19k3VTiZzoEbmZh&#10;eX+kM2ECZDXB7d1xqTVaGvRwC6RzOX3VTPcHN52bdNnM6kksnle8ZfXoh37ZW0073F9+7gLrMj72&#10;4V/xZDHH0qbb94onmbs/4I+etLCsDvmuI0d7Kfq4v/+5t7kP/soKOxdBJYS11cjmPW9YnZATaaoL&#10;WiDEgT+6pqcvn2WkpTWIQy/iQ+7l9AzUpesNWfURVCZvIbblBb0gK9KIyaqqslTNV+L/kPsv/+Vv&#10;rQHs+MbNCbnUJLKIOO7+s42WBkSCBQWxYAWtOH2xEcvup2+2wXXuQ2RYYXzN02D6wsXH2oRQjmY5&#10;+XhP8ESnr4YneyuNLh9xMSiPFcYUh8lGVpPcid6SkxVUB1nZuJEnKMaKfv+Wcyxeu3fwvuR+SmCH&#10;n4dI2K7YXzOwDlla95HxK66HLB87Ega/nlTcAQbviScho8PeGoTcGFg3K8s/h/lPwxaKpUNcXsxa&#10;oyx2tH5ewXysFXMWeHU4PIKwukVDVn2E3j7hrpl1QkQVklN4XgWdhGFf9FmrPUGk5MLYEcdupdV9&#10;e5rtU3xXZ0/SpcNKgljoykFQ+NFXQHbp5EjXcPHS6S0CYhsY8sc1ZIU1dbLvQjKdAUsL4uIeHwQ4&#10;Eifzt6ZNm9ayrk5eeGzaYDMac1VJSeJlb0UxpaBFGkZGnlie3eYOeXJk6Qz+jdy4L/IxwhiKT37N&#10;D+NM4YZ98ufD0bUcRnCln4UwIjaFJ0+bk6+K/kUyadJUt3zm8V4jkp0xOtGlLDRk1UdAJigkn/FB&#10;HZWoOERUAhYcoFuoI2sFsxDmg/xlgfjzwD1+tW5b7z59w1A3KyWbumTrd7xVdZQnKx8/1wyqQ4h0&#10;+R7af23r6x1HuoM2NuWvsbzID1YWwjmD5oRle2K6flhixGndTB+OuLc+fZtZY5QJXTUsFZbJnOyJ&#10;bWQj7kzM+oFwnt/qfnHwQXfKmtnpOJG/nxKUDYpjRaXkYmJWEv5kbXm/Ert/X0oikAlja4l1hRtr&#10;Lm9/52lJePObxllCzJqESCFBESti6SbxGWEx492jLqICDVn1ETRqSZ2VqK1gQEheIircRFZy13H3&#10;7t12rvAc9Rcb/SBC7shQvg/Z1ASsqdm+gdGo67KkskQkhGXFOd09jtwTKZUlSPkTSSGKC9HHAOaA&#10;ffOBi9PuVGKBMA2hTrKKha+FD1/9S2maCRkYITDWFJJVx5IOvkNgXBOnfYlUdzJNzwguSD84tsjR&#10;yCnMU3KO1YauUFccFy5cmOpMd2jIqo9gSYNmD9cFEZGsqpis5C5isq6G96P7IisBi0xkBfiyp62H&#10;2dFzyCp0Ns+Jr2Vlv+R1K0ZSf7bR3f7bv2W7LdgSGG812T2fB35EGoeJhTggt5abt9IgK+LD6uKa&#10;eLf+6Y3u1OPnDjVGI4rk/KTFxxmpDDXSGsXHe8bSdDKmrCQ7srVxMubUjUA4Vt820J4QkpHPs56Y&#10;sJqw4vx1QpbJF8IWWTNfjLxAYqlbQqL+aOXDtffn42FqBekgkNXQS65zNGTVY4SV1KtZ7JBOPF2B&#10;NEibPa0gLBGTuofcx01dQ+UJUoKg2DMdt5CsIDHcOWJ1qPFzlHXTIoEeCeTE+sGjpk5MfneVWkmQ&#10;FZbdMCIqECwns7BSsnpkn4/jwK1uy7N3Wxk9v+M97tDzWBw0aAa7adxJg4esEvJIrmsVJo36xs8v&#10;t5jwaW7BHKeu5fltyQsrJT6W4lz/tvVGWN/b9Kvmlnw4SMnLwnmrCwIjDGQFsXEuknrW+/PndA3P&#10;WDXDwvGlEP2RNGQ1xkAjoOLq3nlBhCRkKUaRspS5x1HdQsansD4gp8RSSSwSBr6ziKFWIR0vNg/K&#10;W3Z0aSZOOtqX7UT3uS8lP4loR1iQFH74ycMX/91n7e8xazfMt+UlTNJkImercYeN1qyHbe7kBce5&#10;tQuYlCk/dYpPw5MTE0aRFkHgLuulC2GOFHVo1wc2uzvfcYYR4Xdv/2X3vc/8knffbH4sD6tmu+vO&#10;PyX5aujzcONb11h+fuuX1qeTWbe6D/3aOsvnh89Z7cNuSZboeHcG+WVdQY51dAUbsuoxQiKg4kxR&#10;PHAvIokYRX6xkEKyqh0+aVKHGNTtC60oxpIgAL6sicAS8kqIAf9YLwlJJONaZtX4I34JRxdMc57s&#10;3JMR18RtXb00vliUj83f2dT6dx9i6QZ5lBAX93Y9e6tbs2GONci/2vpea2hlyYevgSct5otg9v3u&#10;JCEl60rxdW3qJLf7yl9NLBusl9RPYunEYTOEZ8JChDyWewJcNdO9/NyDRjq43X7R6d7Pdnfzb652&#10;T29M/0vou3bXvX29uduyG++PfHB95ZtPtjWN9sFBaRxMun2kRXkqben7cccd1xo+6AYNWfUJ/HJd&#10;b5kqyCO10L3XZEU6F198rtvxx8lyExq9iEBkxCxxzlk/lxwTsuFLHUSDmxGPdxNxiUAUp6Y84EfE&#10;hchSCsNISFvnybSG5By/WWTFtjHLT5xnfofmGSVzmhILJm2AOQJhMMC+ftEM3zi7t3RGiO9SGZFA&#10;WojPE7Pc7U/M3Lc8poPjZcTWIibxJAPruCWz0zkXWfE18omrXu8ufv0S83v9W08x6+jat23w9721&#10;tZL5ZVvc5eettUmpnF/5lrXe7/3uq9e9wb3rjEUWD6TFukXKVnOv6kJDVn0CPz7Vm6ZbME/rsssu&#10;s7jUtdRYVC/Afkf6CqdGP4wIPBlt/cZ1Nhn07kc+YPcgC7OM/BFriqkEzIvCitrlBcLiPuTBkV+t&#10;b/7mTW7jH1xr8bABH3FDcEZWPkwW+WiqhP0V2b8I5J5HVoxzvbI/mQRpDZfGbwQAEaVuBYKfExfN&#10;9oTlGy9jNRl+6hGfl9TCwmJhysYQSaXHMmSJZeXzCfEYMfnu3VC49AhZkZb8Mx4XuiE+PCTKtY74&#10;tTJjATYD7rYV8xbbrA9iXDpnYa3bFTVk1WPIAhJZMV4li0jkVSRPPPGE+VUYKl/3QnDdq32s/vH/&#10;/pkRSNbUhIQQrnWf//oNbvbqZGIm5LN85RwjJASC+JW3n+p2fu16N23uMe6Ymb679oc3uPu/fZVb&#10;Pm+xEc7nv/0RN2fR0e6WL37Uffyzb3fvvuwc2zSPeVBzVs90u7yfLPIZGp+61spA7nlkxdhWQgDb&#10;k69gaYO1SZelyGeLO2n+TLd2YWJpZPvpXKzx2xc1rjn3+TrwgFk2DFonM9n9PUinZPo8L8tyICt7&#10;dh+nPW96z9JEiA+SSu8l18lRpCX/Fo93ZxKq+fVhsKqYEIpFdeyxc93/8eJfpxpUDxqy6hFELkDk&#10;EgpWAMcywJ/+/Rd2I+M06uwKhnEzgP/5b+bPYxIpQEwMvut84fK5nkxusbwR9pO/9yF3/59+3M1d&#10;fIz5mTNrqrn/1m/d7taestjGqj61+0r3tsvfaCTEMhmOEOXnvnaVjZcpTQmWGn4Q0hF5ao2gjX15&#10;oYvJFi7rV/sujDXGcg19pHjL6vgZbu08vgj6RusJb928mWZp2cx2rA3vT437xGXMySItviYmx4Qc&#10;IB1vwRhher927cNxnRKRxXFwpx3Xzz/OtmZRHhT/SFHcCu+tqucfsOU8+WEKpEVciI+TP+8YsaVu&#10;/nnp8k2bMsksKuogb6pCtys3GrLqA8KuGmRT5msglR1XeJab0Mtxq+1fzx7cRpIZ39e5d918gftX&#10;V73Zbf3aDW7Ld653t39+l+01hdXEs9NVu/3fXOXecfWb3MNPJWNXc+ce6+7+1sfcvX/4cbdk3Tzb&#10;W+q2xz/orrj9QrvP2rx7/9gT0R33uPu+cnVm+ghpQFILVs9y809YYulBmkvXzHanXZhs33Lyhjm2&#10;edy/f+hD1miHxoXUEMsJpJSsD+TaE5W/NmvDXyfzryAJxY0w9cFfm7WUumHBtSybIWIz6yYlssQt&#10;iSuJ+1j3n79yk00NUHxJ/GlYSWgVpffpQtoWMcOIp6wkcQzLo3ejLLVNzLTJE+wYamaennaDhqx6&#10;AFWU5lVpPElkk1WRcsu6VwT57xVZfeKujUYEWV0qIwpvtXBPs77lb6h7lnzd43j8KYvcMt8lXHrC&#10;LLdszVzzD9ERBgvpvu8m41T2VTGdN6UB9KwuqARi40g6pMv17v2bkgZEQ0u7LOG4ijVAc1ejLCcs&#10;Zk7W2/k4fMNlGkMrHusybbYB+GQulr/PbHfvjmVE+pAdBGTdSE8eWGjmh/NF0+3a4rP5Vlvc+act&#10;tqO5+/CMHa5ZQtwBgcSiAXRPan+19X1GLEZUNhE08ltWWuToiSqd/sCSGsam0L1+oCGrHkAEQoUi&#10;7RASFOd5hJXnDuoiqziNZKwqm6gQG+BOz/kSyDVkwcA6wldBxLqQ37vOHT13tps9d6rtmEAYEZLd&#10;99d8PcSNsIqHewzOi5RCoWun85BQ2er4VSsgBt+o064Vx4S8kmNmo2wj7PcOeVicuHny0/IbWVwQ&#10;E5YQXxltioMnDYiIe8m1JpYm1wn5eLKCwHzc6+fOtPG0t5+6IB0bS+P2JARZspgat0yRpebjYVLp&#10;ccdOdte+XesAK3xFzJBDvgtLlw+dhqRu+AAkpV91JXqTd6wDDVnVgLyKKUtWoJtKJSxkVfeme0wC&#10;feCbCRnkWVaDJpqvZT8RTUnKMc4icoFoUkvIumt0qawx+vv+njV2f7/l37uHxAZZtX5Giv/gHqJw&#10;hGEsKyGbdLzKphEM919VXn7uATdx6iS3/f1vSPJu1lwSfyuf/pn/+/fudtOmeYve3IaeRfEMk1YZ&#10;6JpjGh/P6K0yBveZW4U+L1261P34xz/u2e4heWjIqkZAGiKdM8880yo2HJ9qR0idEpbICsuq0ziy&#10;0CIrmxqQTQ6DJuxLhbCMZO38Y1tWz1BD9JaLt3xksRgxQV6+QVrj9EfCrJ/HTOyhxp0QwRazbDS4&#10;rk3shgndLWv8IcmlZBmTQidi8W+x8SKbaX6Avdj5F+E298r3d9oXOfZ9h1zYSZQ5UuTDnjEz/XTZ&#10;EPEiqbtmoIdjU3zp49irr87t0JBVDcgiCH5rFJJVr4hKiLuBdZAWZMVEULpiEMFYsK7IK4Tyr7bd&#10;7lYtONoaa2ItJeRhX+x8Q2x90UrdEyspsZi4R/fMPu9znwW8Rk5bjOQmTkwsFn3+HybBJEwjAuJt&#10;pdE9WSXW4jb3LweSDe9s3Gjy0aZrSLJUBmLCf5KupW3r+YbHlUiSP/PP0fKNJONjkL79+cbHfdKi&#10;+almJKjzxVgGDVl1gbCy4orTF8DwP4G9gNLtlWW15eu32phV0bjVIAlTFCZMnOQb5na3ZinjRkkj&#10;/fUzfEPzDdDGh3w3ad2cWWnj3ebWLj7G3F75/kPJQLgPy8D5b5yyIG28W93bTp1n4X/ttEXJQPgC&#10;xpUyyIoG749JV9OTH4PdRgKRv07lwAPuFz5/LGux9YP+yDIadG37Zcn+6zY9Ar/WBaZLm/wJx7q9&#10;cXxeiOPU1TNsvd/py+aYZQYRiqTWrkk30js8fDO9OnWtDBqy6hGoZKRf4MtjL74G8gyjSVRx2nwp&#10;ZA5XnpXH/uxYVjRCunM02redsiQZ4PakYTPP7R7H5GueNXBPPHe+82T366cvsuu3nrHQnX8aBAVR&#10;LWrtDoq7fdHzFs5bT/VkZlaXl5QU7bxWSfJG3OwmSn1gPX34zSf6NLmfWIP8Ccc2vMN683kxC8zu&#10;e/FWVXINkXn/kKw/1xhULJoDyE8g+j0uVYSGrGqG3jaq+H6AwU7S6gVZYSG2iGA0SMuTE+kyn8sI&#10;Kh0/szWH/hiTFl2Xf/mLe6xxJ10w33hp7Om4VIsE0i5Zq5uGMPYDOei+PvXjhy5dHPZgMk2BMHYv&#10;jL8usTiT33ZhAWFVtUjIum6cJ3k+dGCbO3AX+7jvtHCyKnXfyiQVxqL4oidiQtQbkN4yNtVv66kI&#10;DVn1CFS85lf1Gr1Kiz87o7ghGYyWQErauwrC0qLn8D6SzPIeapzJj0O90KgjMkkGvQMSMvENnK99&#10;rblKXuhOETYNf4ifOfj7nId7sh+SlVWj0HVD+IOM/RDVrv09CBQytV0+8ZsS1nM7jYhsFwTcvL9X&#10;wrllPryNc/ku3tlvP9ddcMEFtvYTYuJHvHmD54NAWg1Z9Qg08nBpTK9w+eWX9zSd0SYrCIipCGz2&#10;xx7vHO3Hqd4ttK7M376b0j2gEiJKSIhGnTTS1le51F3+mD+UNGb8BoRmFlV6j3Mslee3u9csnW1k&#10;wGA7ZJXMnSK+xOKqVTxBYVF96K1rUoKETNP8pPeHBtTTLqHPM4PuyddA/KV+03sQ+tyFy9173nmu&#10;jXX+/Oc/T2t7JBrLapxBpnMoMq97gVCBSKMX3T+B+OmG9aoLyITPcNuZOJ2tT91sC6G1M6nNmP+z&#10;293clcvd1i9dbl//CPee29/tNpw42/31rsvTxknDHWqkHQuN3QbHt7ifP3Wft2Cn2YA2g9FYMFbH&#10;nigSaycgK5FJW0nyKXKV5WTxeeL8611XuK0ffFPiN7IMM8X8MLUh+Rt2QqLcG5p5jrDHFOOc7KMv&#10;DBIxZaEhqxrwxje+saUEcb8f9EoJXvOa17QWOPcKPEcvx6q0nMZmse9J/o5s5Mj+6t564prdHNgq&#10;Jg67/ZmN7v/P3p+AW1aU9/54D3QzddMDPdATTXczNQgioCIaFYgzDlEgJhpAjYIogwJNMyiiMnY3&#10;o3Q3xsTh5ibOEQeUqZsGzKQm//u7/5/mef7GPNeY58Zrbsx0jVdo6l+ft9Z3n/dUr7332tM5e59e&#10;3+e8Z61Vq+Zd663veqtW1d3fjGxq3Xqr98c++obG6xmSRuTcg9yFyO7zn49tslenXR/5jegeFQIK&#10;KspP/+v7w/MPX2jXKUxnCjKxpOK6eN0k30/v2hJmTZ9pCpFdmBODqqqs0oqgskkxP4r64fWPoxRV&#10;PxbEm0jUyqpHoIhOOeUUe6h37dpVqphwk/QDzN2iEbJ8jOLsV9w5SEfKQYqlnyLlpFc5uSstPtWB&#10;VX3s0WvMzT65eTR9O8j5vV+/OiyOyoIH017Dii2oxhhFb2IL88W4GDn77KWnuXuJDaG4Vh08Jzz4&#10;wVcXI4MdKqvi1ZHXS1bw/Pdv3RIVzQJrT9svfFFSXgXrqqSsbKoC+Z0fZu0zzeZJEdf+M2dYHZ1+&#10;+unhggsuMHvkqKFWVn3AaaedZg0CQ+VEgLS0ztWgQVoojUGxK01D0EfIuJlCike+EWSpF5TVvTuu&#10;NcVmDCweLSwKLl5vf+AqexDTAxsf7MhMpLD2eJg7ljuMVR17aJqnlaQwyhevf886dJ4xoMTCUD7V&#10;033qiTvDOScvDyccOte+u7M1qzwjxKjONcyqwd5aSMwDcfG6CpNiww92yv75P/wvm4bw4x//2Fat&#10;FQbVyQ0CtbJqgyo/Jr3VIJWVzwMGddLSbreDBOnCrFAitnJCMW2gE0GZJFtUWl3B3OIRhbN5x2W2&#10;lAvlYY1vjkxGJE1k1aqDTY58/opGOB83gg2LIw/nL7+TDMympPRwP5YUSlIuPPjc48EeY17/+q2b&#10;7bUJwe3pJ5lUeWf4+devtzwde9jCsPOms8YUghP8/3LH7bb+O0oCRmNsqGBMe8gTd9j3ff/ywEfN&#10;SH/2iSuiez4i2aEY40oKknR5faQeX/CSNNJXhlFSUkKtrHoEP/qglZUg5TFR4FWBRq/XtFxRVBFT&#10;TDvTdu/YpFifih5//mFpZG9RfL2SPUpLyeBX6aHUxKSa5QGFeNsD14S165OiSA8tD3JUXja8H91Q&#10;XiiogrXwCc1xh883JffsqGR23vQGY0fHrV4Ups+aaa9iKJ+dt/1GI2xDOTSRoxcfGKZNn5biOewg&#10;U0b2AbCXqMzYdRnF+MeXn57CWv6U504llonVQ2N4vyrCihULbFWEfCrCKCopoVZWHaDZD03jmAhl&#10;NcaqyIsdBgr7kPnLY4btZsqilaCIGLHb+uDlphjYPosF+oytxfi4B+vinFdCwogtaWVQlJHiy0Vr&#10;XxH+roc3hPtve5M9wHqYTQGIST2RFo1jWB/F8Zeb35I+mYFtxaMpMmw+XBM2HmEq42Z/F/E24jf3&#10;5B9pLN/yGJ+4JMXpxdIgLbtWvChR0hrvt4pY/h6/y9gfbYNBAJaDvuSKs62zKZuWMKoKq1ZWFZD/&#10;uFz7RgDbYZRl0I2Axrh9+xeLq8GAMqgc2Dtu+2pSFGZP6uY1MCoR2BRsZcFhi8weZR9Gx7hQUvhB&#10;4bAOFgpH61OJXcmOZcqoOPeiEUPOt3zzKvsdVh0+L6xZvzD8x/dvtY1KTQlEhoWy/Ku73jZmsDaJ&#10;yqIYQbRF9XSO8kBJoczsmuWB0z0vSZklhUec6ROfm5PSy/ya8EExyhMlVbyqjsuL91tBeF2lXWBM&#10;58iSwsyd+v7/7x/Cf/zHP9nvKAy6fQ4atbLqEv6H5wER4xkkBqWsyhoxW8WTHmuvoxCasSopCikS&#10;WzhPjCiGWbx6eXjW8w8NH/1SYkzcxzCOsmJGOudSWrwGSkkpPEcv+Mcfoh1zyAOvk4ceuih84A/e&#10;ZuE0H0sf5PLq+dwj5kcFVGziaXYilEVUEIziFbPPTeHwvaApk+gGC5LSKhhaYkPx3K4Lt3hkgTzW&#10;sJJfi9/u91Gi0k3KbVN4+sktVjbaHwrqhS98jU1JGMWRviqolVWPkL1q586dhcvgwPZbsDjSYxMH&#10;/9rZ715T6bCiJ2KKo4RZ2Whew4geX+XiEUWCguOV7/ovv8/Co8BujqxJfvDPUfGgcKS0ONdE0TKx&#10;NddjmkrLtpOfPjts3XFVUlJFvGJx+J+2z0z7HAY70oGzWZVhs32IjO2KD5PT2ldzTRGhdGBS6SPn&#10;O9KKDVH5MGP92IXFMsTxmvB85Myqn0cs3d8UVZoNHxVVjOeZktfGngUbnCnMzbZCAr8RbIrdk5g3&#10;NVUVFaiVVYfwSoHpA6tWrbIGM2h7lUD6559/vqWJ0ED9LORuQJwql+KV8ODrI+Ky1zAJ9/CD0Rwl&#10;xVGfwyicZ1wcUSb+GpFfr8hywQ9iSovZ7GsWm7viQ6RAJeRp10NviQ/5LWHZon2N/bzy+MVpGZnI&#10;nNj4AeWEfcqWEI6vaKZ84qvfy599cDi8sSxxVFYF8zJFxbZcbCUfFQhMCiWXGFVUKPGVbw9l06s4&#10;Njdj5v7WqfB9H51XK2O6Px9V1MqqB+iBhoZPBLPKoY1OUZS9KCyvqG688UY7B1zz4GMv8grFCyzo&#10;ligwnCPi6x5TEcTECCd/B0SlwAqebK+1dOm8sHL+3Ma9g1YcaP5hVlJWKB7c5UfCzjgc8b/569dY&#10;eihBz8zsflRWeu00ZRXTXLVujo2csVwM+92xxjlsClk/b54xJ9azMob1RGJcKJ9XPmeJ3Tvi4HkN&#10;/3wPOHPatHDMkgPjdVqKJimTZLsaU1pSLn0SjWpGpappHmeffXapeaBWVjXMLgD1lrKSopqMBsEI&#10;IcoS8aiaF/xRhq1btxYuY8DdsxUUAkdYD+cf/dIlYWlUQKZs/qRcmaEsUFL4R6GhNFAiHC2+wriu&#10;uFEsvFqitHTOfa5RSguXHWRu9ioZWdWHP3F+Q0n5vHoxxfWtjeGeb7/NHvakTGR3KhQKNiazTcXX&#10;LLEXO6J87oznxesX9qh4tAX4Dtk/hWmwnSjct28JsVkV15ZmTEdpFdII23AnT4jmi0V32dIafjeH&#10;/xvj/9Vf32K/D787ndWP/vHvm66YMFVQK6sOgY3KKyoaymT3WuRBI5Lbtm0rXMuR55VwXlHpPkfu&#10;LVk3177TayiIKLAZjNkYrZlXxDK/KKIyOxNGdJQVCgWFxDXf9KF0pMQOWTTX3GFdxMORsMvi6xVK&#10;bev3r7cjaRNGdrKtUVld/snzzB3/OnrhVRTmx6J8O77y1oZC4OE3pYUSKRTQ2FSDsakFUmxpJDD6&#10;iX5ZEkY72ZgiciOFKRzubGbKNIjoXvgxJRSVT0q38Bfjs9FEy0Oyd1k6j8Uw5FG2r3j85Y5bwpFH&#10;po+RqX/2SeQ3P/nkk8ft2SdMdrvsN2pl1QFgMayeSGPhQc7tVJPVOEiXvPBBNY231S43yiOjR+qZ&#10;y/Itt/d++CozYKOgsPvMiUoGBTWGp0yBoBiY55QrC7GmJUsOMsUx7+DlNoqHQhJLQhHxDeCypXPC&#10;3Tvea2mgjLgPc9v+/15vaaCMDlmcXhlhcpd86jxjXDC1PF2J+Y1xbX5gQ/j6R1/VUCrYpmxpl8e2&#10;mB2qoVhQGlG5MMFTo362bRZKavGcsH75QRZOyoxXwKO5/9jmYjVSFFMMBysq/KAQ7dWy8G9ukSFZ&#10;+qaooj/8w5xY7sU+aEZJpvwQ/lcxv3QOzOg3ZV0oZrVFfi/Wo5rKqJVVBdAQEGwDPNy5oip72CcD&#10;LBXDK2rZK50HH7LmjKo6WIs7HVXqZfEhRSF5m5Fk66PvtXlUjfvxVc5YWhTuo8xsblX0w+c3N/G6&#10;F/3KwK7XQVib2aAiy7v961eHG37vPItT6ZhSKsJ4QVGhHG/67PvCH173Anv4jblERQI7OnLpfsZs&#10;UAwsWZyUw+ZwzOK54eglaYcb7FX4f9Hb14Y1a1lor2BHUSlhYJdtC+Vj50+kz2fe9fJD7Ygbxnr8&#10;2M46kTHCzlCC6xel+Aj7qvUx/WJ0EsO/KbiYxpqVB9pk02073x9OeOFaqx9eiWGMKCtsV+vXrw//&#10;/M+/sN9jWNpjv1ErqzbwPzwNQ2yk6oqK7RpO2f1WYdrFh7K6+eabi6s9oTKgqNrFVRU8SMxQRymg&#10;dKSIvDLpRqR8krJKr3LLly+3uVTmHhWR918mUqBbvnFtOOqweeFnD304PPPtxHzMDhQVhTGixzaF&#10;5x89L6xbepDdYyoCiojJnSgWlM6aI+Y0NjmVwkK5aW4VSg23w6NyIcxxR88tFF1UeDZiGBXR8v2T&#10;EuIcxRZZ0wH7zQzHxtft3X91RzFdIikvWNjuJ2+1+uXbQ+ph3YvWGds0hR+v7VVw1jRTWJuu/FDx&#10;i0xN1MqqIsSoeNCrQoqNcLr2+wgKMDYf71lnndWg9hJ9uOwVTJmy4fWONMsAoyIdv7RMP8DDtHj5&#10;vmFufLhgUigWm6WeKY6qohFBBPsWn/ywqsKGT1xgRnTsWv5VqKUwN6xgdrzKrl69OCw6aoHVEcpA&#10;7AXFxVQEXv9s3lQUMSCNEB5+mLNVwc6Y7R6VnL1GPn6rKb30ypdGBwmLsiIsu+qggPDDNAnCkBbs&#10;jHR4lTzhmMS+iH/dqgPD2rVJOc6YNjscvHyeKd4jjlvesO1RF7fu3GCL7FEezBSg09+2n21hkKiV&#10;VQWwtAYPuVcozeB/eCbqoZxgOzo225pLCkbh26XVqoGV5VU2Khng+9dAi9UfYnQoLZSCpgx4pdOt&#10;oJD46Jl4bQpFZFMm8Ry3sjBexL6kPHnNJH8f/OTb7YPixK6wK40xJVNGNvKGbek285MUUmRj9tFw&#10;YTA3uxRKiziS8dzC2hGjOMd4z+xRt5qdzO6ThuZgFXHBqFBk//L/3BSWHrMorDh8afjNK3893L5T&#10;zDLNdaMcKCrOEcp0z84rrP3wOdEPfvCDjn/b/rWFwaJWVhXAxEuvAKr+uCgrHw5lpetzzjnHFJju&#10;yU1xcw3jAvSY27Z9oWBb3Nsv+r3I7jUDr6lKSzIoPPPM0/H/blNWvKIYm0FZ6NiF6MFkwieGZRQT&#10;bszh4ryKokI8w9PDjRLlFYqHGwUUMLqjUMzQXSgtNlmw2eLpdc1eFZ+8JSkYFI0pmyTJoJ4+XE7n&#10;UZ5IuyQng348N4VVxI8SJN0YF6+kTI34v1EJHh4ZH691sumRX73G3lsMVJBvjhpUwA9u+8RXQcqz&#10;bt269KN0ANrcKCisWllVADPGq74C+h89Z1S6Vjwcxag4Rzlx319r2WLvF8VVBTBCKa2JAq8tc+Mr&#10;i6YxSMm0YlrctwmkUbl51sBrG7YYPqPp5bWymVi9FKzKlBDKA0VjHyEnZdJ4VWR0rnDrq0Ql9tTj&#10;d4WbN7+8K+Uulnnmxa+w8iCjoHi6Qa2s2oAfHlsPiqLKQ6+GwlGNR+E4SllxTNQ9xctR9xCUo66x&#10;Mcld90CVRslnGPI/MdhtUxGwNaF4eAB5mMoeNET3PFPiAURR8ZHu1q9d1zJ8L0JdliorjlEx2Ujf&#10;woPCUYvmJWakV8Q+Cun8Mr4GvuUDrxtXB1VFYZjZz56Jai9TEbWyqgAedimVqr1W7q9quBzdhhNk&#10;qwK9xlUVvA5q7hUiRiX7kRcpNLEKVnk4ZM0i29Emfa6TFu7T0jH9FCmrPZXIpoahPdmteK0rJm/u&#10;4bdHiSyOJZPfee0rGtM1OpEx5hpfBWN5aKvYraYiamXVBhpBQ/o1CZRwXjx0nbuDPEwzPzlowB//&#10;+MdL7/Ubz2Bwj8nMmDY9zFtxQOr5C0VUxhx4yHjY7HvCP3l/WLB6Rfity063e7z6iVUNgl15ZSV2&#10;ZfYkDN7FiF4yhqcROrNpFf76JaTFMsQoctmnOhEm03JkZFDKqhtMRNvoFVNCWQ2yoqWoRhmwq0Hu&#10;LdgMMKxDVhwYtj8y9hCKCehabOKmP7nc6vlDn7vYHlr8lDGxXsXbzTDcj70CpvWtzC4VFRTTDmyk&#10;ju8C7X5UWrwKNvx3LzYCWRjyWbJm+XELG/lC6fDpkRQ7kz91T+e6TnbAKA/h9+JGW626PdsoKCiP&#10;mlm1AJ+v6BVwVKEGOVllkMH9wJUH2qshE0dNERVKinXZYV4s0vfhL1ww9ulMdCtjYr2KV5bYeJKC&#10;QomMfcD8rw/fGPM9w5Y+Hq+gbnbn3UlSVLeHp3bdEabPnG3Khc+Q7osMCaVuE2qL12ItscN0C00C&#10;RWHhZnOsinIgKC0GI4iP71fbYffusQ1HRkVpTSlm1a9KZxQNnHrqqfaQT8byL/2C6oTpD919XtM5&#10;xv8O6bMclJbmYTUUVTzf/KWNtvbVLX/83uRevDIiejD7Kf5jax7uv7idNa5QJMnQ/ovv3WSKitdY&#10;pgL88ombo3sUM7zrQ+PuJc3r2myDB+df8zpTMnSI13/2HCv/1h1ROT0e2VNkS7+386pwwAEHNEb8&#10;THnvurShpEyxRWWP4uKTJpQvcTHq3Aqjopxy1Mwqg/8hxaz0ac2o/siAta8mSll57I5V5udhsUID&#10;ikvKa9PnL7UHj4cRY7t/TeNB1nm/RIrSjg9ca0zk8c/8dviPP/9w+NuHbwj7xvzd+sBGYzXM8Vp5&#10;+ILEvFBWtkzMngqoE3kqymufv8pG/8gHH3+jNFHMKKPjX3lMmHPAzLB9x3tsr8T9580JBx54sNmm&#10;9l1wULj6078Ztu26Ihx26Hyb0vGSC84Ihx53SDjjzPW2WirlOeOMM1LlV8SotOs9lBUZb5X5snv9&#10;KGyvcXSa52bAr0TbwueG9VEE5ZgMZZUDBeVlyxeTUpIS8cLDKyamo+7xAbTO5Q7DkJuEuHnVVBww&#10;EIR7MJR7H742HHLU4rBk9UJTTpdtfZuFQVCen9hxTfjGfW+018UqNivbDMJmr8fXS75BfCJ9JE34&#10;//vt28KhR8wPl3zg5Y2JnzBJbGfYqT722Mbw0a9dEO74xqXhyCOX2/UpLzo8POeFh5r7pbe/KRyw&#10;dK7lDQVHGdipeu3zl4dF6xbYN4J6DeykzY8KplUtlPw1899r5Qy6cjuJH7/86LwCwqwQDNRsD8+K&#10;nM3WuR50GbqB8kR5hgXkSVNBVq6eH679/IWmaGwagykYZ1yPD3OujMyuVRibdc8zMi/5fa6lHBFN&#10;NmVeGNdMl0Cp4XbTw1ca44Fd2Wz2SlMXYGAotfhaaa98W8JT374zrDlmcXjbzWeGbTF+yiRFTDos&#10;T0y6zC176W8/O2y6/z3h+S9db8pq/a8dEZavT7sCnXXRi02hkie2hUcJf2znhvD6C14S7vnuVWHf&#10;WfH1dcYMW+Z4KmIcs1LDzh+6dtce3Gt1H3R6v51/0MqPXuN4OJqJHh4JCqrMXaL7/ggD63U99EEA&#10;exV5HBaoTtnOjE+ZmFMlRWJHG8ZP597gDhMRw5JSQcoYlQTbj/dDWK5hVaydpTRJh3OUCelwjhs2&#10;Loz/n/3EmxK7KlVQTmx6A/av9M3fEUcssNcz28w1potCZikc8kM5zS6H4rURvag0d14cbo6s0ZeP&#10;QQkp8IaCjvVBHLbEzhNR+f75pQ0D+143KbTs4cdN0g7t/Oh+s/iqpOGR+0dByVAO+BHLBCUjwaB+&#10;0kkn2Ts/M7/XrFljD1YV+Dj1ycywgLINC8jL9ddfX1yl341132EVt3zuoobykPCwcuQVByXCMjEo&#10;ENx5cG/92gfCdb9/vt3zr4aS3/v6NXafeGUXWrlubKoA7jJYE3767BlpFK5gPygN7rMXoeZktRT7&#10;vjApKpakOfSw+fbaqTSM1RUGc4Q1qVJeL7b0VF7VgxQc+TXlFBWolaN4tcWNPN69Y0NjW66pioay&#10;otFgQwA6gunTpxdnCf4eKAuTu1W5xzF3E/x1K385PKNSbw7KFKHu9QP6YLkThduJ36rw5Z9INCuL&#10;PgjPdwmWf+4xKoii4KHmNYyHlyN2HRQVDyfHVavTMscouWs/cV7Y9o0NtqIpa7Lf++D7bFVTUwjf&#10;SMoK9oIb8c08cP9w0fZz7T6vodfce57Fe8a5J4UFCxY0FAN+dVyxZmFUQpliaiE/e/Qj4aJbXm9p&#10;UBbikcKifLhLMXUihCEsI6jUFxvHwkxXxWtGA6e0svINq5kS8Nc6V7iye2V+OEdyPzp6yL/OvR+d&#10;o0S9u+IHRx99dEM5caQ3b/fAtrvfKUjz/vvvH5eviYTSVNknMg95WlyTh3Z1jDLjVSa9Arn13OPD&#10;jfttD1xjSof7rL9ui/A9sCFcHxXP/vsvCB/4QlRK0f8tj2ww9nH1J94Rtj9wVbj+997RUHKXf/mt&#10;Ycnh6cHGLw8++dryZ+lV7NAjFjWUC4IflMzGz50TlVAFZgWreoIliKeH9974Jgtv30nGOKSgjAkV&#10;r51Wvg4ERfrpHRvD2e843eISy6SOKMeUZ1aaIKaH3ysBDHZlyqLMb+6mRpv7wd374Tz3I3DuFZM/&#10;en/+gUC4p/Mqo3n46ydgNSirdlAdDQJSVD/60Y8Gmk4OpcUR4QHKH6I8P7pGiXzgsxfZQ5kkbTRh&#10;zCpec649CVFGdzx4Rbjq428Ltz12hY123vnld4cjT1ltfmFcfOB76R+8Pc3limHe9ydvt3XMsUMx&#10;AnfeZ94QlqycG+74y/eF275xSVh3bDJmo0js1TIqlY898sHwX778pnLllEt8DfzPnVus3mF9ic0l&#10;xcs0BfJF3BxRMLkyaifbd14Vznvvy8bcYhzUyccfvcrS5DfP63aqYOxpjyhTCEKze638CmX3OFKp&#10;/ij4c1W8DyfoHD+wKf1YAu4K3w79VlaA10Gfn4kCtjp90zjR0y5U3zqShw99aGy53Xa/idiVMaGo&#10;qHggebhhIzyY+hRFdh/83f6tjY1PemBHpmSK8CgI7D6yDRkLcQ+6xRNF7incGKPi+rB1C8LTf8oo&#10;X3tm9X+euNnWltr67RSW9alQlHycvWLdfNsSTEq3kY8OhNFAGzUl70X+YJUo+RNPPLGoxamJsSd/&#10;BKFGz8Op175uvzgn/CAebPKEdDJK2OqB9u7N/CnNQaNZHsENN9xgeWAkUrazKkBZ3fD599jDqKkM&#10;EymkCZvi3Fjdg1eHB296Q1REUVGZ8RyllGa767VQs9L/9htXh5kz9g/nbXqThRU749V14bo5prDe&#10;e/Wrx32gjaC4pFzlJsGNPKGssU9Rp75ejn3xOlvyGfcXPvcYq0P9Lq1+n1HESCqr/CHlgZCyEjr9&#10;oTQBdBAgL8SNtBtWVtkwQitMHs5/1yWovPLfDnotK2N+ndZdGcgDzBIlXSW+Rv73ndFgOzas7x7c&#10;iRCUBoICueVbHwh3f+LsYrXP4ttBLV2sCaJPbAlPP74lrD5ysRm52ThDikhHvfqhgDfe99ZwfjEp&#10;lDJyX3O9SJejl/sevdZeJRkNRVn95iUvbShCvfrtO3NWOPY5L9qjnvvxOw4TRk5ZqZf+7ne/G666&#10;6ip72PSA+lfEblDlIe8V5BdpNb2BRoYyQf7mb/6msaGEhK/qqQf2ieP4s5/9LPz0pz9tuVlEDpWV&#10;I/UIo1F9yl2jd7qWW7uHgNc+hQNVHhr8EOYjX7zQHkSUhV7HJlIYeTRjeGRUvL49HZVUYlFplQRT&#10;UKzAULArpqHlsQEAAP/0SURBVCisPXRxeM9H32j59XlO5SgM4PEaxsYnNDAsFBA2LY3qIcuLV0Yv&#10;jFa+4rIzGnEipvyiovv4jg3x95pu023++Z9/0ng2ppqSEkZOWekB9ZuN6gHNp1l0CuKZCBuPNiNl&#10;qWMaVt64pNBy4I+Z9GrcCIxLLCxfBqZVo1WdEU7KCnDOVl4bN25sKCu5cV4FxK34qoK5VsQPu+Ah&#10;zx/8iZSPPXRN+MjvvyX84rEbk5IqXv2SohpTXFe89eQwa/b08K6b32jhUErGoOL55geviPlPc6p8&#10;3Hu+7qX5VWJz3i+C3Qz/ssPxCgjjJB3aCLuDb9mSOi+PqaiwRvI1cO3atdawJdqJNp/O0An4cQf5&#10;KiioEdEbKi25ceRBbzeplAcbZaD8EoYj7KodMLwDz6CkrPx57ubR7kEg7uo2uvhKG/+Y0Pihz120&#10;x8Pab4HpMJLIyKCM9WZXsnvp/A+/+6Hw1K5bEpPi277CJmWvfk9sDr/YsdnqhblXjEbmCmnwcrEd&#10;ef1bsHhl2H73/XsoK9Dudxo1DL2y8hXOOQ+CHs7cmI6i6kZZ+TSIe6JG0CgD5cmPnTQyVlMgnJ+t&#10;3ytymxjKSnkTY8p/FwHDeq7c2oFXmes+291KmVVEbAdh1JDXMb2eIWdd/Gp75eK17Kij5oVnr5lv&#10;iqnx2sdONsVI4Mfe8xLbcPTdt79lXLyc++tBihgnv8mKBUvCddfdbb//P/zDz60+O2k/o4SRYVbq&#10;OaSsUFRlHxT3YrfiderHP/6xNQIw7D+68kd+eQXsNb+twpOG6kUo85/7qQJ+Tx5AGZoHLSgovre7&#10;defl4QN/8Fvh8ft+K/zqz282Q7rsUEk56dVvS/jXv7wpnPXW94SlRy4ypYZdi0XxxKqIc0JeWx8d&#10;m5vFtIjZs2eYsv/MZyLri/C/Sa/tYdgwMsyKVz3/+sd12Y/RC7tSfLyiTSTycigvuXsO+dGyxe38&#10;V0FZHFXj5Zu/TpUVMRNGEycHKTAfjNivPGN1eOrPNoenn0gbkZqCMqUUlVPxbR8bkiK/iu6Hx9c9&#10;8jh/3Xybx8XrI8fGLHTN15oAZoVClIJkPSsUJ/PSxMw110qmkamEkWFWQMqK17Rmrz08WL2wK4At&#10;aJSAstq+fXtxNXlgFBBDfGfYbdufs3uNbEf9FOxTPOB8arPy8AW2C7MpJJRTsYlpWk0hKqonN4f/&#10;jK98v3xyS/hFvP6rj50Xnr1uvU0ZuOeRq0vjryL+FZEPkPlgGibm/ZBHGd81z0tCWPw3U4asacVk&#10;0fQh8772jMC2WPIQ8EyU2bRGDSOprHhtaGWjyZVVp4wDZcXaVaMAlY16mWyFxUoVsmmBKvWOH35P&#10;1mUqexB7FR5wRtBQOE/96S32epe21IqsCkWF8TwyqR/fv8EmVy6Oymz16sXh0MimePCxZf3unW8u&#10;jbuKSFHds/Pi4nObpIxsRr67bwo1imbq6775iUwqV265EBaFymdJ5BtlxXHVqlXWgdDBN1uHbVQw&#10;EsoKxUSj9soq/3LfA2WVT2PoVGGRziiBUb586sJEQnOrvLKqCsLds3Nwr4ErVqwIj3/6fGNPSTlt&#10;Dv/+4K3h4tc8K+z4w7eFVcceHPaZOT18YOtbxxRGDIch/favX92YMc49H29HEhXQQYcvDIc/b5Ux&#10;KFaI+K1rz0yvj4UyQkjLlFmRJqIZ73r9y4V7doz3X/uuM8KLfvsU+7RH61sh69evt28nf/7zn3f8&#10;LAwLRoZZQWO9zaoVreXH6GUaAyCNUQKsZrKVFVMq/INQ6aHYnSaD8rC1Yw/dCEvEvPiYZ9sUhGST&#10;SssM8+q55uh5YfXa+WHDfedb2sxp4sG3IwrkwavDe7acE5XUnvOlqopnTtt2bgxvuu6V4aZvvDt8&#10;9E/ebulgq9M6XPhjDhV7KCoPWiCQPGz6xp5TOxQ3R1Z3QBHifuujV9nUBj0vCApLGEWFNVKvgUAV&#10;//3vf79waQ6UVacKSz8iaXSLKg2h341lIvcGLMs79dUNq8JmRVgeMh64/GHsVEzpFLYvjjAjNhF9&#10;1uHzwjGHzw+/+PZN4Zffuc1e+VAKefhc8Kf4usmflBxhmb1OWV/wtl8zpbT9savDeVe/1l41P77j&#10;Ols7/d5dV5u/t205O8yZP8vS5tXuwAX7hSWrFu4Zv/JUjBLqmvokHOlJNNVnFBUVGDllJXbFZyhV&#10;wBI3nUA/JK+a3aJVYyj7rg8QRtINJlNZMbeqan3lYbnCvsJD5u00vYiYBoqLUbLrP/WOcO9jaYVR&#10;FAOvSIyiNR70FoLdB7/2nWKhEDoRXuHuevTKwk71wfC2D74ivvJeF37nuldZ+iuOWWz7B+IPJUX+&#10;WHv9fXe+PizYf64xrFn7TDNmVRa/vTq6ctz3yAbb1Vqjgxz9NJ9u29cwYGSVVavVFfwP0u2rIGn0&#10;+sMSBwLyuOQOuKfv/wTcOkl/MpSV8ki+eQXsZsQJRUV4HtwqyqO9pNndyJWfPNce1nu+dYWNwvHA&#10;o8h4wDUpdHzYPeVTj1xreSTeZgqjncjWhc1q7fOPNOXCFIq3X/Nq+0aQnXWWL19u5++49jWmFBcv&#10;nxsWr1wQ1jzvCFM+r37v2XvEm4R8jdXbzFkHWH0im678UPjhD39Y1PSebXDUMJLKil68lbLykLLq&#10;9Ifix+7lxyXs6173uo7WY++FzU2UslKd6KilYLoB4TA0s5Qxr0v+oetWEpO5xBbmwy7Fzi88/BZ3&#10;PHIf43VVxYiSI5+MCHabP1gZYb1y1OshedVKDby6waTwq1dPFBusDLey9M1fLBfx3bPzKtucAgXN&#10;7/Lz//NPpW24l3Y9mZiSzAroB+mFWXUL0kZYIkXKSueKlyNsKndDqqwwmmMimZU+v5F0hvQa/LFN&#10;V9tDxasRD13+MHcrskOhqE54+bPs1UqKoZv4USYsW/OaN79gnO2K/HKciMms5NtYXaF0pWiZWwUb&#10;86N+CG2N175RVUrNMGWVldDtSgydP4RjUCORguKYsyzix58amM6lwDoFUxdgZoNWWCgqlEwvwBCP&#10;8Xfzly5pjF5VZTrtBOZ0ze//rtUFOytLQaGwukojKojtj1wTZsyYbfakheuWhG0PXWGKy+Ir2Fpp&#10;2D4ISop0EFNUsRyM+qGktOgeZUWYH6gP1aeaogJTXllNBrMCUj482IqLo5SXzjlKaHC57aoTDIpd&#10;URZEigpl4x+GTh+Mu669Kdzy+TFjtZhPP4Q9+VCCy9Yuttcn4i57faoqvAZu2fFeU1gLD1tl5X//&#10;5jen/fqiohXTYQY+iqssjl5EzM3SiOlti0x0yWErrI2g8E8++WRTUuoYO/0tRglTWlmhqJBufsBu&#10;FUa/QJ6r5lv+cmXV74ZbNju9k3wCfKKsPhoVitiCHsxelIqEBxqD+Fs3/EaDVSne7pTixfZqCcNB&#10;iBM726GHLgrvvf03C4WlsnRngG8lKFxTlPGVjx2XaZfIqc86KbzqVS8I3/ve9+yVbyp8TtMOI6Ws&#10;eCi6UVbdYLKVVSeQwugXs8qVDz03jKIqm20HlB7sp1vlpFc6RMZlXsVYSWHmPtPst2PTT7tfEr4X&#10;MbvVQ2Nrqi9bc1C4ObrBgPqlbFFQHBkI+NiD6csAWDdH5mLtrRhJZsUPN2hlNVFrWvULKBh9cpMr&#10;m25xyimn2AMixd2veHtWViiqqKAYKYPpoKiY/KmPeBHi7ofyKBPilaLkI+LtD6eVO9l5ucx/J3LX&#10;g5faiCDnDA7QSTATfc6cOTYDvV+/wShiJJSVfiCWvdByxoNSVnw/hTIcNVBHYla9NmjCa8QvX0VB&#10;cefHTkCcm744fn5Qr8L2V6ZUdz9jazwNSlH5+VliQIsXzy3u7em/U7FX1aj0fo9pCLE8tMV58/YP&#10;L3zha8Kf/dk3rf56/X1HFUOvrPIfhh8QGdTnNop/VKD60WtCrzarn/zkJ/adoepA8eb1wreA9PrN&#10;wL2ycIBrmFXZw1pVktK4Ilx2x1m2YSmK2hCLbJM4B2DsRnK7F8pq6bI59nrIZhP+XjdCPCja39ux&#10;0Ub7YFSsr/bf//vf7RV2qVYYCWYlwKb0EDSDf0ClqFo9tP4ethlNG+jmQZ9MUCf9+KQCRpUzS9zK&#10;1qlqx0B53UOp5bj2rpvCstXzjYmIjegVSnYm3DU9gIdXn5Rs/dp14a7PpXlUKCXaQ0NRgVh08oXf&#10;dkLcfm0pvcrpNU95aScHrz7IdqHhsxyEKQ4qG3Hwmrr10ffaSGVZ+DLRd4RIp3svTlWMjLLSD9dO&#10;WXlUZVU83CiqUbNTAdZgp07EqDpVVLl/6jZXTCgrPqcBKIINGzaYIsIvq4NyjjuKiXNAvJwzk5pz&#10;/HK9YcNmO7L8ym1/fFW488ExY7lXDigNHnaYCw87r1z3PPwBU1CzZ8+2NEoRi0N9+Ae/lcCUSAtl&#10;KFsRjI00q4zukT/CsV4Wn80wUsgcKPYQ5L5eRxvzslzYViJlNXfuXNtpqMaQKyvWsdLoH/KjH/2o&#10;uFMNVSeEshQs8Y8CvHKhxyXf/RoBhKEQnxiT0kJZSQlxn4cHhYZSkILiyD3OFU7uQAqGe7ijxBiO&#10;h2HxnRyvcpzz8PtXLT3gKJCPf/OK8SyqgK8TlBX5sLDZK1szMUUZ/epTF65RlFI0rcTyF5UdCk/h&#10;cYf5YTtDwRJ3J4oKkbLiNbAfv+9UwNApKxqeGh+KikbOj4b4RjmugWbgXm6vauWfuD3w28r/ZENK&#10;atu2LxQu48vXSd7llyNxlhnWUV4IfnQf4EfnKCX5E7iHEA4FlfzuNnYEs7pj6+XmxisOr9/MEuc1&#10;CoXlH9yb/+T9dg9J2N28jNGZOAnXSlmZgopyxPMPDUedstLOt3/zujB/7Uq7j7KylRaycM3E0or+&#10;xciYG4USRgFzTvx+Qb12ImXFgFL1bc2mNoZSWQHPqDqBwndiWO80jSogHzy4KgMie1gvoOESFw9/&#10;GUi36YPs4P0wd4c4GQnlVZhrz5DKUCWNbgBzuvWzFxtL4QG316cvXRHZL/OLypfXGY+0PhYPvBSS&#10;VwKyfSHYlogfZsQ5bjNm7m+KCoXJqydruBMH9ib82utiEcZYoEvD3Iu4JVsjs3r7TWdbOOaB4ZYr&#10;UcKTFqyMODHUo6xYUx3jem2vShg6ZUVD4yGXbarTVz/AgzTZyurMM8+0eNnqXeBakn+sXPXhF6tq&#10;tntJ1XjkT/nZtm2bXfNg8OmGV4beL2yKe7JVgbI0u9npBhx33AvD9Z97T3qQo0LgCNti5+Gq4MNe&#10;sTMUgykVXsWiyOjNOfkT22HkDUa034yZYfPO+FoXlRQK5vzb32I2KOLAP7PWsU9dcOdZYdXqeeYO&#10;m7L4C6U1TmIZeN3FhsWGqKTBKy339NE14YjD+0d5kl6tqMYwVMqKH8dLt/QXRdXJB8yk1S/w4EpR&#10;lY0sMjVA3wb6dMse+DIQporfZn5gLmJ8dAhSUh6458zN261kbC8D6Uqq5tUDZQizSjaj9HnLRZen&#10;5ZKrxsXk0Ms/eV4Rh1MgURHgJsWAMZxXPRQWe/Bxj1fUux+5KtzywLuNKa1adXCYtd9MC0t5UGAo&#10;G8LuF5kPCoet4omv6WueFFBM4/XXvMbKBZPSfZVz28MXh1XHLy9+m+nhH/+x8456KmPolBUPCtug&#10;lzXMKo0VP52utEC6/QTxfe1rX7Nzn+c8//jrNG3qpx2IM38FlRCe1z023NCmG3ke8ecXbRO8vSo3&#10;rCNiW7J3yV1G9iogPGHIJ8c0HQMbFRtLVXkNBOlVEKW1ZN3cxLIKRcW5FBh7/x0wf98w9+AD0ive&#10;Q9cYi7ru8xcZm7vm3vPM8I8bdi3YzvvufpOxKJQVn9qwzhXxSulIAXnRqyf+YGVp9v4lptyM5UX5&#10;9KPXNeqL3+6Z8KuiLDWEoWRWKKtOkCuBTl4BQRUFkKfRDLL/VMU555xTeW6XXgFbeZOy6QWEz7c6&#10;Y7oCYCRQSsofecCATxs3FFenygql2C/weoeiYFmVTgzcgxIUE4oOYaoDyxujuBg91LpUKGgYeI3x&#10;GEpl1WqbrTL4hxxF1amyIs0yRcEDi+LEPoTtwAtbGnEPP8g//dM/mftpp53WkSFdyqVdGCkqWJHq&#10;qRmkfNspvzIQhvB5WJQUSkRxKw9SSLgjXkFxX0ypFXxa+O/XvKJUlrS+u4zXZQpkIoV88BrJ5zQo&#10;JxQWLO6g+bPCSSedYa/ltKMae2JolJUeEvXQIH9gmkH+pKh0XSU8fvKHiQmi5EMPZCdCuE5W+iR9&#10;1rDSw14WJ0K8Kg+vaFxffPFHzK5H4/b5/fjHP16p7GWAQeU2KR8X57kIKCiumUPVCXwc1EG/lBV1&#10;wfLGZUpjsgTFqfOP/7drrLywv2c969Tw3vd+uFZULTBUykoPHA9g/iBUQbergpIu8HlAhn1XZrEt&#10;LyiqXkD5ZXNqh05/n2bgMyrlX6+b/QDxwabErLzSmCwhL2ak/9O0PyDMb//954VLL31L+I//+Kci&#10;5zXKMFSvgVpRAekGnb7+6WFTmogU1KmnnjoSn9/QE3dbX2Wgp4e5ddNZNIOPR/HKjfRQkOow+gnq&#10;Ra9+jakBbcQzn2YG804EJYnIyI4hn92ncWMBP8qPnVPfddZojklXVnp1Q/jBpDSwB/l7SLOHx/tp&#10;h7I4sJFhM/IP0ah8K8gM/+3btxdXvYO6x24EmtW3h2x6npG2EyknzjtdTE55apY3744iEKuCxfjp&#10;Aq1ESsorrl6E0UOWPUZRkZdbd14eFh0wp2FQ/9nPflbkuEYrDIWyAox+cK5GLDRTQL5Ryg+vgVUU&#10;lgfx5A2faxaeG9bXQOUXW9f27V+0836Buuchr2I7kRFdv1nZ62Net6DMrVO0i4P75I+tuKR0qigf&#10;zVhHsXXyuU0rQflphvpZn39leO5rjzRFxQggdaf81miNoVBW/FA8HJzrYdHMddykgPy5h9ykrLx/&#10;4N2r2rVQVsPKrKgv6qnfikog7irC7wQLy+uJ/OUPH0Z7lAdH5mMJ+MunKxB3KzBiVvZBswfx8gHw&#10;PvvsFzZs+20bcUOYK9VKrv69327Mm9KxF0FBISjBD37+XQ0l9ZqXnVIb0zvEnk/+BAMFoobNuR4C&#10;QQrH+8khBcQ9xCskwimMlFY7EEavgUoX+POJhtJmSRjqyH/EPJGQooIRoDDaTTNRvv0UBtz8NQpM&#10;E05x5/fnHDexNvknLNM3WCCwClBY7RSbx93b77d0UFRaMqYXsde+GM+xL15n8SKYOxhUmMz2NIqY&#10;cGWVT/iUgkH4Ib2iwU0Kxovc9GPn9+SmI4JfneteKwyLgV1lPP/88/d4RZ5sVMlL/kASRlMbUECc&#10;c5SyApQTN0YGORfrQkmheJopqzwtrjtVVsTAVILps2b2hVmZzezhDbZtFuXjy4bvfve7KbEaHWHC&#10;lRXIZ0fzI6o3/fGPf1y4NkfeKD28ssOfl04wTAZ2FBV1MxFsqt2ria9HvQZWqVuvmHgNVNgyZaUj&#10;ikpzvnCTsmr2GliWDwYf5LdKPpOPsZUbehXsVVt3XGVrW+2//wLLC/mokpca4zEpyspD0xVomFWG&#10;b/UjN/uxvbJqhnYNhfuf+tSnxr2OThY0l4oHWpjMhq60UWoY+JWvVnninqRTNAtX5o4yU6cnFop0&#10;wqwEwml1hF6EkUCWeyFfCxeubIw61+gck6as9IOpUfVrnknV17wqUGOfTGCj2n43M+LLP+Jt9iB3&#10;gm4eHpQVSsAr0U7Q7we2W6WUY6xd7msfMqNwmKPFK2GV0URsVOmYPlImHIvv0c5XrV9ncdfoDpPK&#10;rGBV/IhSLhxpLLmyKWvYuR9vq5KUodOHhPz1+8FqhTwtHppWye/evacSUxx5XP0qB2mirHh161ZZ&#10;9QPqTMoUFWXtpby8crPK550PpM1SqygqBCWFaBIq86sYAcQO1umcshrjManKatWqVaZUtJyKIGVD&#10;Y/OKJz/30D0fxvspU2ZVGjMPQq8Nv1uwIgPKqh38A8uRVw5EeW6V93avusTX7PMbpiJ0qqx8nrqt&#10;U2xWet0bJFJdTreVEcaUUWulZQb16IcjqzywBjuKyjqdIl7Qbdn3ZkyqsoJZoTQwqkuBAH8O8nN+&#10;aLnpR/dhUEw69/7L7ufIG5F/ICaqgTFiqoeRuVSk2yptlBSGZHZkFgjbj/xqSZgy9KqsCEs+Ya8a&#10;8auCe++9t5RJEZeEOHt5LVQ+TzvtOfZbsAifPt1ppbBMSUU58TdONEW3z/S0h4BHP36XvRHlT+wE&#10;AWbFD1mmWHImpHNB5/rhvR+Jv9a5jjpvh7yhDQKUAWFIWw+bpMoDJ0bld0FReD5sVjwwEhQa1zzM&#10;3h/u3JcC0XZbHPvJrASlk0sVYEiXYvZGdcqo9kD5qs7Fagf/oTVrqmM05zWP+VNpMb9kn+IcRbXP&#10;vjPS9IeZSVEpTzV6Q7UntkswRaHdd080KjVSPbQe3q3Kjy5FVMVvFT/K20SAtKgPrdKppWNYBrkV&#10;eEhRVDzAUljEJXeOxKMhfx5wr6xw457KqmkEKJRWdqlulRVxkx/C51AeWsErKM8mPVS+fgO2xC7Q&#10;et2TbYpXPoTlkckXdqqzzz6jUhurUQ0DVVZC/oP5azVcvzJisx+4lTvSCWNqFleOKg9Pr0Ap8XCV&#10;LcCnGevNlALl4D6C0tG5rqnb3J3XKHUSCAzEKyvYlO5JytCNssI/eWqGZmm1QtkgQz+VlW8r2Fcv&#10;3/JbjZ1q+H4QRsWIH9uLkX8Umozpaps1eseEKCuP/IdbsWKF/cBSVv5+2Y8st7J7nbCqqujm4ekE&#10;Z511lqXh08nzz1yrTh++dnXg67Hb+upUWVGG/AuGHK0UmVAlv4P63ehQ3r/5zQ0b1V3fvCps+Njb&#10;w6+fkzYBqZL/Gt1hwpVVDk1f6Mc8q1aG807gH4ZBNj4eXK+o2j2E+Cv7eHkyPoglr1WUFff5fZEq&#10;RvRelYzqkNdfKQ+O+evizBn7WycwHi02Ty3wuc89HN5359mmqJhDNXNW+kwspTW95/zXaI6BKKtW&#10;P7i/p8aE9ENZSVGRRrtGVxVqfP2KT2Baghp51WWQeSXMGVa/81UVrGHF62MzZcUIL1uSkd8y21Qz&#10;9ONhp040sKD48k6HibZ8xgRUh74uYfoKT1h+L17Xv/CFR8Pxx6+1cmFEf+ELX2P+CQrr8mkKk/Ub&#10;TTUMjFk1+4Hk7lcFpTH0+oPqFRD0s3HkjbxfmDFjhjX4ZpuVNgfbr0/uqwb1S76xhTVTVvyuuWKt&#10;gvxB7wbkj3i8rU6DD7jZ+T1fNWZ1zjkXWRj8SIExJwoGSz1jo0JJeUWE4OdzD381+pk+bgCEMhNu&#10;sn+jqYiBKat24EflR6/y4XI70Dj7yap8ePLYb2gTVI9O8syDMmNGGhaHQXS7GWwvYKQXI3KurCiH&#10;Pk7uBr3WtxSSIKWh+qXdcR/FlGyBadIt/lBgKCt20SYf3EdJSVlxfOihz9q989/8qobby172mxaH&#10;gLvad43+YdKUFT8kD203ykoNjyPiWVU/QR67XXlBecxBmV/3utdZg+4F9Py8gpBHRFMWBg3sY2JV&#10;pItS4jVP+ZBbtyB8t2BKgw8vu5VXXsqjlAkfrMsN8X4QficUGUddc8SNI8qKYw7cEN4gavQHk6qs&#10;EE+bORekiHLkblJW/QZ5kaIin1qIj/OdO3eW5qMMKhuvE8Sph6SVstozbnYjTvkA3Pd+2KuQe6TT&#10;6+42zaD0lA5HROXh1aoT21QzEFe3UD7KkNcp7MmbIhDKghv3OoGPW+f83oqzRn8wacoK6Mf0DabT&#10;dc/FqvLG2CvIl9bdQjnxgKIUePUhj+QVBcYRN+WffHBEGWHL4Fxl1Otf3kt7YzvgKFsJYS+44E2N&#10;VxOM7HlZuUZgEINSVmDJkiUdsaZufhPVQScQo/Iz1pulLXcpXL8jdisonI+Xc0kO4uS3I50a/cGk&#10;Kiv/IzPfih+2k2/EwCBYFfCvf14pIVzrqIcLRebDyJ0yobT0QOjcPyT4kV1EoKEDNXbqijg13K66&#10;80eUFRM+BV+/vYC8MCBAfJ3E2U36qrdOQBjKrvTK8plfE6bqip1lcZWlAeTGb0kaSDO/NTrDpCor&#10;D0/J2/2wui9W1S1apeMVD8xKG0hIKeXKiuMZZ5xh7mqoAGUDo5KblJVXTrAoAXemMvh4Bc7PPvvd&#10;xdWe4IFlkmknD4b8wiIRHmBe5/TJDdKLDapT+PJWBWGkeCiPytSsHvg9fZhBwCurGv1Byyddr0Ht&#10;0MnDAXyDIg2Mtvqoud2P69PqlVW1yne711GFzeNoFSf3UFy5H5gLorLnn4+0itMDZdWt3YhXKOWh&#10;6o7Mg0CnDzd1A5tUOK59feV1xzUKHYaa3+sVPj4pKzHkGr2j5dNe5cf0fqoqNw99fsEPCwtpNzpI&#10;emJU3Sgrwnvx8Nfkhx64G5TFDXBDWeXQiJKYVllYj2b3UVZVRgXz8IQjfWw/Qrs8DArkoxtI0VIW&#10;QP6blQF/ep3uF3xatGOEPPk5WDV6Q2/UJEO7776EvCHxCqjGpnv+vkeuqLpRWHlYH4fS5agHGCVc&#10;5qcKcr9qvK3iqBp/7g921MkUBi1NrHIOA8hLN6AuUPq8hreDN8T3Cv0GfIEhswCKimPNqvqLzp/0&#10;iujkYdQPXAb51dGvc5Ufm5175NdA/kmDY76WFo2OYy9Q/gfR0/KQYH+p8nD4+lS9+28LcZcf4M8n&#10;At0qK0D5xazKQNy9xN8M3j4lOeaYY4q7NfqF3p5Ah25eAQX9wK3AQyPlAfyx7J4eOrnroWu2qJ/O&#10;FUbgnG25vFsv8MpKeeoGCsvrjOpPrKos3txNTLYdFK5qXr3/qmE8yFOnI8ICYZt9Z0l5/RysbvKW&#10;h+HLAW+b4lilTjtFWV67yf+ooy9PYF5xnVZk1R85VyJlR9DqHsjZmV+tgWN+X8qqHw2k38yKemtl&#10;VOfVnI6E7fj9RMWy+h6Gh0K7M3cDylQ2cqky9wvUiWxSivvoo48u7g4OE/1bDBvGP8VdoB8VyA9e&#10;9vB4oCykPEC7dKvkCz9V/NGDtstfFaCo+hGPAKsqWzJGZWKVVg3TS1rZpqrUxUSgmTItg/8NCaN5&#10;ZnLTJzdlqFJe74et8rFNqS6R3Hwh/xyrxC+ofUsIy1EdqTpQID+gkzRGHT0rq16hhtmuQenHmQz0&#10;a3dmysjD06ohV218GkHMgc3G9/qdGNyBj5NzWA5sRcd2KMtTN1CaZSirP01fkPh21cqOVRW87lGv&#10;Po1+gbKofXtF1O4IUGJekU1ljJV6guAbmRqUX9I4hxqm/0HyhuqR32vltyrIY6/KilGqThq4yl2G&#10;Bx/8i1h3aRkTARbFQ0mdoqDKlvqtAq+UOJJnvZrpmnxx5FofMbPSAkcE9KPeWyksD6XZCt3kR2G8&#10;oqJ+B4EyhaRztX1/z5dH7lMdk1JKNXb9+Fp4r1mDwl0/iM79D+evy6B4m8XfCuSRV6luwnrkD5SP&#10;r13+cncUFZtwehB/MxbVSd7xS1xSEhxzZSXowcVNafTjYVZcrZSV99NPBUK8CMrf72qDwGaVbr+g&#10;9Hx7FjjnnldW3m/uPtXR/AkfIPTj08h8JbeqcP8jgnbXQrc/IuFOPfXUBqPqNh52qqGc9M6Kg16a&#10;a0A96BzID+5AM63lrsmMXOKWFosbb+OR3xzN3HOgIDSLnX0DOffKStt0KU1vt+mn4iBd0i/Ltz5e&#10;9uVuhaplx5/qE/GvfoME7VcieLdm7v56qmNSSqhGUBX0IPmPkf9AOueoHsf3PN5vVWCr6oVVMX+p&#10;rKEzvM4DQU+NoKzwoyPgKLsUC8Wx2B7HffbZz1jVzJmpbCivQa60MJloxqykqPoJXqmlpCZKQdXo&#10;DJOmrDrpgVE0ucLwyol7/lrwblJcVaC0yKe+EexUYaGo1PhzaAqBV1Y6SokrHNf/43/8v424eKhQ&#10;Vrqf3Lbb+VSDV1bUv+xjKns/oXi9wqoxXJgwZaWHXasrdLJCqFdAwDMtKSLPonQsk3bwSomGm8/u&#10;rgo1eMLk4bxy4qi1q6TE8M8RpB1T9rNr2BXYuvXzDWU/ffpYGlqkb5Th64oyo6yYna9pH/0Y2fMg&#10;TjEp37loc978t6sxeZgwZSXQGJCqu9nQWFAy7RqNv9+PBkYcubKqimbzqarmUfdQYMRz8cUfsWvg&#10;w/EKmBvaRx0qn2ximuPm67NV3XUCKSkdfRo5+pVmje4xocpKHyyL5VRpAPjr5BWun2jVeFsBZQVr&#10;6gVSVNipQKqr8fvaaVKo3HiwJ2PziE4e5Cp+pajaKZBu4V/RJRrIqDG8mDBlRQNhWVw1Eq+AmjUS&#10;KTUwGQ2p2welV2UlNsESxoARPyktQQ+ZZwWqW9yEQddbr/GjmPIyILj18r2pUJY/pniUsanJaGM1&#10;qmPgyooGgKCsaCBqjF4Rgbyh5PcnCj4f/qHvBL0qKxaHU3gtSujzAgugDpn/lC/LQ/75YJcw1Hk3&#10;r7FVkP9eoMytHchn2Yhfjm7izoGSot6kpKhHQNz9iL/GYDEh2oAHas6cOY1GgnGdxtFMGXkD+kRD&#10;DZftpiZLWZEueeBVUBNAOar+WL+9GfTQYYiWf+JjeoPu9QtMmvz+97/f9fLA5C3/CFv1328QJ+mp&#10;s/QYRHo1+o+BawQagn9waChqHFJIuuYoRjXRdirfYFGmzLEiv92gU2Xl0wakq4XcUFR6HeIaxdPp&#10;VlFAv4GQp1kFPgyvqpSTOCXNQDiFlT2KdkAZq+Sj07yW+YdVKZ8nnXSSuXUab43JxYTQF63vjfhG&#10;LaUkBSW3yVBWAqOUUlTdzF7HL0sXX3/99YVLNSgNbcvl66pfDxVMqFu2KJAX8iWBGbH8DOcwwTL4&#10;/KOsmvmrirL68G75ubdRibVWQVV/NSYGE8KsaCRs5cRRbmoIUk65eD+DhtJBSc2ePdsatH+16TQf&#10;+FdZ20HlRDQCCCsTm+o07SqomrcyEBZhuRQPfcjcDnxCk7/68dG1wmKH43Mej7J429ULCkpzspg0&#10;q3xXiWsQdV6jdwxcWS1evNgefqTd3CopqskADRRlxaccf/M3f1O4do+yh6IdpKy80Zx8+YdH5508&#10;ULlfmG6n+eMbvVZhMOSjhPidhTxd2KJXVP6+wikNlJrOOcLIUD78PsSjT2444o7btm3bLB7iRUHh&#10;zjX+xFQ5AtkBfbo26rr9i+bGfRngawwHBqIZaCxqiExXoCFUHYb27EoNyYN4+jGk7YENQw0Zw3o/&#10;QHydgjC5rSt/4PuFdvlTuhxhOu0eXPknXtWlziU5o/KQEtFH0/6cezAuMSUpKOLUue4xkMC5mJW3&#10;VSHY2S699C2mqFBMvlzcB9xjTluN4ULflRWNVgyKHx+Fg3Kp+tCxM7Of2KhG5kFcVeMDuV9dc9Qn&#10;Lhz7iTzP7QCr6mUEsVNUzR/Kop1fX5+aLsFrIkfcaANIM1YF1DHBoGBxKCitukD6YlacS0Fx9CyR&#10;I+xKu/x4ZaU84Iay0hw2PlESi1I8KKup8OnSVENbZZU3qnaQf354hEbH6JpfDK5VnLmyAmvXri3O&#10;xlA1X7k/WFRZr99pOduBOKsAozeKigeJPOT56Lac7VA1f7n9qBeo3qvsx9hpebx/ziWAV0Lql7Tf&#10;8pZLzV1TQfj2sgw+vhrDgY6YVZXXL0aG9OpX9YHw4JMclFXeWNasWWMNruxeVUhRfe9737Nrelfi&#10;7DdIo+r0AiaA4j/PBwoMttesrPKfXll4uJ6OYqeV0Oy3ydPz/vrxAEtpoKRzVIm/Gz+kJ0V57rnv&#10;NzfYFNfNXm/7UdYa/UXfXgOh6X7iZ9UNT3NIWTUDcbdaYjhvZFzLJoX4kTatBNlPKJ2qM8dRSmXI&#10;Xwvz1xSdc9RrD+c65q9H2HJ0DbxybPZg4p9XsX6DeJEqG5J2C5XJb5jBK2CN0UVPyooHkhEUPzlQ&#10;PVi3RnDCtgOvhcycLoN/8NgeSflp9kByv1/g4SM+jPTN0svBvCrvV+f+kxuNUKGwtt31lXDfPV+N&#10;6aTXF8rGQ3jnnX/YUFqCbDYcNXwvNKtnpY+tSAqtalk6AZ0beTjttNMGEj/AdkoaagM1RhtdKSsa&#10;l+i8F9xQUr2MqLVqVGrUKKuy1whh/fr1Fg9TEPJ1s4jDPxzkOXfrBAqXbwjRSXyeRSmc3FBQKCfi&#10;vvDCs+z1xSsrHkSU0V13/deGcvLuXEuJqayA+DBQe+geR2xVGNdlJO8nFJ8UVj/tYh5ik5SbOqgx&#10;2uiaWdEI1BA4ikn5Bt9pI8e4XsZ08nhaKSu27SY/VSAbVjd59VBd+NfTTuLLX/kmAnzsjLJolk/K&#10;w/1uX+ergLRJg9+gysfMnYC4UdD6bWqMPrpmVnrI+wHFg72q1VwcoUxZEQdCw9S9dvlDWVUZmcrh&#10;46UeWtnQqmAylBWsq9lDTF641+2rfKcQw8onDbf7/dqBOJFmRvQao4WulVWzht4tiBNmxeS/KiD9&#10;fKY5bmzG0G6mvICy+s53vlNcdY4zzjhjHBPs9uEi3xOlrHJFqx2MBToC8oMCAb0qjCogDfKi18F+&#10;pFmzqqmHjpUVa1MfeOCB1riqjnhVBQ2rqqKRXYp8+GMnDR1l1e3yJqDT9JqBeLTm90SCdL3dSvXo&#10;FZXK588HAbErj17SU3vI46wxuuhYWaGgNEVhEMqqU4NuLw26W2alNKsucdIOk/FA8aqsV0EJikvl&#10;4diPsrWDTwP7J7arXtMVqyI+ylhjaqCr10A17nao2ujkr0qc/USvzKpXW5VAuQepGHzczGFj+Rr9&#10;hq3qXJ3RIPPmAatGwfQK/wo40bbAGoNDx8oKVqURQIGPjrUuVd6wudaHyUgrtHpwBoFulJUvX7ej&#10;fzkod78UQrN4UFKeSfGa1GqKie71K19VwDQT8tUrVEbaqc//RJalRv/RlbKiIfiGTiOQoipTSHJT&#10;Y+GYi3a+mUj0wqzIMw9DN6OJOahP4hsEsIXBWGTDQWG1mqM2qHy0A3mE8Q1SWdUYbXStrHJ7lRRS&#10;M2XlV/4s88PGCDL2TlQD65VZgV6VFQ8UI5iDgh5a/5vlZej0ehAgfygqZs73CuJRmWtMHXSlrGgI&#10;rZQVjds38HyJYq5zN5hVv2xAVdGrzQooz3mZde7dylDlgSqLo128euXDfgPa+Z8sMFWln4qFcopF&#10;VmVpw1o3NcajY2U1d+5cawj+NRAFJRGkjGgIuHPt/fhz/DDHquq0hX6hH8pq165dxdl4tHoA/D3q&#10;MvfbLKweQB117kVug9jNpp+gsxvU7HXVRf2JzdRCx8pKr4E0ND0MrR4Kf49zSQ6Y1UQDZSW0KkMr&#10;6DVQ4TuNh9GqqmF4sEcdKqvmVfVbUZVNBq1Sv/jp9LerMbHoSlnlNpBeoEYCs5poeGXVLbyy0qoL&#10;eliqiLdXUa8SrVxKvFq4EPepAsreauXQboGy4jdAfJzN4u9XujUGj46VFT+u2BVSBVUaRLO4qjS4&#10;btGNssrzoHqQksKG1UqJMxIHm+L1U4qJa8JzDuPgdZi4NEeINBHc/vmff2Fuow7VldCv35Z4JTWm&#10;FjpWVoJvEDQ0b4vK4d3UKPNjWePqVwNuhm6ZFfnyLArlVJVl+jLBnvxaYK973euKOwl84Kx7kqkC&#10;FHOVj9argDpFaGdTrZ5qjKErZoXQIHhYhVxZ+WMzN290l0E+9+Pv9Ru9vAZS/kEwgxzEK2XIJgys&#10;hKC0BpXmREBbbSH9WM+KaS9qKxypm1Gunxp7ImmGLkDPSEPTZpdSLAKNpkwBeTfv7s/z46AaXq/K&#10;CgWS56vXfFYJP6j6mAygtOj0ejW0S0nxuzAKOFXqp8YYkkboAH6NI/WMNDavXMqUlD/Xsey8LKzQ&#10;7wZ44oknFmedgzIrP/mxRnOU1RVKn3bUKdRuvKLqJp4ao4ExTdAFvKG91RInNKRWD7Iamm/Irfz3&#10;A7Aq/xrbLD2fJwF7Fa+AeZhB53lYIZbdiVD3HAmr86qQkpKgrHweakxNdKyseCDzFSRbNTYaUyuo&#10;wfnwpKEH35/3EzTuTiaE+jyQVz8ZdBD5G1aorFIMCHXZDZrVmxSQ2oYEN+8u+LzUmLroSlkJOve9&#10;JMBd95odPQibb+wwaFR9wPL8ck15Ofp7ZeWaisC2NEjF4JVTmeT1DsSq/NpVflPdGlMDPb0GAliW&#10;bA6SqpsMaKWFiVZUNPaqyory6GGQNPvEZm8A5e8HypR7rpiqQr9LjamNnpWVGt3Pf/4PYfny+R01&#10;HPxJUZU13kEBe1UzZSXFxBFpNst6IvM7TGj22zarD9zb1VUzJdUunNoaUq8IOvXRF2aVsDs8uPMz&#10;xpR4yKs0Uq8w2vntJxgFLLNX8cmPfxg51zeQE5m/YQe/MWtPdfrhOYpIdidve+K8av3iTwpK5gf9&#10;ZvVvNLXRs7ICqdHuts9D1HjaNRw1usloYF6ZKn2+0aPx+1E+8lc26ldjjNVUgZSSxEN1mx9bgXRz&#10;RVVj6qMvzEozrH/yk5+Ma0DNGp5sVd00NOKs0qA9cv+e0QFe9cry84IXvGDcLPV+wuepXXl0Px13&#10;l/qv6tYPKF791kzs1NSVPM1mSqoXKF1+s/r1b+9B31qQXgfViATfeDlHUeCHc91DefkGKOj+mjVr&#10;wg9/+EM7rwKfZhl8+rBC5akMzdw7gc9Pu7wJzf35Ua5yxTVR4DfXbjRlysgrql7zqfC+nfTjt6kx&#10;OuhZWflGyGugf/DzBiqlVMZWFAa7EZsblIH48jj9dX6e+xU8s8J+5Rt9Ho57fFLULK52UFp8pKxV&#10;FAQ+VNZSMDl8emPnu8OFF54Vtm//YuM6R7f57AVeKXlbFOLRS94Iu23btkb7ktTYe9A3ZrV48eLS&#10;RkQjUyNFWd1www12Luiewunh5pzdgVFc69atM2YlN86POeaYRhjO2fSUHZo5sgwL7oD4MKZ/73vf&#10;a6SlXpk9Azlyrxnw28uroC8P0EoKOpedD3DkmjQ/9alP2fU551wUPv3pT4fZs2ebH7ZCnzlzX7uH&#10;UCb8a9E5vovTUUsa9xuqRyFXTv5+7rdbaLE+6pPyIjX2LvRNWdF4/ANUBpRVsxEkwvkjCopzlJWU&#10;lrY259wrJc6PPvro8P3vf38PZaUjyPPFvXaz2E855ZSelJXSZykYMSspKY4y7Auc47516+ftHGUl&#10;bNv2BWNW992TFNyll77FFNIFF1xgyxgrLcL1S0kIZfGVsadBIJ/H5+urxt6Drlqab7ic04BEz5kQ&#10;ipvEo0xZ4Qd3wnNP0wekrHDn/Ec/+lFDWSE0WJQSRwQ3QdccCd+MOfkwIM+vUEVZNQurNKSsuEYZ&#10;8fonZYXbWWedNY5lwZ5gUSioc88919gV5+eff74d8YeSQllhZN6+fbuVFSiOqkAZdIOJUFSATSUo&#10;E+WrDep7L6y1NXvQWkGjPzSiGTNm2HFszlU5WjGrZkBRYWBvZscCvAZ2g6oPde6P+uJjZh4eFGIn&#10;UF3ndV71N5A/nyfcJN1A4aqGF6OaCGVFnigrgqLqpZw1RhuN1tZO0QDvRysu6IGtEr4Zs/LHHFXc&#10;OS+Lp8zNI1dCzUD5YFeKB0WltddPO+00c2+WxiAA4yLvsKqytLvNS1k479ZKSXWbZjtIUfEbKI1B&#10;pVVjuFGqrNo12gMPPLDRiBDQrgEtWbKk4RdMZoPjcxuf93ZgvpUftdMSMfn5VMZEMSlA29B+giip&#10;Tn6rGlMXHTEr2TbUeLiW0mmnfBgt7PQVsF/wyokHoFnDLysDbigrH4bzqa6sVBd+KkK/0KytMOKX&#10;KyjOMQF0a1erMXUwTQ2nmbLSfRqLDMBI3niaNUDAPcIww32iwKig8oow6qdG3yqvzSC7HA+P3zJ+&#10;qikr6kYCUFI676beylAWjzqRXFnRZvBfK6sa47rLskYkN78qaCcNR+FpgB5lafUT5JPRwhx5ulx3&#10;mhfvfyoqK8Ezqk7rqAr4jaSYvLLiyOgnTJwJuQg7gNcKa+9GZW4vO5UaTKeNl7CCRvYG8QAIKKpB&#10;xi9MBWWlevL1pdc/jyr1iZ8q/mgPXlBa1CWf71CfYvpMhaHN6bpq/DWmHiorKzGrbns3ekxhIhpb&#10;GasaBEZdWTX7LVBWg4BmoktBcWSUmGkJ1COvfWVtjHzWzGrvxsCVlR4Gr6wmAnx6MxGYaq+BoNnr&#10;Xy+djBSUXvMQJvmec8454TOf+cwegy+5DbVWVDUqKys1NNBpo2XagmxWvTT4KmAmN3mtmVV3KHv9&#10;A53+blJIUk7eNsVsfgYp+MbT74pUlkZVtxpTHx0pK6RT0LAI12qrrn5CD0arGe/9BMqqm3rpBXpY&#10;+/XQKh7PqEDV+HN/KCTPoLzkqBlTjaqorKzU+DrF0qVLuwrXDvkDgoLybKpfD3IVDKJ8zVBWLimZ&#10;qpLHgVu3BvUcLHdMfYhJ6UhcPj6d18qqRlVUUlY0LBpclYfSN0jNWvcjOf0Ey6gA0pCi6ncaVUD6&#10;2kZ/opErmGaQomomvYJ6Z8VVtRMpKVaDEMp+G5QV0xJq1GiHtq2UBkaDUiOsCimqQTzEGM+Vn24Z&#10;X78wGa+BnaCV8vb3ONd1qzBlYI0y/R4IiorvF/Pld8ri9enWqNEKfVdWYlEoK21j1c/G6HvqYUAV&#10;A/ugHsZ+MKJ+wCsqBOM57aBWQjX6iUqtnYexEwZDI8W/znuBD898nKp5GDTOOOMMywssopWyGuQD&#10;O1HKKrcr+TLJRoUwh6pGjUGhbWunh2TCnhqkGmp+FPCPUV0Mq19AUTHCN8iHvxOgjPWNIHmajHxN&#10;JrOivLJRURfqnIRh+Z1qTB20be00yI0bN1qjbDVyo8aJoupnw0UhrFq1ytKfqOkIVcASJruf/oWd&#10;tyvfVHxwvTGd31usqlZSNQaFlsrK26qQVspKwF+/WBWvV1rKuJOtuAaNYZgIOpmsyrcJpH79qzER&#10;aNriUThqjNhlmvWY3l3D1d3Ax+PPiW+iPp2pAvLGMsuTCdWPr6eJAB8Zswa82gVCBzbR+aixd6Jl&#10;9+wbJGjVKLmHshI6bcAwFQmve6y9zuvFML36CdTJZEKsaiKVBIpK7QHhNRh4tj0sSqvKG0CN0UOp&#10;sqLRqVH6nrNVY8yXLe4ExIuiQzkpXYTXi4n6TKcqyNewvAJOpHLQb6LfCWgOXZX2MVEYhjzUGAya&#10;Mis1zqqzizGsd/vxMNtvTdaSx52COplMTISi8nFzvmHDhkZH4tlzjRoTCWv5ZQ1fyqoKtBtzt4Z1&#10;piX8+Mc/Lq6GF5TRL2k8Ech/m4k2rPP6J1sk4kf9ytpNjRqDwh4tH2q/bds2a5hVGuPcuXOtMcOq&#10;emm8TE8YdlAnk4lBLYhXBikjKSqO9ahfjcnENDVKhFUafU8q5Ftv5cK27b0CdqXt1YcR1A9l1bk/&#10;TgQ8o5qodP1vzBpUwzjYUWPvQeMJUKP0tgkprVbS7cgLYXOD+mQbrpsB5VCmrAYFxa/jRL/6Cfpd&#10;2OZeimpQI215nQ66jmuMHqapQSIa5Rl0Q/Hf+Pm0hrWBki/tHTjoYfGyOphsZcXH4xP12wzb6G+N&#10;4cE0sRspqk7RTSOGsRFuoh6AfkDKyg8iTET+lcZE15UU1ZlnnmkjtfngySDyM0rtocbEo8GsUCAT&#10;AVjVqExT8OBBop60USvXE/FwTQarUps4+eST7RtAsUmOEtCv8ise4p2IOq0xmrAnwdumOM9tSQgN&#10;qRubkm98KKqJ3JVZKHsAunkoTjvtNFuBYqJQVVH18wHX700bwFbFby7lVKPGZMKeBq+UcqHRemUm&#10;RQY6fUi6mZ5AGpJO0Y+HOI9DZR80Wikqn6d+lFFAEfuOitU+h+kD8hp7N+yJoMHzasbUAYSJj4z+&#10;0FBZmpZjGdsSqj4wXllVDSN/vTyUhPUit05BGMo9yFFL5csrK59vwV+X3a8KH+6d73znuN8XZlWz&#10;qhrDgkrvGWUPgm/UiG/Uenh8OM55DfQoizcHKxz4dPIwM2bMaExIXb9+fctPfk466SSL43vf+17j&#10;WBVKF0O7NqoYFJj8qfSq1JFHp/49/CKLLIODvarbfNSo0W9UUlZl0AhRGeNCeHX86U9/WvhO6NaI&#10;T3yAta3yiYm5gmr3UKGwYIv5ZgY5msVD+EHPBxOranYsg2a3t/JTBl9OKSt+J8p53333FXdq1Jh8&#10;dNaym0ArLiAa4satTJH5h6Nqb83DI7sZ4Cgldcwxx9g153LjiJvC5IoJ9927d9sDKZYFOKKIWn3/&#10;R5hdu3YVV4NFrni4lht15+/rntz8seyezoF+B8qv34x1q+gYqv5GNWoMGmMttiLyxss1dq45c+Y0&#10;lErOqHpt8F6ZAK0e6hWUFJd3Iy8ol+985zsWTvnggQRcEw/+AOe4tcovw/mDZFZeifhzUKZsckal&#10;zUq9XyF3y781pPwI9XPuuefWUwlqDBXGWnIPUIMWwypbfaHbRo/NCmVCLy/7VW7HYiVRz+Lwz/eK&#10;UlZeOXGNH7EtzhWWYztFhCIcJLMqUy4C15QBJZMrKX9Eyu77c38UVHccWVyvVlQ1hgnjW2sfQEOX&#10;gEE2+Il4mPI0MDz3W1mRBpIrj36gkzriN0Nhn3jiifYqXI8E1hgm9O3p0AMHBqWs+hlXt4B59ENZ&#10;5WXhehDKqgr8KCDKiikL/iuDYaj3GjUG8nToVYLXQTX0fjT4yXpofLpSwt2CuCS6RkkNSlH5vHt4&#10;d82vQlHxmozyYoVYn0d/rFFjMtDzE1LWkFk5lIbvlVUvkILAsK4jdqqJfnjYhdmzqm7S92GkpLAv&#10;4T6I8jR7lVNaYlX8XhwRBifAIPJTo0a3GNh7hxo+0utWWsSBUV0PD8qKBwp3wIMGuPbu/QLxITDG&#10;TtDqYS9jU4NUDmVx+9c/lU+71tSoMWwYmLIC/kHo5UHkIfITQtmmS1MTBBSipiyQXj+h5WG6WX+9&#10;rNxSVINUTs3gX/n02yAsWVw2ilujxrBgIMpKD6GmMqBUenkQxJxQWHynqNdA4s7nWTFlAfd+A2Yn&#10;ZdVKyXBP4q+BlJSf36R7wJ/3Ez4PUk6SZmzRh6lRYxgwUGYF/Ox2FEqv8A/QRD1QpMH3gJShU0hB&#10;SZphIsrhX/tQUnQC+edLNWoMKwaurBgC1wMyGWtZ9RN6HRRyBSPliVRRUBOJCy64YJyi4ljPo6ox&#10;Shj4k4SC4lMcevEf/ehHhetoAhbCQ846T17xSkGBVkpKfiYapAurkpLKt9SarHzVqNEJBq6s2IcQ&#10;ZcVDMuqvHDzUlAMjNa+0/iFvpaQmG8p3maIFKkettGoMMyZEWcluNQq7LrcDn9vAUDQdgwccBdXM&#10;aD7ZkJJCyHuNGqOKCaEBUlajuFFEGSjLxo0bh5pNgXzlzxo1RhkDf8pgGcxo52HJ7TyjCq+khlVR&#10;AW+nqpVVjVHHhDErHhpk1MHrHgpq69athcvwQR2B/5RGa3rVqDGqmDBaMFV6dxQVW3INemnjfkB1&#10;zpSLqfIKXmPvxYQpK33eMcrQa98wG6r967VXVvWnNDVGHROirHiAZDvpFRNt61J6UlSjBCkrpivk&#10;S03XqDFqmLCnT0Z2ZKJmTkvR9KrgpKiGdXpCDvKmukYYuayZVY1Rx8CVlVcYenj4ELlbKD7i8SNd&#10;ZaKVBHpRLM0YVS9xTgRUB3zczbIvLKZXo8Yoo6my6uVhbBaWHZl5gDQqWCUN/OT+UHa5opJNrOy8&#10;3R6BzdBMUQ0zYK1+FLDe+6/GVEFPT6KUSH5sBx4kodOwrGXllREP5te+9rXGpquSo48+uuEH/+wP&#10;WDUNIEU1CsqKcqGkEJWXIwpdyqqTsteoMYywJ5GG3E1jrhqmzB8PUyebEsCm9BDyaoOSEhRWR155&#10;ZKMRA+NYhWEpDtmn2uVrMlCWJxQV9SOhvMgw5r9GjW4wjjbwUOvB1rlE932vzXd/ckeY/Mn9n/3s&#10;Z+YOmj0sepjaASXl02XzTT4iljKqAoXvRlkNK6h71b9e+7zkoFy14qoxythDWZUd9YrB6glASoZr&#10;fags5VH2oJRh5cqV5rcZu2KFBrEpKU9mjZMPoarC0samVfPW79e/fiiJsjhUJi/bt28v7vYn3Ro1&#10;hgV7PJE0eDVynfNaxfncuXPHuXPNPT8tQYqs3YMiYzsiKIzYlIRJjb1+LkK+pPhaYdjtVKoTKXCO&#10;7cpUo8ZUQOlTyUMA9BCIzeTuKCsxK006lJ9W8MoQ0QfO3p00UC4nn3yybbrpGRVopwxz4F+vkti8&#10;yiBF1Yuy6jRfnUD1pfrhiNJvlmYnr8o1agw7pqmh6yhF5B8MBPDah4LSQ++VGOG0FIxsVs0eIrnr&#10;VRDhddBfEx8M66qrrmqkk+e1U/A6qIfc2692797dUFL9slWRR9WTL5O/7kaIQ/EK3dZHjRqjhEl/&#10;31mxYsUeDySCotLHwv18GBU/D7zQCaOqkhfFr7R8mrlbJzJz5r52FCZSSXWaVj/zRlyt4uskrbK4&#10;2sXfDXx8g4h/b8RQGGfSg5hsLzzQMCAZ3gfxI5Me6Ug5VVVUoFl+cJdS8SIFxbFXZjUs8HXQ6vfp&#10;5LeD3QoK12ncvbjlqOJH6MSvR7fh9lYMhbJCMfkHGRsVGMSPyYAAdjDSkZKqqqhAWZ5QRCwbI8Xk&#10;hXLtbY1S5e1HuavEgZ9O0mrl19/L/TULh3urcDX6g6FQVhiCNTrI6x/Xg/rxFRdpoVzYJLXXteG9&#10;ckL6Cc84PCbjgdiwYUOjfCyTo11yrr/++nHl1hb0N998s73mC+T5Qx/6UHGVgDInXo8bbrhhnAmA&#10;+Iif8127dtk5dkxfB0xr4fcE559/fmPSMDP4SQNgp9Q54JqRZsAgD21BcZ511lnWAQl0qMzxA6R/&#10;zjnn2PlXv/rVcfnnWnFgu8UOS1jyi/1VywsRB+f4pf35tGqUY9KVFT+it1tNxAqcpOnnXtHYZMRv&#10;BzVEGpfCS0ZhQb5ewMMmhYDSocwA5aJzICXGEXceWCFXVtxnVQiB0WV+G5a1ERSPQB62b/9icZVA&#10;u5EfFBTn/FY6F3TO7y0/wn33fLXB6lEwPpz/bXGXP5QTCpC60TVxIj68kCurqd5m+olJV1b6URE1&#10;8omC0mUU0zdaoAZX5g5ooArPw7M3NDoeSMoLPLPyigt4ZQWoH77VBFJWqkfCeWby6U9/2phGHp+v&#10;74ce+svizhi8skLReWaFO+nBpGDuQDtsKx8cUVZSxgD2JKXE5hsC4eTOd6koKNzIJ+dAbs3APdJq&#10;5afGeEy6ssqnL3ioIfUbxEvPeuKJJ45rNCgcNmL94Q9/aP60A7P3UybYwQaV12ECysq/RqnMXlnh&#10;JiWl10Hc+J15PeOV0YNwYiVAYc8444wG4+J1UvEDRkW3bftCcZUgZaU86ShlpQ1q5Y7i8nEClJXm&#10;4OGP9kBHhkJSOEA4Kav777+/4Rd35b8sfg/qEYXPa22Naph0ZaUeUz+yh28g/YTizV8HEeXH9+Sc&#10;o9jWrFnT2LAV8ZMuB5XXYYJnVh48qNSRoAcw/01RWCgrlNipp55qbnQCYqViJQA/KApAPD5dzpsp&#10;qxyeWRE/v6Hw2te+tpF2CLsjk7poXB4AYWWfEnDzr4FACsvXAyyObfs99DkU/vRKCEZ9A+CJwKQq&#10;K8+q9FHuRAMjKIZV5cMrKRobcuCBBzbckL2xN5RxXZKDJXioO7EkGd1zvygPHmwpEa/YuCY89/3v&#10;4AW2+/3vf9/CCNu2bRvnRyANz4jl5v2IERFvzuxBrrzIV86yUXrCzp07i7MEWBlx046kGBVOZeRI&#10;p1mjNSZNWdEg9aPlP/BkAlrPawc9NY2LBwMbCixsb/58pdmoZKfgd6+Kdn47icuj23AeeRxlcVZ1&#10;A/3I02SAfHsZJCZVWdFDIcOMQf8Aww5ffs6ltNrVC/flx5+Xwd9r5zdHJ35zVAmb+2kXptn9XvI5&#10;kSCffOfL0S/11ArqxAfdmU+astLQMTIKP+SoNLZBolUd6F4zP/6+lxxlbr2iVZzN8tEM8puHaXbt&#10;3XM/QjP3UcJElGFSlBUFk6IadmZVo0aN4cCkMSsZKbFXTYWepUaNGoPFpCgrjQKisDBe18qqRo0a&#10;7TCpr4EM+e7NI2w1atSojkl7DaxRo0aNTlArqxo1aowEamVVo0aNGjVq1KjRJ9TEqkaNGjVq1KhR&#10;o0+oiVWNGjVq1KhRo0afUBOrGjVq1KhRo0aNPqEmVjVq1Kix12J4tvmrUWOqoCZWNWrUqLEXAxJ1&#10;331faiwvyD6+NbGqUaN71MSqRo0aNfZi3HHHfwnswilihfi90GvUqNEZamJVo0aNGns52C2YJZu1&#10;ISYbWOabZdaoUaMaamJVo8YQIB96qYdiakwU2A6RndD9LuPHHHOMka0aNWp0jppY1agxpKjJVY2J&#10;wN///d+Hq666atxQ4Pr162tiVaNGl6iJVY0aNWrsxfjpT39qFisNBSJYrLZv/2Lho0aNGp2gJlY1&#10;akwi/u3f/i38y7/8i517CxXntcWqxqDBMOBPfvITI1beYsUcq89//pHCV40aNTpBTaxqjATKSEY7&#10;t/x+VaLSKt5W99qhqr+9Db5ufR15d4/8ukZ1lNUdQ36QKSxVIlZnn312+F//638VPmrUqNEJamJV&#10;YySwe/fYQobTpk0z8dC1Oo7p06ebm+9IuMZdUDzyw1HxAN0H8uPdQO7Hx5H71T3vv8YYWtVHfq9d&#10;3el+Xcet8dhjj4VTTz113MR1llqo661Gje4xpvVr1BhSoOS9ovfkxJOUZn7k7t0A7t7N3wO5//wa&#10;cC2ypnvN0gNlbjUS/O/XDPJTxW+NPcFEdcjU1q1bbcL6a1/72gaxkrWKBUJr1KjRPWoNX2PokXei&#10;npxw9FYoQX58WB/OQ3F4v5yX+c/ddC3/QPF4v/68xnj87d/+bdi5c2f4wQ9+YPKjH/0o/PCHPwx/&#10;8zd/Y/cQCMGPf/xjOzJExdygZlD94we/zGPzv+3eBianay7VfffdF04//XQb6jvnnHMaZMqLLFat&#10;6rhGjRrNUWv6GiOHMpLCtcgRwnlOuHw439Hm8ele7g64Vrz4a+ZHR3+PcLnfqQRfpx5l7nTyLEC5&#10;bdu28KEPfShcf/314QUveEGjc/cWFETDVN5dbl7kRpyAtCEI+kBAwO1nP/uZETUEYicrDoQDAjIM&#10;yOsuL0uzOodMQVApI3WsL/6om2Z1u27dunDDDTfY79KMvCq9ZunWqFEj6v7iWKPGUKKZAvfuubLP&#10;w5TFUea3zJ/Qyb1u4xlFtCsP9+UHAkOnDYliCOrEE08MK1euHNfp+3PEu8ut7NoLYXTfn/v7uR9/&#10;lECyhg2qS1+vgHMse7JI+XKUicru60blx01b2ohctSJZNWrUGI+aWNXYK9CsE8g7J38U/MR5ULVD&#10;KYuvathRR15OOn1Ileb1QKjUoatTVyfPp//t6gmLiha1JBySEyMvit+nI/Fh/b2NGzcWqQ0HmrUj&#10;ziFUeRl8eU855RTzw/wqWaMQyO6nPvWpRpl9eJEr4vfEqt1vU6PG3o6aWNUYeZQp+mbKX+7dhPHo&#10;xK/Q6t4ow5eLczpriBTzpei03/WudzXm9bDwpO/EJZCpHJ3UJWQB0rBhwwYjbgjpIWeddZalz1Dj&#10;ySefbEfWacIN69n5558/Li8iKMNosQIiRYJIlSeFCJPSIbP8DtRPO7Dsgt+Medas6Rann8w+Vdtw&#10;jRr9RE2saowUNG9J85UkQq74/T2hLKzOda+Kn6oi/+3iUN5zdy/4KXOXNAsPfNkE4lOcQl6HHnTQ&#10;fkFTrnft2mWdN6RGnbvISX6O4Me75aSqVfqDwI033tjItycnk0Gsysqeu23fvn1cPnOByObI4/DX&#10;e8b/xUZc+q0gn6AsfzVq1BiPMW1ao8aQIlfmnixwD6KA5J2F/HnSIOTuVfwAueV5Emlp5u7h/eke&#10;R+8vP9e1ypVDfnz6Ppzgr30ecr95Ofy1huBywuRFHTIiEiD/uldmpZoM5KuOK8+TQaywRPEVo0f+&#10;W2ChUp2qPpF3vvOde/hth1b+/cKhGhYECtNpWjVq7C3YU0PXqDGE8ErcE4GcEAD8yiqjc+/HuyHy&#10;64Ef3ZO/Vv51L0eZf/lTGhyBj0NHIHd/HyicoPsqn9x0nudD6QsK3wqQDXXq+VECUcGSxXAgyybw&#10;dRoWLZZP4ChhyDBHXqaJQE6sJBNBrCgvRKpsDpM/fvzjHy/NI3LBBRfsMQ8QdFqXuX9ZriBWiKxW&#10;NWrUaI3WWrRGjSGEJwtlyMmBCIPvOOQm5NegqhvI3ZVWmX9d4ye/B/Iwum4Vp+DvtfOfu3FNvfp6&#10;Av7ad+iK99577w3f/e53x5GDdsjTEJq5DxIiVjlBnChi5VFWfixUPl+So48+2ob9vva1rxU+m6Ob&#10;er3vnq9aOpAqjsxbY/kGYTJ+qxo1RgHl2rlGjSGFOnMJkILnCDHQPblz7t1zkZ9mIrKRuwt53HmH&#10;4+/hF+Tx5ZCb96OwOpe7Rys3ny+5eb/eTWl5QDw0TDZK8OXWuXeDWKlcss5AJJgzVhZ2IsHaWiJS&#10;yiMWKua5NZuQXlbGbqChQAnEijQnoh76Ve+95rVZ+G7j7SW+Xv2U3cvdqqTRDt1aT/uR9rBgT41e&#10;o8aIokxJtHpY290XqvjT/fwo+OtWcbW6J5T5wW0Q8QKIluZVyaozilD5br755gZ5Qvy5BEuQJupX&#10;mfckyN3fb3beDizyyUKned5EADlnXlWvKMsTbhoK1G8+iD0E8/ioa7nlx27hP7boFLSBVsO0gwTW&#10;wWZWYLVN8tGOYHsrYxnyMim+VmWkbeZoFy5Pp18gL2WW1H6n0wlqYlVjqJE/HGUPSzM/HP25R34N&#10;cr8cvb88TLv7oMytFcrS8KgSXzdxtIvXE6tRhcqorwBFTkQcJLIMaSiQzs13+ACilXe6zaBwPnyZ&#10;G2AuFUtBfPrTn7alIHy+kJxI+WHCsq8Bq6Isb2n5hTHS6Sewgzzv3YA4kJy4euTpdJJu2e9T5qbf&#10;UnFrGyChjORUzYf8KQ5d+/CkRx2U3RPKyIxHs/ZYFlcO76eMIMkN5O7tiJtAOPwrvI/Ho5l7M3j/&#10;7eKeKNTEqsbIo9OHqZW/iXwgfVpV8zSovDcLS2etjlUyasgnp4tIYQ2iI1KH1GwSO+QCkoUficL4&#10;epOb7jPvDOJDHXqBMJE262uxphbrRDHMJkLH0RMaCWHLUDYHq1dLFh8XvPa15+0Rb06uJhqq717a&#10;eo5O4upnujkGUbYcZXF7t3b3u0W7NKYaamJVo8YUQjvFmJ8zX0edeG65QXwHD/EYJfDVIYKFSqSF&#10;crAfngiQh+omHypEFN4fvbv3W1XyOPN7uT/O+b1aQSSrGQlrB9UBX3DyexOP8kEelI9uCNb9999v&#10;YVm0tRmUft5Om6HVvTK08z8R6VaJN/fTLHyV807Rr7CTlYdhQE2satSYYvBKKf+U/8ILL+yoI5eI&#10;VA27wlP+IFPkm3KobBxFqjTvxsOXjeEN7WvICu2+fsri9fWVXyPy78N5wQ0SI2tXDhYFxZ8Ik64l&#10;cmcoUXEBiJbSpXwMMeoaSxnzqLiGKGlrG87/+Z9/MW7iPJKXiVXaPUmivnTPu/PV4owZMxplZ5Pr&#10;snYkN45l96vCx5PDuzVLJ/cjlPmtgjxcu2vQKt1W91pBftuFaXa/23CdoB9xDANqYlWjxhSBV0o6&#10;p6P2czfocOncfAdJB4o/1pySlYc1qLTuVLu5HZOJMkWMxUmduC8rw2+givKmzig7VhZIAuGJs8oS&#10;DGW/Q44qfjxkicJi5UmVCJTiaGax+sxnbm8MDyYyta8RKH35d/bZ7zZ3ES4ttTAm+9mm2aTPtUgZ&#10;5xAloDxAsKh36g1ShR+GPUW8OrFYNaubZu4erfzk9/x1s/MylN3vJgzoJd12161Q5rdZeNzbxd1J&#10;2h7dhhtG1MSqRo0pBK+ccmsV9+hw6dxEOESqvL9Rh58rRTlZ2JJOHbIIqihwrEaEEalqRqjyuFrF&#10;zT1ZgTzh8+c5IRK8xQryJH+cQ4a06rosVPJHGMgQxEphPLESgYJY6dy7S/B/2mmnNer2nHMucmHP&#10;Hkeays4hX34okLxyj7zjhnhwj3lnvj4Vl4T7Qn4P8fWK1VFgT0nvTyL/+MWP8ka5BZ8f/DBHLnfz&#10;6XI/d+cokT+EjxYEHydz9eSHMPjzbogHLwTr168vrsbj+9//fiMMfuSXo8/P2rVr7XnRdZngR/B+&#10;/W/aTlatWlXEMLVQE6saNaYYvFIGXP/7v/+7DX/RuXrFRkcvP/44KijLr4YBJXTkdBxCszKW1YGI&#10;hCdW7cKXQffy4TU6M98Rify0Qqt08qHAKiiLbvvd98d8Tbc8rVy5snQoWOet8gO438xP2bwrrFyq&#10;E5EnhReB4v6ZZ55pbkAkjbIrjMgRbs2IlUiT3HJ//logLz6OU045pbiTwD0IlfyIfHEt8iRixKbg&#10;KpvcPMEC3P/e975n5fDhc3+Adk4clDsnV7rHRugCbiw0C7BYcx/CpDyJMMmNXRS4Ji+eWOGOm/f7&#10;k5/8xK5pP1jBdS7gRhiRK6Up5NejhJpY1agx4vAKKFdGkCmsL3RWdI4oWxScRMSqHRTvIJVdP9Ig&#10;rLdY0cEwDMWwZg78+rTK0ldcxMNRnYc67CpDg0BxUt+EU3w+bo4iRD4PncBbrHI0izN337r18zGO&#10;fS0/kAY22Ra83zxcuzzrPkeda6hQw4kQLREjkShPoLj/ute9rnEPv5zr6P2Tb1mfcNc5x507dzbc&#10;5Jdrb53Cr6592XD3lijCnXrqqXYNcBPZ0n2uOReR8iRKC2riRp0z5JpD/tVWmpEqnm/io73TDrj2&#10;eQciWIgnXyJWPh2JSBREi3NPuDhft26dHUlTfkWcPLHK4/VEC/i85vkeJdTEqkaNKYBmSoghPhQe&#10;HbonVbmlqh3kb9iUHfmR6BporSrKytwqOjU6024BOaVDomNnAjhzjFSXdB4cIVkMv+JX89Q0EV35&#10;ot7zzkWCexmxysvWChr+a7bcQuu4UgePtUp5gnjQqYNm6VfJl+DnXPlrDRvmVijueauVSBRQWK65&#10;56+BiBUQwdF1Tqy4z++oa4CfnFjhJlIFFE9OrLwfoPS9xclfA9zIg3dTurl/XYsYMcTnSZKG/LBG&#10;KQ4RL3/t45A1SsQIiCxBnAB+1qxZY+fcw39+nRMrLFI//vGPrX2LSIlo5cTKQ/kcRdTEqkaNKQyI&#10;1Xe+851x1qqqVio6+W3bthVXgwGkB+WL0oUMgX4pVFmbiP+MM84oJVZ5Wu2uy0AHBdFqRphIn3lO&#10;/BYiWp2iap2IWHVi+RrzM0asNAyoIa1+gbQgQNQJ8VNnGgZUfYkYiVjlQlj8eOLFudqR4pZAlmSR&#10;oh2I5Oj3yocDJZ5kAX9fxEnEqkxyckUeIEaQorytcO0JlYdIlASrF8+0d5OIJHmrFPWBu4gV1izc&#10;SbPMPyILVJ5PBDdvtYJY6dz78ddecnLl3UDVtj7MqIlVjRpTDH6vLiwodAgsG8DcCpRYTqzKFBkd&#10;s5QeX9nl2LhxoxEXAWuNvybOsnjl5u+RN5S/D5+jLK4qELlC9FXgIAFx4q2eYRXOPbnjSGdNRyk0&#10;q6dukROrTpFPWocclBHSiUJeN7puVmf9rEuhWR6qIM9vu7BV/XmU+e0kfC+YzLSHGTWxqlFjCgLl&#10;JguJH7ZCWlmsCId15d5777VrOmhIgcgV9yFRvJHKwsQ18UIi/DnkS2G9OwSH8JwDrnUPkiX3Zgq6&#10;E8WNX+IjfkTkqpM4WqFVPNzjN2CeG3VOXcyePdvyoTd6jiJdCJaAqhZFD+Wj3VBgOcaIuNa1Un6w&#10;BnkrW7/qrRNMRpqt0Gl+5L9quH6XdyLrbyLTGmbUxKpGjRFHrsy4pkPHMkLHmHfeIk2CD+9JFRCx&#10;gpzInwiTCJBIEwRqw4YNjXvNCFcOFu3kHkQNYuVJVzN0qsD9l4Kk12n4ZmgXD/flx/vlnPXBGILh&#10;Sz4sQ9QbZe/W2kQ8lE/h2+VNeOaZp+2Ipe2tb70s5iENAyLdEr1Bo13Zqpa9KvLfLofcuslXuzBV&#10;4ePpJh+9QnEOIu5RQ02satQYYZQpMUgVQgerDlLSqpPEyiFLivwpDhEzCIpIkgiQrhFvnUI8QSpz&#10;h0jJTe6yYHnylqNT5U2+fDqk0e8OoF187e5T58pfp+Sqm7lVY0gWK4Yvf+d33jeOWDF0yaf+Zeh3&#10;/TWDn7Du51X567JJ7/kcqX6AYXVIcF72srrQnKx8rhUvPMynIozmT/lJ6WVfBbZCs99B86Y0jwpo&#10;nlW/QNp+QrtHs3ztDaiJVY0aUwhSZp5UaTuR3FK1tyEnVwjWq2GBfjsRrGbWK/mj46ZDlt/Ohv8S&#10;fOfn54R5YSh5kGjWAWtCukgUyL/8A96f7iMiVtSTrIG46yXBCxPYyYcmuSOEFzni6MNDlrxfT7YU&#10;xt8T5EdHiBTx5RPXRbgQT7q8G9fKE6IJ6rr27kxY9/lnvqX3q7WsNAkdv35Suk8HKyZkinj0BaCW&#10;amDSe7Pfc29CTaxq1Jgi8ArNEytEFqhcse9tgFzRISDqLLCaAT/pf6Lhfw/O21mvWImd/FMO76eX&#10;31WWzk9+8pPjOlLOWb3eYyLajyxPrFul9LSgqLdQ6StDb8XiWsRI9cQXgYK+5oNQiSB5IkYY7okk&#10;AcLgDlHy5EltSWt+4eb9eGIFfN3p6z5PrHBTnpWGrFgiYrlVCz+5JUrESaSJa8J6UuXJWLNlEwTc&#10;Ca8vBv39PMxEtI9hRk2satSYQpBCE7GSch70sgnDCq/gsciwuTJWGeqFzou64Yi1h/ve/0R1DmXp&#10;4OYtbDlx8kN/kCHKpXud5ruZf+0jqDpiq5uJhIhVM4sV+S7zIzcRK0+YvLvORbJa+fPuIk20IZEm&#10;4mAtK/nx5zmxEsi/rFCeWMkS5S1VObHy/gFxiEAJECbigUiRVk6sOCeMFhMVKRKByokVaEW6vHun&#10;bXCqoSZWNWpMEWiVdcz0rA2EckTZIbJY7e2gfjTkJWIlYQ7YsIAOlN/Q54/Omt8R6xHXIlsQq37A&#10;d4acaukF1ZMIxaBQ1hmXEad2qNKpixiJTE0Extdv+zwK3YZrh07jxQ+6BfLk/TMMSBspm2e1t6Im&#10;VjVqjDBQcHSsfGFGZwxh0HpV6hTpQLBYVVGeUxkqP3Uly5UnV62IVVndya3dsVv44UBPkiUiVlVQ&#10;lhfc9EWgh/z6FdipJ6wkDMVNBrBUdUKucvjyy5IkaUauev39phKaWaRwL7Ns7e2oiVWNGkOO1AHu&#10;qeQ1JwZLFR0PSx0w/0GdMEc6RE1a35s7Cl92LFYMf8hypQ7WE6u8rrgum/wuUdiyOs7nblX9HSBW&#10;In5Yr7AWIAzj5PBDg4q/WTpsyaN8a+6Uhv38RHURK+VhxYoVI2f5rFLXzfxU/Z2mOvJ6qOulPWpi&#10;VaPGCEDKzCs1OlE6PBEpOsDcslEPASb4etNwIEtHiDQgkKOyega61vwsSKwgcibkYUGZWxXIauWt&#10;U63ianZP7jpCrthoudW8KW+xQth2RO2p2/J0C59eL2k3Cyv3/Fhjz7poVkf+BWJvr7+aWNWoMWKg&#10;k/WEoJmUTVivO4xgw4AQq9wCVWWOlbdwedEWP5wTjydEOmfxVX4TiBnnuPv7+Tm/lb/2VinOiYdz&#10;oHtackHXXuR29tnvNgvVjBmzG8RKK66XWawkfCXH0M9URE4W6uekO9T1l1ATqxo1JglVlA8EgP3+&#10;6EB9J+eJFR2mQJy1ciuH6oOhUyxOvj6rrmcl8iSLFdf8Fv7axyvi04w8Ad70IVw+nAgSfokfv55M&#10;iSRxTrnyVde578NxriUaIFMQK1msCM9E9dyClRMr5jjRHmvUqNEaNbGqUWMCUUZ25KYjnSEdKJ2g&#10;79gkuOdkquxYoxye/IhQtaoz3dPQIb8NYWXh0nY5kCutk6X4Odc2QSJFIlEiQcQvsiXRb6+jj1NC&#10;vEAkq0xErJSPT33qU6X+IFU6Z94Veco3ZGY9qZpY1ajRHjWxqlFjguE7cVmk8o2SEd+ZqkPHMiFU&#10;IQM1Eqhjvga8+uqrG3WqDZmB6qus3qq6VUWr+JrFi7sIFGSpXfrt7o9H+cKoyYo11gZri1WNGtVQ&#10;E6saNQaMZp0cwy7qtGSZ8MLQTY3egYXKEwRPqLpFZ8Slc/9lKIvDuzU7b4eyJRdAPRRYo0Z3qIlV&#10;jRoTgLyj86QqFw3zVekcW/np9t4oIi+PrjVBHeKqrWtqjMHXm851ZEJ73jY1J8uD61bxgDxMjb0X&#10;e0NbqIlVjRoTDDonDe2pw2LPLoZ4WLyQYat+Y29QZr5DbzWPam+oi6poVhe4I+lrwTT/SlbVZuSq&#10;GXQvP9bYO7A3/t41sapRY8DIFUuZtYpOi0nNDLX0skUJaf393/+9LSTJp/H50M1U79zyr/LK5lHV&#10;GENZnXg3iBXLMvg69Vvb5OG1BY2EhU3LUP8Wew/2xt+6JlY1akwAcuXCtfZ8Q/wcK//FXzfA8iWL&#10;mI58dQaUD45TSeF5QgWZKivbVCrvoFE2DOjbaC5qZ5x7Syzzslg3jCUuhPp32Hvw/e9/vzgbw97w&#10;+9fEqkaNAaNVJ8/n79rbz3dIkCssT60mC5fFy/pHigPxnaHIlYePo4rCk59Ow/UKnwbEyZdRIiKZ&#10;T06fiPxNNropY7MwIlUMAf7O77wmbNmStsCZNWt6mD07Wa9EpLBI0UZ37txp2yp95zvfMYurLFdn&#10;nXVWqQV2b/hNhgnt6ju/X/8+vaEmVjVqTDBQWl5xMaxy6qmnWkeUOrREELzlqpWiw0KlsBLCM+QI&#10;mTrllFMa7to30MPHrfOy9FrdE1rda4Y8DNeePHnC6a9FGnWUNLNYgXzfPlCW/qiiWd6rlJFFQ9Vu&#10;PLSeFcSKo/YXLIPihWThV20ZAgbB4mWhl6HuGt3D/+acN5smUKN31MSqRo1JBgqOjXVZgFGkgWMz&#10;YqVzCJUnHfkQIvHSiXl/3j8C8WJ9JybMt1OsnSjeqn69P77ay0mShMU4NTeNMuT+uMZd1iofr87z&#10;PFXN46igl/JBqqjHc865KF6JfKZjvhmzFhD10LV395YrhN/nnHPO6ShfNSYG/jepf5/eUROrGjUG&#10;iCpKig4IySe1+8VAc/ghPxGqVmmVETeREcXTDsonJEdhJIqPc47MeeoEZcN7zM+BFObl44h/n3dE&#10;18oH4b/73e9aGA9fTzpnDhAEk/JxZOI/1pVRAmWhrnydIP63QfS7+9+LY06YdI7FCj+S3KJVBk+o&#10;CON/K66bTWqvMTj437YdOvFbY0/UxKpGjQ5RRemUdVDNQGfOBF/mo6jj4ShiRXjFoWE/+cmtVHm6&#10;edp0eKztxPCg4sgJStlcLL+3nvxzzMNK5A7B8nkgHqUrf7rmqHO2iekUpAOBpNP2aShuf57nu1k5&#10;JD6flEEbOU8E8t8wv6YN+PzTRnqFTyOfyJ6I1diQqvfLEKCva83Buv/++xtfEpYhL1ON/qFd+6nR&#10;f9TEqkaNPgKS1AnwT4dD53jiiSeO68A9aZIy9MSKcywrQqcKlInzEJ/TTz+90RF6gWApvVxEfEhD&#10;6WiuWCuS4u/5sko6tXRVQV4PdPRajoLJ1uQbofMnfchnWd3l+wAiWMX4nSDBxIe1K4fiKouzCny4&#10;PA7SJh9lZKpKelXzRFuh7FrT6sILzyruJCgeWapYksFbC3U/P3p4t7L7NWqMCmpiVaNGCzRT8LIu&#10;lQkd0Kc//WkjTe06CDpjOvN169aNiwPC0YpY5X667Yh8OOKbMWPGHvnQOeWCXFRJyw8X5nF4csK9&#10;bqxTvaBZ/uVepXyeZKl8vlxlovtlJKgd8jzxu5MucVXJb1W0qxusV6RLWfLflaPc/FBfWZyt8tzP&#10;8uzt8FbVul4nDjWxqlGjAvxq6EzAVYeSizoY3uwvvvgjNjTVamI4b/gnnXTSHvHk86voQPPOLPfT&#10;q+LEeoP1SmVAlJ4sSWVpVHUbFgw6b83ix51FYKnfTsiV4vPxQqwUz6DLA5TG5z//iFmjIE5qI7mI&#10;VJVZbycirzVqTDZqYlWjRgvkHQGWqvFv6vvaF1WAuSd0dp4A0QnRCf7whz80Pzn8hHURGm+puuCC&#10;C8bFydHfrzH2G9GRqzMfxg48zxNDrfpdIUjk/cc//rHN3/LAHcsmJB2Cq/aC0D4GXday+HFj+JT2&#10;7fOD+OfDW648msVZo8ZUQE2satRoASl7ddh6U1fnAan653/+hXWG+Dn33HMbnYo6FshTmcUHd5El&#10;+d++fbt1lj4OuYO682kO6maY66dZ3rBi8RurHeRtQuLdmlm8BlV+xevjz9NikdCcaOVl0nILWHF5&#10;XvzXg/LLvDX8aLkQwLmsxnm6Odrdr1Fj0KiJVY0aFYHCzodAZK0C3PcWKC9M6s4hv806UiS3TtWd&#10;RnNQN8NaP2X58m7NzgXcaAu0CVY/Z7kNuQucl4XtF/K4y9LCDUsWbZt5ds3atdzZh1AT4pPsZ24M&#10;jxMPE+AhVSx9oeUvWpVR91r5qVFj0KiJVY0aFZGTKiQnVkIZwfJoRsAkIlQ+zrrT2Huh31zkSsRK&#10;mIg2USWN3E+z5S8ky1bPD8sPWxA23vQOO589e4aRLvyz0ns6phcPxcERqxaAdMmy5edB1qgxmaiJ&#10;VY0pAa/Qy86rdAoeZf7pIPwbOHNkUOjN4hZ5Uhg6xb/7u7+zMAjzZuggFJ+EdL73ve91nOdhQru8&#10;5/erlLVf9VEWj3frVzqDgIhVPhQ4zPlXdh566LNh8eLF4SUveU744H3vCNsfuSbc8cj7Te585H3h&#10;rkffH+5+eEzuefh95r7tkQ+GxWvnhVWrDg6zZ+xjomfFW7v2nTkrvPrXnx/+419/Fv7xH3/UGEak&#10;PvywouonP3rkbmV+atRohppY1ZgyaKUoQTvlyH2JRz5hXW/QLIaYw4f1VimFZ3iEcJCqfD4W4t/M&#10;OZflCijuPH/Dgjx/zfJZ9f5EgjTb5WuyoXlJtAnaBuSq2Renw1iGv//7H9iWOdNnzg4X3/FmI1SQ&#10;JxGoj7lrf46/ux69JNzx8GXhzkcvD1sf/kA4eO38sHj18rD0sIPDktULw4zZ8XnZd1aYPmvsxUd7&#10;G5522mmWvidXQpV6GvZ2UWP4UBOrGiOPqgqvnb+y+374z5MrJt2yDYpHs/ghWD5smXCfDtPHwXm+&#10;dY3mm+RpTxby/JZB7vmxFVrFWyW8R6f+hw3Kv460A7WnZpPYhwes0J5WadfGzMiFW367Qagksl7d&#10;GgUCJUsWArFC7n70MjvK/dZHOV4c7nv02rBozUFh+fLlRqhEqhDqSi8sHBHcWVoE5GSrRo1eUROr&#10;GiMPFCMC4cAShDDpFeEcdwhJDsLg7jsuzQeR8s0Fi9Pf/M3fjIsv7/h09GAftrL4JHw12EzB03l6&#10;v+SBsg1bh5CXW9vgUJeUj3xz9PsC6mvJHHlcCtPMfzcgLuWDDaBBq99wsqH2yvpl5Jl2OvzEStgd&#10;PvfwV82y9J6PvjFsjaQKUmQkqiBJiMgVgtVKhKrhJxKuLQ9dOT7Mw5eZ/xsfuqIgYxcbabt3x7UN&#10;ixbHmbPHky2d6zp3E/GiLeir3xo1qqAmVjVGHmeeeaYpwmZkCPH3cgVaJrkfOmFvKara8fqOWkM5&#10;gHjafT6OO6IwdKIqB/nTMGFZ+GZxTgQ2btzYqDMPiJVWWRdRylddV77L8l8WJ6hafu+mc+KjTm+4&#10;4Qa7HkYorxw1DMjvX0aquE896V5+DcEpqxth+933W9xYWcsxtkfg+PPW+NznHo7xTg+XbHpL2BYJ&#10;0OYHrxhHjgYlRt6i2DBivGYel86RjznS9ns7Nobp+6aXKibRk1/N4RK0ZdEzzzxtxxyt6rbG3oOa&#10;WNUYaTD5m47AEydEnY93k3j33A/XdPZ86s1K5Fi8UKbesjUoVIkfP1rnCosQe7hhQcsxGQpeaWqj&#10;5WakCUCs/G/GOSTHW6Zy8sU5W8lgXeK+4hM5wj/38ce54uCIG+SJuDiXhUr38Ad8HiejDssAsRZB&#10;kogo5XmUNauMWHGEMBGELZe45ndirh8grvvu+arVJRZWvngVsSAc15zrHucIVl6tR8V8RJ3jDnY+&#10;9IdmMTr/9reYJenuhxKxuenh8ZanQYqsYBpizM8RJtNjTXvla0+2ifCzZuy/h35AWDqlXdsYlrZT&#10;Y3JQE6saI43Xve51jQ6aTXSbIVd0zRSf3AetGHuJn3lXXuHTeYJB57kqsEyRL0gLUL527x6zcHjS&#10;BMnx/nVPIvcy8iV4woS7iJaAm49T9xRO18NShzlYIJZ8lhEqnXOkLVB2+YNo6ZrwTB5nvz8RJrUj&#10;WahErHQtCxbkS0RL90SuRKwI50kWwtDfwjWLw4V3nZ2IzMPMkUpEZtwQ34DET4LX14akvSVec8TP&#10;PQ9fYffJ3y2PXNaY47Vt58ZwxHHLbQhR1ivW2FLZcGNB1Bo1ctTEqsZIA4sVCh1Fh0LP0c+Ospe4&#10;fOcnlLkJrdLSPXWWHLGsTQZa5VMESyIi5ImTJ0r8jv4aoVPX7yvBKuX9iExxjjvnhONcgECVxeWF&#10;/Hq0KttEAmupNn0WYRLyoT5PwMh/brE6++x3G3mCIIggYfX0RAp/smLpmvuce2JFPNxjNXVeajiX&#10;iLBdvuW3bD4VBMbI1ENpIjoEC5LjSdBEiIYCNRwossU5+WNo0EhWcb1lx3vtPl8ivv6Cl4Tnnv5s&#10;I1QsZKq21IxcDUv7qTHxqIlVjZGDV1jeYgWx0gTfqTjRNFfU6iwRWa1AO4VeK/zRgsgRkhOrMvT6&#10;+3vLYhnGhXdzjZh39IUvPGpWqvfe/ptmLbrzoSvNIsTwX2N+06OXN6xXIjzDKrKqYeHieMtXLgkv&#10;fM0ZYdaMMevVRFqtVPf+N+C87Dctc6sxMaiJVY2RgxRGvrhmmcVqqsOTKyw0Y5Nr91TANUYTnlhJ&#10;ZBFCOiFb3bSHPEx+zUsMFtM77/zDsM/M6WHZmoOMWGH5gTxBqCAl/lzXOh92gRxCsvgikQVL99mX&#10;FeLTcCovdn7eVTd1XBU+bn3t3Cy9QeajRmvUxKrG0AMFkSuJshXLhammUNqVx5MrlDxDYawZxBDP&#10;j3/848LX+HimWh1NdeS/Fx9XsByA/905MseJzhb06zduFQ9p3XnnNWGfWdOMUM1fNz/89u1ja1TJ&#10;QsWwmuY0STzJGlYhz/c+OkYAucb69ulHrxu3ArysVv1eXy6vez6oyX/z9evXF3cT6md78lETqxpD&#10;j1xR5KQKBYO1am9UKFgLtPo2BEvKFoFglQ2J1op39JH/ht6qxVejzaBwefhm1838Q9qxmrHPX26d&#10;EpnCwiN3P/RnfiBZDAkWhGVYhfxrrS2GNsn3fY9tDNNnzS7mWqU6H/RwIOvWkY63VEpyYlVj8lET&#10;qxpDj5wcMK/KKxg/BOg7gLwz8ITMf0HIW34el9yaxQ3y6zGMn6Pi/bWev7LbOkXIEV9zEU7WKD+H&#10;yoM3ZKxS1JH8UjfEwdCgrBegeX5rDCv0m5X9dvk9LbWQb9DcGnl7HLvmqz/mS7F9zMJ1SxqLbXJ9&#10;yX1vSeRoxOdQdSqs8D5jn31tjpWIlUgVw/DSVfnvla6pW8kYyn5b4U//9P9r6ew3Y7qRudkz90uW&#10;spnTbQsf0l+xYkXhO6FVfDUmBjWxqjEUaKYMcPf3yqxVZXv2lYGwECVPmjiHZPFlE4REbiJuOdHK&#10;3eSPTujd7z67MaGVfHGPL6n4xB3lyJF7fO7Ol1WKj7d/QDkhR4SDSPkhPq7L6kiKXGtbIZyzQTTD&#10;RX5oolkd1xhe+N+Mc6yTzGf64Q9/2DhCnmkfaou0m6rQQpd520jLLuxrZOqaj/+mkSYsN367mak0&#10;h6qVaIkGzrFWTdtn7KWO51r1LpkZSU9yn27EFJk5a7/w7Of6LXRYqLW87mWdSnHNNCLH0chUsfQD&#10;sv/05Gft2rVFyBrDgppY1Zh0NOvwUUC5xSUnVrwtooiqgLCQKG2qLBLFEWJFfJA00hGREokCuMuf&#10;3EWQIFAXXnhWOo/Eic/VRazwo8/Ut931FQsn4I97hKEa6BRRorJQiTDxGX0ZRMRM8UZ/LN4IUaPT&#10;bVWvImQ1Rgf8Zrt27Wq0Tf3mEtqCfvNmv30rEEbh0lpXM8MV2861JQjSnnyFRGLFnn3jhvki8RD5&#10;kHiSNapyG9a3eExludhWZ2f4M71A7Wf1LmLlfw+dY9naZ/psW3AUYjRGxFiuYWzyu8Ll11inCDM9&#10;EjMIGyTq3x6+ORx+yLzGS9wxxxzT0+9eo/+oiVWNoUZOACBHnkhAVqqs4YTCIWwZceI6J0z+vs4h&#10;ZZyTfk6stt31NTvnHucA0mT3tn3BrFUiVcnfdHPnHAWLhQDISiVipesyYqV7COdV6kGoFfBoQL9T&#10;q/0B5af733T80BQvA6SzatXB4artbxm3zlPDClUQjlGfQ1VFKKPNtSr2NrQlGB660shl7peys1bX&#10;1h1XRUJ6ja3mfu9DN4Ql6+aa9Y/fUIQKHaDnt0zQcTNZ/X36zPCbLzg0/OKbN4Sw6/bw9BObwn77&#10;zE6kLform2NVP9+Ti5pY1Rh6eCWRW6xEcEA3ysSH6bcyyuPTdX5sh2b+RayYpP6Tn/xkHAntJe48&#10;LNcsnomiF6nV0f8WiO4pX2Uoy1tZmlXg/em8athuQNzt4i+73ywMQ7Zl9dhMRKo6KWNlv9EblirS&#10;wSoDqcqJQy43FSSKL+e01hOCm6xcm3aMbaSMH8gHx9sf3pAICyQs3kukJcWHuwgd87e45rxhHYsk&#10;jjhtr79IcvKFPc19AokdaSar1ti13yyaexs+cUGYPmufsOkdp4Rf7rg9nLBiXnj2moNay+qFYfO5&#10;p4bw+ObwzK7bQnhic3j6yTuszeirxHry+vChJlY1hh7qGDhCrHzn7SehV0GzTsan0Q5lfnK3dul0&#10;gzwsnSx1gXWr082hW+HnP/+5HYlf9aw6hyz94Ac/sPlbCOff+973ws6dO+0ccqdNmJEyctWurjop&#10;Qz/K26/0qsaDPwgV9eMnmvcj7hzt4vR3sVSRpw0fe/s4ktBKID0377jcLDPHPW9FePftbzFC9bHH&#10;NoaVq+eHD9z2W0YyIDkQrNt2JFIkMsU9rDuLDl3WGHIkbUjS9kcSWeL6tkcvtq/y8LOtCAuhYlV3&#10;LEPvvvl1KXy8pzlRpOXzOgixssWjvoAUmeO64Rbzuf07Hwprjp4XNp37whB2bY5yZyRLm4wwtZZb&#10;wzMcd0W/T9xhx91P3J3mbu3T3GJVY3JRE6saQw9viTnzzDMbnTbiLVbNkHcu7a6rQuG6ia+bNH0Y&#10;zumUqQM6adVRN/ECwiOygsmKApmCzFadx6b0OYpgERdbskD+WNSw17xWxaDjBz4NnUMmqTeRUZFT&#10;L7gxX6bZ3DlQFnevUDw+vj+IhGr2PmlYatGag+yLP8iAJxDNxKxKD19v5YFEaXgMgiNyg+XmyOev&#10;CIceuijc/JX3GkF63YXPDx/91PlGPBYfvjAc99zD4vkV4YjnH2rWsnfe9BuRmFxjYd518xvD5keu&#10;ty8SFx42P1z40XMahIwvFPGD/NZNZ5u7rfge8yAr2SAFYikylb6MTPX2sUc+aHlj+O+woxeEey49&#10;1QjVM0+ITG2J17c7AtVcnolkCnJlBCuSsacfv8N+K5u3FY81sRo+1MSqxtDDEyuWWlDHxBFiVdZZ&#10;NEO/OijQLK5+pgGaxScSxBHrkZ/oXxXULV+aAdUphOCkk04aV7c5vHur8ub7BSIQD6XLEcLFkfzz&#10;yTpzxbB+qXztRHsCEv5nP/vZuPbSKYjj05/+tOWbePUhQA6V2ZddGzqLlJJ/oWp9VbnXyk8r+HDM&#10;79NcH4gMwkR1b4GpQkwgVmxWvO+sGeGSTWno8FOPXmUbLxPnsyJRuuYP32HkAyvLLZ99p1mlTnvz&#10;ieHdN/5miufRDxoBwTIFWWKIC/LEPbN+PXil5QXCdM/DH7A8n/fh30gkKpIvrt8eSZXyJFFZBikQ&#10;Q9JpWMdiOcnrp3dsDGsiYbzrYixUBTGKpErkSIQpJ1F7SgzDEKCFIfztYffjd1mZWXqBY02shg81&#10;saox1PCdQW6tQuj8yzrSbjufYQXlycsk4sEmxExubmZVUrj8CLB6QahkXenEOlUFPq0NGzZYfkU8&#10;qgiWrrzcuoagEdfs2enrKPI/Y8aMcZsvdwqRI5FML94tP1eZOKecnaLstwFcmRTOHNg6xspdWJla&#10;iX5Xf/T3L/jQ68yiBEHC2nTLI5fZkBokASIDSfBzhWSdkTBRG/Jzx6PXhcOftypcfMebLcy9O641&#10;YnXp5rfa0B+ECAvOhz7/uxbmJWc/L1xwy5uMmDCMuPCwVYkIPXy9leuiW16frmN69z66wVZ0f+fm&#10;18c8XWnl2PiBRKRsXalI2N7z0TdaXBLyrHL0IjbvizI+dmmDqBE/cUOm7o35274zTVRftnq+EczD&#10;1ywMW975a0aCyslSdUlEzJ0zxyoSK9aw0m9ZE6vhQ02saowMRKzUQTC3SKQq75CmKnw5RayoC74u&#10;xGpVRjLLFiXNrUEMJ3r0sz6bkYZOUCUsREvloY1wzElWWTy4QeDwT11ireoUeby9lNVD8dzxX+5r&#10;rIl03e+nITQmjudEIJe7d2jOz5hff77ggFRf+y+ZE6ZNmxaWLpsT5q2cE48HhoXLDjIyAVFCFAbC&#10;JXd9Eah7Eu4jELZ7HrnY8ou7hgotbLzP8B/kCBImPwjnCPOpbD5WkcbWR9+b/ETixH3iYZ4V87Ea&#10;6cVrOy/5aq9TIV6OxEncN0E8H9sYrv7cRbGt7Gu/x/IjDwrrjlgQjjp8bvjYBS8u5kFtsqE/T5K6&#10;k8Kqxfwqs1hh+bozHHvYwtjGE7EWsfJtrl/tr0Z3qIlVjaGGFESZtSqfuC6/e4tSgRyJZEKssN7x&#10;dWBe/rL6ICzhGFpl/7Eco1SHZXkVyYJYMa+LIT2/t16ZlJGqia4Hn969995rC0KmNY9mhitu/22z&#10;2KjTp7PXeRXxhMq7GWmAhESyMnf5vLBo0aIwNxIrCNaBKw804nLXwxuSZSv6g2B4MkV4CFKDTBWr&#10;sGPJSn4uNnfvH4sPViwIFZasC7f8dtj20BVGnDY/eIVZgwiPBQ3yRJqQOFnXCL9lx3stP+kLwbH4&#10;SYsvDnXdixAXZdu643021+vV736x/SaLj50XbrzxtPCrv7glPNMgUH6oL8oTWwr3XmR8XBY/xO3x&#10;9GWg2i7txrediW63NcajJlY1RgL5Mgt0kt5Cs7coEl9OTV73xAoS0Q7eWsVcKurRYyLqst9p+Pgo&#10;D+3DdzyqpxtuuKHwNQaF7SRPrfz2UjZ9LagJ2Vd/4h1GRNTJs6wBpIJzLDmJ1DSXnCjk5AqSImuU&#10;yI/IExar6dOmGdmCXFmYSKjuevQ9DWIlkkNaxEP8iseO0Z9ZnOI1/hQHZMhIUVEGjojIWF6GzTvG&#10;CNSNkYApXCPOKIoDUZl6ll2Xhm3fvS5c8rW32IKca4+ZG45bszBZph6/tZiAnshPGqqDAMXrx5gX&#10;5QlS99IgazZXK6YX09j9xJ1mLVPbrjFcqIlVjZFATqwQrAtMLIZcMWlZ6KVjG2bk5fIECcsVq7Q3&#10;WyQUwsWEcK0IT5h8+G/UofrBkslq1JSxl/lWgq/3fret3eHp8MlPbkrDfLHjZkIyX79d/snzbMit&#10;tLPvoxgRiYQFwcojUgJpuftbG8PcZUvC0qXzwqJlc4xoLV4+N9zLl3AxLH5EZBrxEVfh5t0nS7B8&#10;UR6sYJorJtLFpPvFq5eHFZEoHXz40rD2iIOt/vktps+aGYn4vrakAXO+Tlh9UHj2qnlh+4UvGpt0&#10;/ljvc6gqSWatYjL709++K8yYub+1cV4YagwXamJVY+ihzuw1r3nNOCLhj1Iu8tvvDnDYQPn8/oC+&#10;LnI3b7nR+bZt24qYEqZSvcliRTn7QaxAL/WSwo5tvrtly6dj3vazzpsv4MZW4p5lE6Cv/GT6Ou+m&#10;h6stedAPkbWJc0+K7Ku8eA/L1NJl+4eDDzkwzFuavuDDj6xGRsQi4eKoOMeGAidPRP6YG8U15JE5&#10;UtT5onULwuV3/0b4xX/fHJ7+01uMuCA2P+oxSE2yRCVrkQjOrUZyEuEpjoMUI3GFpYp8kAesYU/c&#10;EVauXGnPM+0mf36nwnM8yqiJVY2RghbCLLNgeRLR6cKhw44yhcnXe37Iiy8D+6FQR10ps5/eoIhV&#10;2e/QGmy2OxYGQsscnet/7x1h64OXNzr+279+tVlKPvip84wA5EN2gxRPpGStSudj5Ilr5hphuZo2&#10;bUY4aMWBYfHKA408ebFhvhiGsH6YbrLkI4+kpRoghnx9eMiaRWH12vnhmHULwz998/JkBTICE4lL&#10;sa7UM7tuSSTG5FazEO0WqYoEK01M131HggYhjaFGNyRY3Hv6ibTsguToo4+2diZUb6M1+o2aWNUY&#10;WaA4ygiWhH0BpxIoL8N5zKWCOMhCxVF7C+bIletUVrYqG3XERtvUTb+IFbDlHSIpYs0lhus4thMm&#10;ZuOXSdoIq5FzZO6USAvH+x643KwoH/7E+UYIcIMM5ESh30L6OYnD8kT6kKSbndUJN4b6GBLkC0KO&#10;8w9ZFOav2N+GDYmLeVPe+jXZAtn7+I7rwoLDF9hSCPbyNWNaOOaQBUaYEqESaYnyBOfJrUFsojzz&#10;7YLcsBYVxOrxO/o6j6q1xPRsCDAeI8FLQ5G3WZ6ZI+l1HkPgNSYfNbGqMWXgSZZIB1JGsEaNYLBw&#10;JV/8aWNnJF+1W2WayuSpCiBW2jhbxKr7OknDd9dee5dZO27+7LuN8BjJgHyUdOadCBYgljY4eNkB&#10;Ydr0aeEDf/A2IzOHzF8Uli090JY/YPjNrEeR1GA1IhzzhSAyTAxn3z2uIRHkDZHlCasR1iXmSREX&#10;X9kRh8W7fN4e+clF+/mpvAgT2SFUxLFkyUEF+WJJhSvC3Tve25d6qSr6KpC5VOSTvDA3jXphfakj&#10;XrIs3HL7q8NT3741EaInN4f/545zwilrl4yRpxGWf/jSVeGoF7w4TJ81O+q86eG449ZYe/0//5uP&#10;esaWWWnX/vP7VZ4X5nMylM0OAtob6Zlnnk4nEbsLx71RH9XEqsaUg1Znl2DhEfSQj9LDztd/Gu6D&#10;MJZtg7I3Kq9m8MSKrwDz37x5XaWOiPsNP/Fw7V03hY/+0aUFYUmddlkn340QXxpem2bE6pbt7w63&#10;PXq5ERaWO+CLPK0bBXHSJsYsSwCZsvwYsRn7Qo599ZisrTC4YV06ZPkBti6ThseUh1ZCnMTT8B/z&#10;xpG1qQ5avtTiRRatOCDMXTnfSI7CQHR8XIOTiy1/pKc62f7Y1WHWjH3Dx295Wdj9beYoFVapJzaH&#10;73z09eGFz4rEyhGUUZZ/e+imcPxh82yiPfLsYw6zpgux8R/1gGbPgL9udQ/86Ec/auhW+zJx5nSb&#10;4M85x5mz9jM9tfiQo4oQex9qYlVjygHLlbdYNVvvahTgV0ZvNodqlMozESizWOWoUo833LPRhvJu&#10;+dxFDVJFR84R4mD7xO3RyXcmEAJI1KZ7/tCIFQTroGUHWHoQLgQit2zxQWYpIt1Vxy+PndaBRrjw&#10;B7HBqsV9ziFjkAyORzz7EDu3L/si+bF8P3pZ40u/sjx5UVnJg9XBQ3IvNlSO7liuSHdmzDtxYiHD&#10;naUh8vj6LeQJMqclItge57BVC8KHb4+E6kkmeTN0xpAdGxjfbkTkLza9Mrxk/ZKx4b9RlmJo8IS1&#10;C8Ks6TON1NDusV6hM/wLmfShF+kWf24WqIiypWywUuFXYY477KBw3OHz7YvJE1YttHzMKEiWT4M4&#10;qiwFM1VQE6saUwY8vEg+7wol4K1WowQtAgpBqLIXoFeC/nxvgidWeTvwHUkuusc8quVr54Wb/kva&#10;9w2SgKgzh6jI3Xfy3QhxQEZYcgELC4QHN+I3S1C8B2FYtnROWB1JEmEgMhArkR78cJ97kCni4Jzw&#10;hMG6hNucQxZbGOLGuoRf5aOZaHiRFdDtOh4hMZxTD1xDoMgH8bHuFXnTPR/XIIR00pIKsS4e/2BY&#10;dfi8cPTR88MfXn56g3ikCd9pnhLyl7e8Ohw0Z5/wucsKPyMtac7XM0/eHo4/NC0JAamBWGk5Bto1&#10;4tt6s2fASx6mTC55zdGR2DEPjTq+1fKhvJEX+Vu1alXxdO4dqIlVjSmJnFxVJVbDRky0VhVrdu1N&#10;b3xVoV/ouuvutg6F5Qo0UXzhYfPDR776bhsW09dqXuRGB83wFZ20DXVFYS4Si1LmHXmnorWTEKW7&#10;accllt5d37zK8ss8FRYD5UtB0rZ8RDIEqeHLQfxb+IfHVhj/aBQIEn7NkhTdRYJs6LCYd6S0jXgU&#10;4X35VU7iIqzcFU5x23CbW82cIcnGEGUU5Yu5YXMioWO+FffuK5Y58HnlWnm1JRp2XmzDkwxTKh5W&#10;gffEzJed/BE361BtfyKe/8W14UWvWBE+f+drwq+eKCaUM+HcOvjY2XN0BIu99mx9qljvIleyXqVj&#10;9If/xwoyVtwbdx9CE8+feuLOcM7Jy8ObovzZLa8KTz92Z9h6Idva3B5+Fe+zmOi2d/5a9E/6RRz2&#10;lWGKd/cTtzesPjuvPt3ifPlxi23drE3vOKVIr5gfBoGxckQ3Jtk/cevYtZfHmNgOwYlhYn1YHEX5&#10;cbeV4rk2oikilO5zfcwhB4WZMxIpQ1hfTfU1e/aMcOy6+eGEQ+eGS19+bJEOeSFsFPtyMqYT5Tmx&#10;DJSf55IPM1YsWGIf2Tzy+a+F//k//3YPXTuVXgRrYlVjSkAPJcd///d/t3NPrpoRq/zh9hiGB13E&#10;imOzxT+nOp555leRQGkqbAIWPP22yMI1i8NHvpjWUVKHz1wjjnTKdMjqmH0nbfejQBREKIhD8VhH&#10;3oOkdC62uGwYrSBO276xwcjUtZ84z0iW5kIh5I88cQ65wD9hsQwp31ih8MM193EjHhEervOhOPyq&#10;LrxYfUV3TQCHDGmYk2vi4ah0VE9+LhVHysCQJBa0Q1YcOM6v/EGmIHMfj78N50YwH78i3P2dDWHJ&#10;0fPCwUcfHJYcviDsN2OmkWO+rOSrStsXb98ZZk3UqvRrVi2yTpvO+4HrX5mIQYNYxKN19FGMREAe&#10;EhnCz79880YjClgJt7/rxWE3hODJ6A9iZmtYbTG3BilhzSrFF93YUuZXUcjXtgtemJZjiPefeuIO&#10;I1jjiEaRF8LoOuUvkpzoj2UTsA599M3Pi/eivyfvtDXObj/3lOSXeIxIxeOT5K2QmOYzj98ZzwtS&#10;FN2uOes5FjeEB/KWhkHxDwlL6SKJ2CUCZHFQPvO3OaxfuTA897nPjb/B9HDpa46J+by5uIffgkg9&#10;WRBXK2MKp+sx97GyQrJmzJhmm0czJ2v6vvvZOlxauFhopnPL3IdBPzdDTaxqTBn4By3fW7CKxaps&#10;A+PJhoYCMd03W1JhamPsyybON2+4wd6g6WCvve+CcPO2C8PitfOMVGEVodPmS7Y0yfuSxqKVCAQC&#10;sQ4+utt19FNGQPx1TxKJBWmJeLBeFb+nVlc3UgLZif4gUeTJSF4MyyR2LF7cv3nH5UYUcbf8FZYw&#10;+xIvxg9JIS6sWyoraSb36CceIWfyp3qg/LgRly2eGa/veDD6L4b3SCtZji4Otz24sZEW97EE4l/r&#10;cVE+SNW8FQeEBSuW2JHrbTtjHDsvD3c8dknY9vDVRoqOO21l+LVfXxaOWJ+sNUy+/saNrwi7vx07&#10;/ScjMYpE6OnYMT/92C3h6Z23jQnXkSxAGFIHnjp1O1pnfocRECNKXKvjj4THLDWRmDwT7z0Tj09F&#10;YvPsNQeZNeVz73tpeOaxRKCI14a0zGKl+FM8IhaJNKT7Tz1+dzjrecvMypSsU2kphqciYYH4/fkN&#10;r7O48bP5/FNi3jaZX4gTabE9DWQjEatE2tBZLzj2xBj/7eGPLvm1lCfIUMzTs9fMD49ce5qV5aaz&#10;14e/uOEVlq/fOXV1uPpNJ6Q8Q/QKYqNlISB/Kf8xHrufysoQ4nMOPTi88bnLwpuet9KsUc9ZvcDc&#10;3/uq9Yk0mv9EmpLFizqg/BDBFL+RuEgS0zpg8X68l4hfzHNs75Aq210gElp7hrPhSJ6LFStW2FqF&#10;//Zv/9bQ516vDzOZ8qiJVY0piU6HAof5gYVcoYT6tQDo6AFytds6QOrhvKtfG7Y98sFEViAPhUWF&#10;awiCzfmJZMQPJZWJWXCcH8IYaSjIh/fbi0DwIE6QKixrDKuwrILus+ExW8VAVEibyeksZyDSA2ER&#10;UeKcI+7MZWKphmQVujhN4I7EB0JWJf+Nskf/YwRqzOpEHEqfc9JjAjwEDf+2jENMX+Eggcz/0iR8&#10;fel47LEHh/XrDw6P3P662AkXHXDseM2iAlmInfbuJ+iMIT+RMOGGNYeOmXM66UKsYx93naw+dN7J&#10;aoR7YTWh4y/8mHUH4gSpUtgiHe499QRzlBakocHCTfGOpVfkhXsxToiT7RkYSQZl+VV0gzRs/90X&#10;Wj6waKF7NDSINQsidMubjgkXnb423P3m50f3TeHpJ7eYvw+/tSBWT0ZCFtuIkbBIuiBkt58f78V0&#10;dz9+lxGURz7AEOYmi+eT732BhTvvxYeG6950fMxbJFRm2SryqzIY0YllMzJ4l82B4pkibSNk5rcI&#10;F/1aPVh9JktbiqPww71G/O46ljG5j/12Y+FuNYIFMTzh0DThXfpZIrKFNWuUUROrGlMCOeHwxIo3&#10;oVH9MjD/KrAMviydlsv7373bW4e6Qzf1ukcYd/m5r+wIGzZsDqe++vRw1+feF7YXJICOnA7fiMEk&#10;iidmZcK2NPi54xvX2IT4D973DrMM4QZZ+YOHLjWycsRxy8P6KMuPOzQ8O3aW3BOhWnHCIUa2+MKP&#10;axEpwjFBfckhB4QDV6avBGWBO/S4Q8KhJ8QwMc57H0prUeGXSe6QNq4XLd/fyBFhsPQx0Z00CAux&#10;srLFtJY/e2lYdsIyu0cckC3uQ6KYsA5x1FeHXBuxKsjVEcvmR6JQWHdkNYpiw1vqlCdRkgUnEqWY&#10;J4gSnf5zVs4Nn73sJTGfMY/kFYIQSU0jXEEifhX9MwxIOIYjIQpcU05IFVY4hsCw/Gx/+0vDr3bd&#10;FW59QyJWN551tJGME9bMNQsR4V/xrCXh5ScsicdlNu/q7JOWhV0feJmlyfVJK+aHW952aszP3TH8&#10;s4ykfe+21yTSEuWaNxxh6W1443MbebXyYbEyohV/B/sNbrO5YZC3N566Nvz8gY/avWTRiv40Tw3/&#10;RTxdC3mzNCG+qT6NdBX3qSOEeqeMsiCOEa10vmTJkmIyQHrJCrt/ZfpBkA7pRv8MAjWxqjHyyB8m&#10;rnOLFcNofqhvWB7AMihvml+F+LWryvIuN46SKsj9tQvX6/3m2JPUXXnlpvQGO+NAm29z85+k4SyI&#10;FcTASEYJmZksyUkW11u+ttHyzma/WKtYcR1i4v0sOGSuDZvJOnTwwQebBSsNZ74/HPvidUZ6Dovk&#10;BjKDu5ZWgNCY9Sr6Z9kG4iOO5774qOh/STi8IEkaUmRRUOJgeBB34oCk4Ua65AkLGtfEhR+ErwKZ&#10;lA55srxHwsU5/pibdUvMD3HPnDYjHPfSXzdSxReCM0SwFh0UjozxQkqMXMXO1SxMvhOeBNGQYuro&#10;IXubjChhFYIQGcFieNBIARKJSpSUd1mAIFpFeEgMQ4hF3HIXkbAJ5xy5VhyFZUfDkInYpDAWv+pJ&#10;ZNSIVJGmLFPxXvI/FkcijZxDHON19HvsusWRfM0dGzIknP0eWA2JJ51bHH2QRh7Io9ytPFjA0r1E&#10;XOMx5gVyyjCpfeEYyZaIFXPZkFUHzwksQcrcLOmaMp3TvR7qD2piVWPkUTY3SsRK1h62I/HLFUz2&#10;g9cKWKlEBj080aJM3PcWLY6I/GzdurUI2R2UD4T6y5HXIV8uKi8333xz4doOu81SxmR0lUFpMqzy&#10;sS+nYS+GtyAGEKpksSmG2AqCMmxCnpmrtOCwRVaW637/fCM8iL7yww+kBQvSUc9eEo47ZllY+6xV&#10;ZqHinpU1+lv97MVGklYet6xBpkR4uCZOSA4ETaupL33OSrMwHXn8CtvT78Cli8K9D6XJ74TDn8IT&#10;jrSwbh17/PKw5NlrLD7uExeEjrhWPielz1AhhIphQNszMF4vn7/YFjRlLSvKC4k6esHcsH7RnHg+&#10;1yxYRy+OxIrhvkhcUsftOttJlGRFg2DQwSfrChYdOvdnHTovfP79p0V/Y8QlzS8ijCw6kShAqIyU&#10;MBTGEZICcSisdcRv7lFkQbK5TzE9G6JMxCIRN/yNkTIRKrMo2XnylwgZ50XYIg7cUz4TcTMSE9Ng&#10;nSl+m2tef2IKa2nlBFeEpw/WqihG1oif/JI33LmOZWcumYij1W1jbhbpp7qGaGHFOvaw4gOGmP+l&#10;S5eG//bf/jb8/Gc/KXTI8KEmVjWmHOjw89XXJZprNYzEyhOnZhPVc9JFGJ2rTIqnV2IFFFdVogS5&#10;wn8ZESsFWY5ixGrWtHDHn4zNcUJsArojGVhRJBAK3IZRyPOtD2xsfKbO5srMRfLLLyCUg6NIolmW&#10;opsnjZDK5Cf5ZbK4rwfcVRccbamDSEIhoNSbwmPhIw+y9BFW97GC+XR1T3FSHs6Jm6URON90/3ts&#10;uYjDX3RYOO3XV9pn+LuuPyt2inTm6rjpUG8LRy2ZmyxWutenjrtnKZYjsA7edei4M3RHx84cp4b/&#10;XTcngqNrrEtWzrFyGbExS1iKr0FwmItl5Y5SpJUsNTGOgnxwb4yMaN5YvDaylUiPpS2S0og/3mPC&#10;vZHEIm7dI3wkjNP2mRkufeV6s1w1iNjj8bmOfqwOSNeOpMO9Io4eRKRxTFIa5FOT3q0+Gu6qu3Qu&#10;yxu/A0TX5lnO1uKnsmbNsqHCYUJNrGpMSbA0wQte8AJ78Lwl5Ctf+UrhY/jI1QUXXGD5hCgpb/nR&#10;ky+kjIB5S5NEJIvw1Me2bdvGETDS9n50LouY4uEc0uQJVKtz0vIky9f5hkvvtuGxRfGN9M6vXG7D&#10;W3Tm6uTpvEdRyLvk3q9fHRatG9t0GWsV5IVzjjnJMTITiY4RoyzebgXiZflxceIGWZL1zJaCsHsX&#10;G9Fi3hUkbNtDV4TNj74n+Svy9eH7rzBCBWmETH3jhlfFDpAOMol1ytYpFp3qY7eZ1erwlQwFxo7T&#10;hsOGhFi1E8oQy/b0rjusrPedf2osA8QlWY+MFEV/iZjdEiWGoeyUL5KZPeKbDDHr0CZblf3as05I&#10;v09BopLVCH+Uh2N0j8RrjPQUblYeSFq8Nn8KF4Xf3sglpK8gdZC1x2L5izgbBAt3q7O7UniuOUZ/&#10;jfhcvaZ4CJu+pGTSO9Yr1tli+xyvmyBXw6LTa2JVY0pBDxZ7ZJ1++un2wHliVbYh87BARKfZJHUg&#10;P95iRdn8HCwRq3vvvbdx35Mm7uXECngSlfv3pOnGG2+0eyJOCpOTqY0bNzbcGfLTBq0XX/wR2yoG&#10;65SIheYTqdMX0Uid/egKFihIyvYHrjISydAgc65YKkLlow4gOQ3CVWx8nMeFqI6qSu4/J2yQqG07&#10;Lk5LMex4b8MaxmR2wqZVzS8Jd3/rA7ZMAnk/7ZTV4YlNv50659gJmoWFzrPorFkHyjpGhruMZGwO&#10;RxwyJxx9yP7hyCUHWGdp/hrDZsMuqWxMSD/ruSvC1ndFcvXknVZGyIAIQiIHBbGAHKg+JlEsbzb0&#10;eLs9l9ed/ZxG3rCGpaG2SFbWHRQuffXR8V4aYrzytUeEK16/tlhZHf+sdZV+N/ttjUirfGNHqxPq&#10;gbLvkuWLdbDwkwiS5anIQ/IX87Ir3Uuk9VYjfKSXyNTc8KZTD2+kD7nCCoygXygXx8WLF5t+GQbU&#10;xKrGSMO/oeicY9lQYL7kwrC83QgiMWVWKIBVSUSGIwRMxEnKBfHkSHHiBtECcvPi481JFW6eNOHm&#10;r3363i/XrIj+3e9+Nzz22GPhd37nfWbpwDoFcdDwlRGpYuiKTj25uVW4R1ggTTb8V1iB+DoQgrUq&#10;EhTmjLA6/CFrFtkcLIbZtnzrunDTn1we7nyANaWu6dlyRR2qHskL9Q6JE6HliGWKTYtXrFkYDjlm&#10;QVh29MFh5RGHhFXHHhyWHzs/HHX4Yvstn3X4vPDN614ZO7+xjlGdtxEKIxe4JXcTyFV0p8M9enGM&#10;a+mB4fDlc1OYIvwwSyOfRRme2nVHWiogkpGPn//C6KewvNn96M+IwZ7xTKYk6+EdYfrM2Waxwg0L&#10;Fr8Zw4dXvTG6xeNxq+aGy151TLyffpeHr3qRlT+VKbrZvDCuiZNj8mdpEFejnmgLGvZM98MTt9j9&#10;1FaKOsWf4iA+Eatxlr5N4YQV88IbX3iYXVu6MW4RQtqlRDqIOViTjZpY1ZiSYPK6CAYCqRrGBUA9&#10;RGRkseqV+E0mcSRtyBUWjkWHLjNCdceX0jYnIlSsuSQC0JBiuAl/IlmjLpAZlcXIFXUQxaxSkUBB&#10;tKgnhHqCdNEOXnvJK8O9j13VIJ7dEE1IVG4NpP437Xp/+Mz/e2u4968+EFYcs9i+goM47bj1rPD0&#10;nxUdaezkxnWsdGxFh5eOhZt1mKmTlPUqsMjnY7GT5T4WjniEVPGlIMTKxznUUnT8Vt5iyOupSB6w&#10;okCMIVlYVWw9qwZJSHXQsF5NojAvSToQMrLxzVisYr4eK+YxxbJc/cYT43ka6jth2YJwz7knW9i/&#10;3vL66HdzOPv5y8Mlr16f7q9aGD51AWtqpTpRHdj96JclJGbtMy3c8Ibn2O9/6SvWhbeffoQNo3Jk&#10;GJj6etuvH2Vp/O6LjzLid/xhc+0+cRAf5/pK8Vmr54Y3n7LO/Fueo9s/fGlD+H/uenujbBLIleZb&#10;Tab+q4lVjZFGs4en3QKhk/nQNYOIFRO5GcocFWiID2CZYm4bHTUk4eavRkLQmL+TpIww4SYCAbka&#10;RyIeutIIAn4gJho6G7N4pQnuhJGlC78iNJAYBD9yM/cYnvS27kiER1Yc3Iz0FOlzjkBQ5KY4EF3b&#10;noQl91qJVjjnnLxbupT3/g/aUAeWrDyM8lYlfvbfu/GhKywMw3pYwQ498mB76WD1azqxP7vrLbGz&#10;ip0Y1oaCINnwEROz6ch6ESMjEI1bwxGHHBCmTZ8Zjlw8J7mTRlmYIRKrj1gvDcJY1FMqU1poE/LC&#10;GkyQDtaxss7ftsWR3GokI319l8KlOUrOotOtFL+ZDcFZXiGykdTZ0N++RqaujMTJ8ozYxPVY75Gc&#10;qAzX/sZzGkNv5A9LE3qIie6JIG4OV555eLjiNevCm1+wIlz8yjGr1vRZswt/MV7mQkXSBtn6wFnP&#10;trR+4+RDwjteerjlCdL19pcngpTI09qUj6Je3/eKI8L7XrU2XPayRMasfFFY5+qcFx5mZSLvxPOc&#10;lclaJWs5RxEqlmLgC/DJfJGuiVWNKQUIU744KA8ec6u0AOYgSFWrOP09nZOX888/v5FH5Ze8juoK&#10;65BX5l+dffYZ4a4vXGVEBpLkO3ojTM4NMgGhsW1oivlIXF/3xSvC/PiWizXn5JceEc6+5Ncb5Eph&#10;GkSkiAsLGO4I7snK8x675xflTOkmsqVrfTmH4O/u+y9L1qPV88Kmr8W4H7gkrDlplW1Fc8Pn32Ph&#10;zX8j3MXjLEOIlb84byapPMmfiJKRw28yzDq9Z2JleXjg2vCcl64M69cuiB3aXLMe/OUdv5U6NDpO&#10;syjFDjp2XGloKwqkxzq93iQNj91snT7zq1jTirlWdKTjP/MfYmFoSksr2DAV55SL+oJ8RffHNoWn&#10;nrwrHLMudvqrF9g8LPv6TnFQz7EOEkFLJGfsXvciMpUsUOn3I91ZkcBCTv5zZ0yH37cgVqSZ8pvc&#10;sBRBXK495/gUlrIx5Bfz+J5X4ZbSgVhd/pq1NvfqTc9bFn7j+avsaBtIr1kYLnr9MUU7SsN4748E&#10;6rJIkj538QvstybNE1fPSYQppiurVIqfMJvCZa9cYxauS15zePoKMOYLf5xzhMAef8QCWwKDFzfp&#10;TBGqn/70p7YVzjCgJlY1RhoiIP7Yylo1mYTlvPPOG5cvzQn49Kc/bftj+ftMLh81/N3f/TScc85F&#10;Ydmag8Kt91/asCh58cQjXaev0iBDIgqbv3CZfVLN5HbID27aYNmHuSnGxTnpQCAQs0LFMLKSsXDl&#10;nd+KBCwSH8gPbgh+bnrw0nDx1jeG924/y+LGekR4SzMSphu//H6zGl3zx2m7GMrEJ+ubvnCh5VcT&#10;vInLwsf0OYr05WVtJ7KImRXrG9fE9rFvz8QKgkZ7WnvEovD04xAcOrLYeWooTuRJlgwsHgzhWScJ&#10;CSjudytFOqSLpYqhQAhWIgTDT6yUT+pjjAjGY6y3sTIU9RTJFdva7DtzlpGCre96aarf6A7ZMQuR&#10;EbPkP/0WvUkiU5wT5x02d4o9EMlDWgSU+4kUJr+J4Ol3T3OWii/8KGe8l8qV4sSdstt9CBJWKe4V&#10;ZCmlTX0wx+rORNgKS6QNEePf2lb016gr6kHn5C2l/8xjrGNFXXM/ETRIVVq9foHtu7jvPtNMb86Z&#10;Myc8/PDnzDLVbH3CydT1NbGqMdLwD48nVCItCNYqzMOYhvHj7/UqiosjBCl/mGWS9qSJNaFyMzXh&#10;EIYDiYsjS0aMAlKZd4fL3hrzHgkRK6TTqYsAjOvoC7LhrTRGjuLRvkCLhIhwbMtyy+cvN6sRXxBu&#10;/uZl4c5vvC8cFt+UiX/DH14Ujli/2OYK3fpnV4Q770xEZP9D9g+vet2J4frPvjsctGpBOOLopTGd&#10;SKgeujIcNH9WuOkzb7e0bvjK5eFVbzq+Qf72Wzg7LYkQ437WyavDyy98Xrj1T94RFi09ILz7E+db&#10;Pk965bFh6WEHh1e+7cRw2ltOCEsPnhM2P/AeW1398BeutMVM569dEknghUayRABbiYiZBDcRK9pK&#10;r8SKRUpZuf6tp60vOsfUGY51ipyrc8ZiQQdJh8e1jj2IdcC3hyOX728LhE6bPsPmWlln3I/4ByxG&#10;MCEnRb1ZnhukIuXf1yXyq0ga+O1YDmD729mUWUS28ANxsPN+lJ/8bE6WsHh8eteWMC0SEIb3RHBs&#10;SBciQ7pKmzJAfMgbhMrcI4FS+zBizTl5J/70e6U2RDwQsOivWEleZWzURZGO+bH2pbRTHDbB3dw4&#10;Escms0rZkGokUgz18aUiz3RaVmF62H/enPD+i37LphvsbsKZvP7NdfFEoiZWNUYGrR4UCJOG/TzZ&#10;EZnJpRMrVpUHFOJEen7Mn3R0/pnPfKZpPHLnqHlWSLOvA4cB48uyO9xww3ts8vWdX77SOn7IgQ1D&#10;lXT2ueAfMSISCdC5t70xbNj22+H3I8mCeFz/pYvT8gwPXxY2f+kS+5Lu0BXzwpJVCxvk4rpPbLA3&#10;2o/G+424ovuNX3mH+T/8+WtsqFAEBnKGor7h/kiCovuBC/YLb7/o2nDd3Tfb9jPvvvc3zGrFquTX&#10;/N65Ma6Lw6vffqpt+0L4j3ztnYEtZBgWpJzEx9d9/N63fjZZxqoQK/JKfJSTc9y43vz1a6w8EDkv&#10;2hIHv+TbviR88nqbN7XsqHlh8eELw4LVK8LqdQvDyihHHL0wfGfr74x1rGZdSMexznNwQsd91OKD&#10;wlGRhEKsjLhZRxrv0xFb554mtuOPvJEv1r06+uCD7J4NTdHh+zIU28ZwzVIOhG9YVhqEAjKQOnfr&#10;xG1ILx5FCiwv3IvnRkyKTt6sNUW4mG4imsmCYn4098yREBPKUuRn2ozpZu2EINzzrl+z+0ZgjGSM&#10;5cPiaSvkvTiaxHPCWl2Qz7QUAlYy9IY2YlbZBipFHTfyFWUs3YKINfxQV9Ht23daXllRHWuUDfsd&#10;epC199mRQLE+mhbWbbUZc65PvR6dbNTEqsbQo92DcuaZZzaIjKRXi0+zhzZHu7zpfn5sBZGrYSNW&#10;zcrCelXMhfrIV95vayEhtvp3JAg5kchFfkQuIE+3fOWS8K4PnxWee+YJYXXsmFasmx9u/+LlNg8K&#10;K9bytfPCytXzw+nnPz+cfe0ZJqQP0WLJAIYSSf+MNzwnHDz/gLBw3RL70m7JyrnhBW84OVyy/bW2&#10;993Vf/zWMGfh/mH+wn0tfQgLc7ze8we/GdatW2bzqdY/65BwwrOWh/UnrQwrTlwRLtlyZtj66HvN&#10;//lbXm9+bvnjeP2ltH2NpRPdrvn9320QpapiJMlIYaqTjz14pZEzrHhYniBWVs4Yvy2QGDue9esX&#10;hD/9o/PD0396i3VgWC7SPB51bpEoPBYJBB27Tf6N9/hizwjEWIc3KElfAs4IR6yaE45Yun90u8Py&#10;YqTG8pmIiG1380SRTyNeRaccCQRDiEdHooU/4oR0GZGK4XFjRfd18bdVXAw1Hm3uKQxx/voJh4RX&#10;Hr84vOKERUUam2zLHfKU/EZix9yvmDbpsZgp4ckDBI/rZx6/yeKDJBIHGyYjrzp+UQwXy1VM3iYu&#10;m6Af02DtK7b5MeJIOMoGuSAPlYlVIfg3QhnD+985/o6QEyw7DP8l8sZv69vBZIhPv7BIrZ1rFiks&#10;UVihpK+5RtYeqrWois2Wm6CZHq2iXycCNbGqMRLIO3PWqfIWKc4xEQu5/xxV3Zv5a4WqYbw/f55v&#10;WzOZaJZH4UM3/66tLM7aS5AAzXFKE8fbW2xErGS5abhjndoxZvViPhNWMPnjPkSEexAR/I2lm9aO&#10;Ouu854XTX/usRhwX3P2asPb5R4aXXvLKlIZLm2Nj0ns8KgxumueluDmnnNzjXG5MkIdUWryRBNr6&#10;VdG9pUR/Pl5E4TkSB3lCSJMV0O8l7o++31bS/ut7z0sEaef4TixZZ7Bq0Mkma0saton3bC2iMWvN&#10;IAWSwT6BkBSuE6mJ9wprC1YfiNDhh8wr3DbZcgzrlh5kRMeIUSQKDYuWxTk3HLmQc8q1ybbLQZJl&#10;6xYLf8QK7kPOKP+m8PYzVoZXH7fYyFX6KjFZ7PhS0SxjkaRYvJCpmA/isPNIligDm0gTl028pw6j&#10;n3e8eE14xbOXhlc+K8ap8pG/WB7l9VeP32kT9qdFcmmbUcfyWLmZyyZi1FLkh2OyQlmZqCs+Cohk&#10;GesP1p73nXm8uad5ULFuZLkboKT8JDG3hmWN8zFyB6maNWNf+xIV3bbfjOmW5xc979hw/ptfZTtb&#10;jUciVmX6p0wPgWbuk4GaWNUYKejhaTVBvQqqPITyw5cm7fz386EWsfKrqQ8D8jJu2LDB8smCn5AA&#10;CILIhohBg0BUECaaQx4gZBAJjliQdA7BIU7cRHxwF/nQuljmt5g7ddPDF4ePfP7tYcPvnx0+/LWx&#10;rWQ4EoYjcRG3kaJYBjsv4tcRvxy9m9y5hhiJgPn8yl8rIU2rq1hnhPNlTnEzEf6SWJYrw20PpCHC&#10;dUfPC9/d9vai40oEI3Vu8bqwathQFR2tOrliCYDxFq3BCiQGYgUxauSlyK/yLIIByYFgsXFzGjaM&#10;fgnD/ViWdcvmJBIV44LIJJKyKRy97IBEgkhv6f5GatLmz8zlSp3+ywtS9YpnLbG4ScvIWoyPeCGa&#10;InLExZYuxKE0iBN/Ka8pP8RnctzBlm/CHbWIvBwYXnbCwUbkghGztAk1E/dVBrMcFkOOrUR1QJqN&#10;yfPsV/jkneH/u/mNYeXCA8OCA/YJ//22M1N8MV9Wp0X4wUtRH15iPlm+4Vc7brUhPiyrs2fPsHY7&#10;f+6+4bbbrgj33LYx7PrTvwl/+z/SxPMxzeKsVB2qVOmnfuriblETqxoDRd7Iyxq9d6v6UHhixTBg&#10;p8SqGZR+1Xz0irL02g0FTlTe2kGrqzPh2xMFSAZkwbvV0p1oaPDmHQyFXhy2/umHrKP6088Vlqqi&#10;06WTG+tM4zUdbCQBjT3fIFnFl1Z2n+HAeB+rzR7h5Ebce8RfnJs1DAsYbinesblTCJaizWHtiv3D&#10;9OnTzYqDv91P3GTukAT7Us7CtxYjFAUJMWtNYRUxkhIJj8VNfFjDRFYsfymvkyuJPP5nJLtYbZ6z&#10;cm44fu3B4fZzTynyd2vKN36zuWHUIwTlr+/53fAPX7w2/MMXrrZFXFkuY9+Z08L65QeFDW94TkGU&#10;o1j4eLTfjXoq4mslllYKn34/6jG5p+uU/9R2iDctnZHCRHfaS/GbYDljeM9kn2njpmdorhRLIgj+&#10;a75W+Md//MfibHRQE6saEwYRAq0nVQb8lBEHue3cuTOsX7++8cAiIlXdEo5W6U0E8rRksWJrGP/1&#10;4ETmqQpsS5t9Z4Xbv5xIgKwudi4rjCMJtXQuZvl69H1h4bKDzOJBu5g+a2b4wSfeZRYViEXqmLck&#10;EmWdaZrHlDrHNHyVrDJpzz7CyIKUFoaMnaN1znS26Ug4Ea40tJQ6YLMYLYLIpE7VNh7mXhTbwgQ3&#10;63BTPOTRhsGmTzM5YvH+RVw+zeaiPIyXGK6R53RuVjqb4ySC0D7uiRNNJN8Unv72HbZ0AM8Nc4qY&#10;wI3YelDFmlBM6IaEseYYVp6ZkaTY9Yp5tjgmpGz87xWlqG+RS7OINdJvLTb5Hf/xt2t8/ed+mzQv&#10;rPDP/XjOnC7aIiRK86PUNjXxPN2ftccE9KqEqhmGTQ+WoSZWNSYUeij8w9HuQfH3yyaq97JOVVl+&#10;JhJl6ZZZrMr8TVaeBYgVilXECkmWqrH1omrpTURO5y5bYnN0Vq+db0Nfx61eZPOMGGozi0Xs8Jjr&#10;86pnL7FhrzTfiMncB9jQ1yuPW2rDVi97dprAbcNRMZwNqzEnKF7bpOtlabsZOts3PndZuPHNxyfy&#10;Zp1smhzOZG3SeM3xS8xv6nw3h3e8ZHV410tXWFqJdMUOO7oTBlJI/knHOn7iq9D5N4hV9Et+7dqI&#10;A0c6eSxT+Lk11UPDUhX9Voh/4GL1E4kJ1iTyE69//o0PF6RjbPI2E885zpiZPkpgzijkZfP5kUQR&#10;7om7LJ5U/oL8UCdFGolcQyiLdCGbEC5dtxCzOFkdyj/HIm6Id8w7+/LZUghrI7mL+bIv94q8GpGy&#10;JRHSav6r1q/bQzf1Q1cpjvw4jKiJVY2Bo18PGeHytapYo0ro14M2mQ8sb3Nnn322lS8fCuxXPfYL&#10;Rqxm7BsWR2XLF4EiARwRrC2eJNTSnbDI54JVWH6mhb/8zHnWCWKd0lwhrulYf/elhxnpsQnaNvRG&#10;x1gsdwChKYaKuKev1uiUIVTcZxK3OlXc//SGXwsffNPhNi8pWbiKiebFJso2pyi6p079jnD9a46K&#10;pGphJG/LjExBJEgnfW232eYhkV/Cvfw5i8Jrjo0E0PLYSmJeimUSzIoGySgIhiQRLPwlwmHh4rm3&#10;ukyW/HKnNgxOe/ZBQLBC3X7+8+L9sfwlErMp/PW95zesQSJW/BZpuK8gVvHafnMLA5lK9ZPqijoQ&#10;yRyLv5kwB0rpyeoEQdKHQbjZ/KhImDg3C1Wx6jnlgFStXbvWpkP9z//5t+F//59/jXoJ7bDb3Aah&#10;syZb71VBTaxqTDqqPij4E7GS1apfc6uGASJVUmrDttxCGTTP6tavpCFA/3Xb3iCa1E65tXI6bhKb&#10;kP5QWvCUZRps/lkknUzy95PgRUpzuf3rV4dlS+dE8jonrFuVPtln2A/CAsE5fNn+dqQTbUzQfvZS&#10;uw+5gcSwpMDLjl9qpAvhHDcjRjG+o5an5QUgVkag6Kyf3Bw++MYjTa5/w5GJIBVWLTpt0jSyFjvz&#10;1MFvtnhJn3zgj2FA3LFgYSV7VSRdRy+ZV3wBGMNEEsC9RPKIIxGBtBWMLE9jJGAYReTG8guZszwn&#10;yxH7CPLiwTDexb/+LCNZ5ofyxTrU/DcLG0mvrVwew/Ol3+5dWxpDgpvecYr5sbgtfklKW3kxKepM&#10;9YflUWQsDRPeZedYoCBF0qPoHM49qcpFfhjaQ++y6DKS72s6CsRn0KiJVY1JR6fESsqA41QiVqy7&#10;xVAnZRsFUoVS1YryWm19r5Pi60cRSlnrmBfFchHm9vBltqq8ziFcEKtmZGqcPLDBhlse/fr5aQ6T&#10;OlSbTBw79MJaNGa9KCw74ywW0S1ee2nEQ4cej+Zu8Sbrj82rUpxmHYlxspcgcWrSOef4fSLmgzjt&#10;E/8iXrtHZ17EaW4xniK8HaM7RI7FNEXcUppYYNjehPMhF6xH/A6cP3mLrbquYT0mc3/sgheP3afO&#10;IVZGcGSFIw6OBXF6/JZ0LOqHMP/0hSvCiYcdFDa9/bnJzSyP/CYxLOdFePlP8fC7cMRPOkLSNPxo&#10;lqhiHlSZjFms0nHNmjX2zPsvpHO9XROqMdTEqsakosrD6B/kXpdZGFbk+wiyEfMowCawR+VbRqz2&#10;FuuVCJJWm7/5K1fY8Cgr0bOYJ8dDD11kR7aowYIly5WPI5fND15hnR9Wj7/eytIKsk6oQ6ZTj50m&#10;a1jRYVtHSocd74m8yI8JYVN4E+6ZFO67sJgUHfYT7I2XwowRMcLE628XRKCIr3GMhIHzFD518tbp&#10;x/DpC8AiPgS3GAfzxFhAFIFkMVRo4SEDRhBS3MMqzxQEkAnelOmpJ+8O02fODtve+WuJgFK/sSxG&#10;fCyMyoSb4olu/H4WT+GvIEyEp17ZA5CJ67QH4sfiZPOvrB6JI7aNGAf+Ujjc+IgBy9idNtxnhG/G&#10;gbZBM3vtnXbaaeGkk04K55xzjn0oo22/OiVIzfx3Gs9UQk2sagwFsNbwkHtrlCcazczTU4FYQaoo&#10;L2Vk8+VhV0g+fxoKhFjtLUTKi1+366Yvv8/IE/XB1jPMMYMgsS4V86TYlmfRocvsCMHSMKIXLFoQ&#10;tHt3vj9s35XWCfuze9+cOl+zPGCp4lh0yMW5kRosSnadLFc21CTSVCZGohyxasQXxSwq0Y0On466&#10;6PjtXnGdwjhC9xiT1YuOPhKCf33wFiMANq9on31tH0nKA1HEcmILZxZHW1dq8UEWbiwvHIdbqPen&#10;Hk/EBXnO6rmJVHHPhPIw5ynW1y4sVyKkRfnsN3DxmaQ68P74DZ568q5wwpq5UU+kuVCsYH7NG04o&#10;wvKbJCuYfekJ0YvEzraOifmyrwuxUsXfAlLFC+rLXvabpntYWDnfu7Rb7M1kyqMmVjUmHTyMZ5xx&#10;hhGLnFCZInZuIiC6FrHyD/SwPtx5vnIr1SgM/+XQF4yjPMeqLM+yGpllyb50bO6fa8gThGnZmoPC&#10;9Z97TyRNaVV4k2K4kKMNAz54Zdj29Q+ENaccGtY977Bw/PPW2DY9b914RrjsD95s9Uk7Z70iW1md&#10;jpMhOxuK0xCZt4JMnpAHLFtp896Up3/91s02P+jYwxZaZ37NG44Pv7RtdWJ+seKYBSceIwlgfad1&#10;i/YPB86eG/73F97jCJsnkCnu8ef+ugeBJNo51p3kZvUa3RkOTXUc/ZD3BunbEn4Vy2MTv1cvtCPE&#10;cevvviiVz/z7uHuQ+JunoUPIFVbE28OM6fulr/EiWVL6kCeG+kTwjNC6oT7a04EHHhhOP/30cOKJ&#10;J5q+5dll4/h+kaoaY6iJVY1JhcgGC8e94AUvGEeueJPyZITJ3TJXAyZNNlMKw0Ku8nygyLQOF+Xc&#10;vv2LxZ3RBPsE8ptpKFCkAzJSRliGURr5LAiQSWE58n5EsOw8+mHYT+Vk4jr7+L3no28M9+y8any8&#10;USBa+Gd1eMWl+x/+xgeTFScKaxZZ27/5dUXnGjt4s0TF8yeYS5XOrbPtF7noQVI+IEFcQ5juDL/c&#10;eZt1+muPek74yZc3hv/cibUmkY1khUlDVBYmukHMPvfeF9qikp9/18kWT7KUEXeKty8kpUQaZKo4&#10;mqWHo1sLinzg9qsn7gz/+tCHbb87iBSE5p6LmEMV/Rer2jeImOVfcfYiykO6NsvVt7fYl3rTZ+1n&#10;9Wxf6sVnkC2OZJXCjTzSlrBQQagY+mONPIb9vve975ku9WtKSVcNi+4cZdTEqsakwj/EPPwoAlmk&#10;Otn7L8cwKQfl5VOf+pQpN5URUtVpuYYNfihwlMiUBILkNz7W9jG6h0C47Is/d/RxaJI6w4Annnh6&#10;+PiO6xrhU3wpbsVlxyIswn1I1+89+L6w3z6zwzEvfIV14mmITfOqohg5ieQldrKyqjTuTZqMDRFC&#10;qLCa0B6wmuy87TcKopHu22rrdp6GKm3oCiITy/HLHbfbMBqE4MFrXhXdEpnh6zgRnT3T7oNYfca0&#10;zOqGZWhLeCrW/Wc+fmuYPmM/K4ssQieumNuwBn3snS+18JY3+wCgGOKL8aWhOOLv3+9jdRHjJS/7&#10;Td837DtrRmPZg4ULVxpZuuMPvx4+840nwoMP/nF44LOPmjV/69atJuge9Kl/MW2GUdVFw4SaWNUY&#10;GohYSTyxAu0e+GFWCJRFhHHUrVQenljlZMFfD6tsffByG8ZcsPagsOCwRY3J5siy1fMb58jSww5u&#10;uNnaXZ+6qjFPCosU915/wUvCph3XhNsigeIehIl7iWSlOuEICeW+pf9osvBtfmBDWLXqYKvPJ1iv&#10;yjpVrEDFcJCdRzcjVMNAqlhP687wn4/dGv7lqx+1NZggRo/f+Aa7Z3ktZIxgOYEsQWw433VL+L+P&#10;3WGLTmKFeeD6V5of5i+l1eGLyfA+fB+EtH/+9RuMLH32spcUboXVCWFem6xnBQnzfoz8qgwmXKd4&#10;S8vcoZAe5X/2ygVh+qxknaJ9YJVatnJuuPDCs8Kmqz8W/u7vfhr+z/8eT5ieeebp4qwc6MsynVkT&#10;q95RE6safUH+MDZ7OFs9tO2I1ShC86g04XTbti9MKcUlYnXnl680cgBxqLyUQB/FyEqRJkN4lpdI&#10;biAtEBj2M2QOFMQJArQqkiOTgsgcsmZRuGLbuWHbIx+0Seh82XfTn1we7vjGNTbxnHlR9z60IWx/&#10;4Kpw+xcvDxdu+e0wL5Kr+WuXGCGbv25+uOq/vj/c/q2NjfWsqkia/H6xbdhMPrd9Y4MRuBXrF4Qd&#10;33x72P3tooOno911u01IT0QkCmTDrEBYgBAIQPT7ZNax09HbUFK8ZySB+G4NP//WR2wCNHO5mORs&#10;W60U5L8xQXpVMYdnzUHWmdtXirNmNbYuMT+HzjVL1WM3vjESkVtS/owIOWtbM1G+8Bvz9csdyepF&#10;euuWsoFvShNLka38He9hOTr+MCTNK2olbBEzc+bYEgMSro9bGcsc4/nsZS+ztBMp4hjrqyBMe+S3&#10;z2Jf8RUfCshiZlY85lYVW/Qwr2qf6bMbQ33Ll88P73vrmeFtv/Vqs0ZhhQLSK/mx1y1kanSOmljV&#10;6AuaPdTAnzcDfphQicKTjBqxystO/k86KZVplK1U+e+na5GqhYfNH2+xYqgsykRYrUhDFiCIFQQF&#10;d8gRZAcytTISKTpnCMuHPndRI182R8oIzRWN4T3u+eE+zo2wFdfy0xgyzNzJhz/qXjMhDxy3FmmS&#10;1u3futzyuvSIhWHbp14ffvkEZOrOMVIUO+G0MTEdb0GaIFMc7bqwpBSEZfeTd6d5WtE/1hmIEoQj&#10;Eab5Yet7XhT+99c+HP7lgQ83OnxLh/SMYNwe/vWbt9pE86ei21M2kTvdN/+WD/YMjOeRWKW5YOSl&#10;vcUmTRCP5xrqg0gYIUvb57C+1bQZ08IRi1gVPrmbP/JWWI9aiuU1phPPrX6UZ7vHdeFuQ5rFAp0F&#10;IbV8DVhSGqlMlMfSjnnc/cSdRnqlC1ligaE/yO3ixYvDtVveH7bffb8N6/3Lv/yLPY/+Oc2fWY9W&#10;92r0BzWxqtET9JDmxzK0uidrFW/DfvL6KIBylZUNaxVvmH4u1ajDl4OJ6/xOt95/aYNEQAwgFaw0&#10;boTEkYhBiC1l8FA6kiYEz77OW7YszJ65X/jIF9OQGyRIpAsLkZGf4ppzkSGuNdF8y0NXjiuXiI/C&#10;yG9ezqqkCtm0I22yLJJGHkkXS9aWb1xrZbD9AdccFP78E+cnixVWLL4+gxAUJCet5h2JR0E4/uWB&#10;j6b5QCsX2NwlLEBGqA47KPzlHW+1sIn8FASJY3GdCMutBTmLbp7EmF+IR0zL8jDmB4JAmLEhMIgQ&#10;x+Zi8fr0NWcrumHN0X6IWsVdBLNK3EkoX1FWpCBwXFs+SbcgXOZW5Kfhf8CifOyOdYn1zH/Jh5iF&#10;bXba6Hjp0qXh+uuvDx/bdHV48MG/CP/xH/9kC3ZWmTNVpn+mik4aRtTEqkZfkZudqz68U2kYkDL7&#10;pRR4s2TvrAQdRwOtfr8NGzaYwv/wV8aTKM4b6zsNWCAlfriP+TlYe+748sXmJlIl/zpXfrmve3KD&#10;oGl4jnLwJZ/3V0aaCItwL6U5RtxaicUbCRVkCpKF5Yry3PTwlTYsaEM/xZClEcbV88OKNQvD+tMO&#10;C0e//LCwdP388MVvXhT+x7evD8euS5Os2W7myOX728bH/+3e37EOnG1mVi08IG1ZwxAT5KEgTmlo&#10;MB7t60OISEGSopvu2/Y3S+baelMsHmr3zNLDUBVhIF6QlESq0n0RrBbiiKHCNwhdFNKGVNm2PQpj&#10;+Sv8y62JWD7wb6uVJ9JnZCYSKDuSlhFU4krpN0jnBMjuJ+42soue4IWSPfkg08ylYsjvnF9/bXjh&#10;a84I77/ot8If7fhW+Pk/lA/rtXpOawI18aiJVY2+wT/A+cOs62YPuf8iEAWza9eu4s5oYoxY7Wfz&#10;qtohr59m9TQoNEvPu+ucIUB+I36rTV+8qjGc1VhKIBIKCEMVYoGIlMi/HSPZIF4N1yHEDTHieOOX&#10;LmtMJGfe1KI1B4WPfindI+1tD12RhteKNJSf+x5J868sn/GouHU/P0cgPZYvZ4niKPdWAjEjz4Ql&#10;XlnBqCtZ0ET22BcQUrjvTOp2enjVe18V7nv0WgtHPOTFrGYW1xWNye7UwfzDFofVqxeHg49YEPab&#10;MTM8f/W82HHfahsor1kcyVAkTQfP2Sc89fCHx5EXkQxbAoHOvljks0F2jHAkEnD0grSJcvqaLxGR&#10;RnjIS8MKJkJFPCmsuZu1KLoZ0YlhLQ+J7Fg60Z2hwaNWHmTDgGzezJ6DbPys7W4UTxq+q2q1mkQh&#10;r49hSSTPBfnEPZaXIVqG9vjCD13BEB96g22tWHqGRTxZa+rmm28O3/nOd9papsBE640a5aiJVY2+&#10;Qw93/pCXXf/oRz+yFddFqFAwO3fuLHyMDnzZ8nKee+65DSKiN9NEuvaxz6AFwuVhJwJV0tR8KonK&#10;4pdZgCxAECAAIiBVBf8iDlxDJhBIx+/t2BjO3XhmWLhuiZEpJpqzsOZHvnhxI7wRoOi/EfaR8feM&#10;nMS4ICQc7xQpcunhT351z9wKUuTLZ/criuK18xiX3I1wRXfilbVt0SFrwlXb3xLuLYglRAw/Vp/K&#10;6w7Cp/JxDxJJXFi6tnwz/U7Tpk8L3/mDt0Uicmt49XGLbYPkl6w/2KxLbLZshCies2kyViwjLLHT&#10;xzJ19GKub7XzdcvmFERpUzhqUSQ4kezgf90h+yWCEOU1xy6OR9amui38+klLwtHRj8gbfs1KFkkT&#10;cR0dCRPu5MFIRiQYZ5y42CxstsnzYjaOPjAcsTLGUeRJw3cSyzvnEDTnPrxSkKmY36cZro3Xu3fd&#10;0ViJXs8SQ33oCsiUJqX/5Cc/Cbt3j7dyMyqgeVUek6E7apSjJlY1Bgo97PlDz/wc3siWLFliSgUR&#10;4ZgKXwMKvtycs6ip1pJBiarsN954oy0e+v3vf7/wPbEoU8paVV3582AYEHc/ad0TErm1EwhBsthc&#10;nMhHDMs1ZANisfkLl4V9Zk0zS84NX0lf+W199EpLC3+QilseuSzKhgaxgoRAnm5/eMNYOvGcjZC3&#10;xTSMzDya4ueepRuPxKkyyE2iuVRYmSx/Mez2R8aGGJsJedn66HstLKRK6UL8+OKQLwoXrF4RPvyJ&#10;882aRhjzGwVSRX6wVvm8edKKG+toyS91wJeJ06bNCH/0xNtsThaWHQiLCBUE5tXHLE3EJ54na1Ai&#10;RkesSNYiCxOJ1eHLxggOW86YxSqeH7Fsfjp/bHN41bOWh7efttLCj8UHcbvVSFUaxhsbTkznB4a1&#10;K/ZP29oUYvdY3qBIz4YYIWgW16bC4pPIytg8ruEWmw/XsOAVhDCWjbliPD/ovBkzZpgeRB9isbru&#10;urvDt7/934snrbkORZcwx0rwBKzsea4xcaiJVY2e0clDfPbZZ5uZ2xMqL6NmrWpV9ir14udi6c11&#10;Mra2Ia9sxkr63qLGm7PuezTWr/pK2rqFzp6O3VtWqshNBUlgOYP5saNlWG/9yevCUaesDLd9YUOD&#10;TBCnERJLIxKaeA3J4p4IEqRpaeywFy47qLHR8aIVB4TFKw9MRCmGWbRsjt3Hv7kVR+JdGu8hnPt7&#10;+ZAfhOqgFQeaX+9eJqxTNWflAY1yEF8ikjF/hXXp2k+cN1bOKLJSmWWtCJPCpTxRDq6VT+oh3WNe&#10;2RXhtgc32lIIt//5eeGpP7/ZOvLdT96SOnisPzbElwiLdfLFNWQKAuPv2TmEhi/9bDsdiA+SyE4i&#10;DMU19y2e4h7DiTanSRPhC3L0xBYb3ps2bZ80HyySPg0jGmEijzYEmeK1LyBjHHx5qGHDlL8RGAp8&#10;vBgihRhyTX1+Z0vY/VebbBiQOXS0gRUrVoQPfehD9uzzYglpYj5mq6US9ExW0TM1JhY1sarRF/iH&#10;O3/QuYZAsOp4M0I1laxUnYKy/+AHPxhHspAygjUIJeotUyJSZfBpN4gVFqvCWmJkIXbwIgIiQpxz&#10;Lw3Fvc+sUCzRsHj18kgApofp02bY0NX02NEujh3t3OXzbCK3wlURFuRcunSeESfOISeQNhE3yAjW&#10;nEMiIVqy5KBEoqJ/rEn3PnRZWDrv4DDv0P3DvKUHW74hZPghPot30SKLh/LNOWRxWL78APOjieb4&#10;m798sYURcRKJQxYfcmCqm4fTF5M2uf+BZPVjw2bSTEOqaQ4W51XKn+Zwpbqm3KQNSeXrsj9+7Lyw&#10;+9tFZx47dTr3tBmwiIkkEpjobuSnmOTduAdRwq2Yb5WIz9gcq0SCYvxGnOK5xVMQHtLi2qVx5NL9&#10;jUxhncKClSxl3C/IBxPr8W8Lc6ZwZrnCLaZjq7dDuog7hrU5XOSPa4sn3ivia8TJuflPq7z7+xYH&#10;adiG1aRTpCeyGf1a2XaxFEO8xt3qKB4ba4rFNKxuot8iDtUHbv+5447wb9++KW0/M31mOOrY+eGg&#10;eenlJQ0HphXemRIB/ve//CL8n3/7p/DP//wLs0jpufPP3yD0QI3+oSZWNfoO/9BDFrBS8UaG8sil&#10;jFCVKZKpDpWVN9SzzjqrUT9YsVqRnXZoVZfsG+Z/iyrw8dgkdva3i2/dfLF251cuNwvNGMlKBIPO&#10;/+Y/eo8tKkknwsRs9jq74Z6NFg/DVjOmTTfyAakSaVA8reSmRy4zQgFpgzBBdiAa5EN+ICjcZxgP&#10;4gN5g2QZuTIilIiJWbdiHmxoLd6HEEGqiIN8EU5DlEa4onB+cAxz1GuPCnf/YKORxLnLlhixI03i&#10;JOzvP5S+9sM/+fjw/VeEk563Mlz3++fbMKWfe9WJUDbilXWL+O/+Fhar6eHxP3hnJBSROBSkKBEN&#10;TU6HICXLEcNyXHOeyERBRuwYyQjhYhzcl4XJ3Mwahb9kVVrP0giROEGYjohHDfsRpxGp4v66WCe4&#10;GemJJMziJO0Ylw1DxjxzbWGwZsW0zdJlx4LAQFywomG1goAVxMnWvophn3ksxmHztYo4imUcUppp&#10;WBL3NLQZw1s+4z2rpyikRRoxn2NEi3vRnXLbsCRpKizHRChJ5xeRIP7Td2+2vR+xAPOBAXtJvvxd&#10;p1u7ps1B9u99+Fp79vDD5shYqZgm8O//PrYP6t6kB6cKamJVYyBg7yq+9KPzXrVqlSkPSEKzeVR7&#10;s/IoK/vXvvY1e4MV6UE+/vGPd1xPuX9vnUKaDfWBam5j8zr8BHd+a6wmDHf4eTSliFFyb97KOWnY&#10;rbAuiZi1EiMqxVDYLTEM86pEejguOGSu3dv+8HvMzchSPBL3yoUHGvFBDo7k5+BlBxg5OyR29ITD&#10;77LFB1kaXC+PQljzW5BAI4Ixvxbu0HnhkNipk69kebokzD9kUThwxXwLf8/Oi20JhZOfv8bmVmGp&#10;GiOhslgla19Va53C4197Fn7kyxvD/gfOCF/+8AsKwgEZiYTJjpCgSASiO5PUE7GAoEAMIimwobqC&#10;RECyzK0gDjGMfa2nye6QIwsHoUikQ/6PWj4n/HzH5eFXj380nPi8JQ2ilPynuCEuzPsyIhTTTaQH&#10;InenXTOnC8G/WZQKC1ZKJ6ZJnhpzspIYGaKcMTxk75glaY5XsqIRP/cjyYrExybJM5nehhdTWVIe&#10;oshyZnmNR+4bmbqrSDP6MetdDGNEK7o9cVcs7+Zw3OHz0wvH7LRq/CsuO8PaAr8tc+tsuPbRi63d&#10;3L1jQ0MnYtHiKMtVs68AO9UBNSYeNbGq0Vfoob/33nvDypUrrYP1nS3HmlQ1R14XbKQqgsXQYLd1&#10;dcEFFzR+B2Tbtm3Fnd5AblKO/JdLnPuJtGnPstKsR7en4oE1lyBCiPbZY4jNk4gywS9H/MtqQ7hk&#10;FbikIGjpi0FZjGTlyUkM/m07nAfTAqHEp3g4esuQTxN3rhU/50yUV7wso4C14vjnrwyX/sHbG9Ys&#10;Lbfg8+CF+HO3MsGfwnPc9NUrw6z5+4aPvOfXjCAkEgQZGCMKIjhsG4Mlaf3SuYnERH9piC7d54tC&#10;I18FybLlD6J/yAcWn2SVwu9mI1x83UfcxLFi7QFh7ZGR5C7fd8yfkbRETJLFJ8ZTkC4Lj/UMfzvT&#10;BHf7ovDJzbaWlb4kxP+Lnr0gPP39O4wYcW3xxXKtW1lMkC/Ky3lj6DHmLeU1kSzKSz7JL2U8fGVK&#10;G5LPYqq7/z/J0iYimcoV8xTdIG24J2K6KRKqO8M+02ZaWAjVjHh+yFGL7be5ObaLY150aFi2dI79&#10;PrQ7/W737LzKlteYtc80I1ZYfyFaxx+/trFVTY5aXw4/amJVoy/Qw86Ryem+E0dRQKpYm8p/JtyJ&#10;gmjmt0ocuR9dc2x2D3h/7eGJRQKEolX8VYGVSW+127dvN7dm8ebuslDpN+D6b//2b7vKx+AAtdod&#10;O6V9zErEUBprUEFSeLtnHpS+8BNxQZigrvPJEvID8eKcTpPJ/Fij+Ipx3XNX21yyhYetMmLFsB/l&#10;sXAPFfOsXFzdSLKEJGuI3BgKJF2bGL3vDNu898hj5oVj1i1MK7AfNjf82V1vSaQhCiSEZRAgCTak&#10;F0kMhGr3ozeHI5bsV5CPNMxlxKogPyy/kIbumPd0m4XHQgTROGJ1JDSHzwlz9plt4SE3EBriN3Jj&#10;RC2Sm0P2tzggLbaUQ4yT+yJnRqy4F/NplifyGgmWkR0sSTEO/Fqc+IvuaegvES2scrZkRHGPNMbi&#10;HysLYZYdHEnhX90ZnnPkvLBozqwQ/iqGj3lIfkgnfeVIviB7bLPDvV/EMv1i151GqpCtf70xbHr0&#10;ShtWPuyEJfb7YOHkpSERq0TUmUfI/MR7H00LwYpU8bweEInx7/zO+9LjUaDZM15j+FATqxo9wz/o&#10;OalCBjUxnc+TiR+rDmBhPa7vv5+Vzve8XwWa38RQXBmYL+bjbKXsvFuvytATpGZfDSqNfLgPaTXk&#10;NxxIxFSdEzJ9+kwjWnQ+EAeIlA0VRvLgLUcTIZ645G5Ynugo2drn0EMX2XpbkCju2dwphnwikVIY&#10;OleEMIqrW1FcuqZ+6Li37ohpRTLKchT2IUDMB/nc/nCa2M7K3n9xx28lAhKJRZJbiyGwSKKKOUU2&#10;dOYW8xzzW4gNiyVilQhOJD5L5hnpSNvQFOGwkrGxMJYkI2IxTuYx2XVa6iEtr1CkxdwwJokXljKL&#10;G79cF+TMtrexNIv7HJVPSJcN0yGESeEb1xyJD7/Ep3Rj/OQdQqXhxN2P3xH+88+22KbPxxyzyOqO&#10;OjzsqCVh2frF4dAjFoVDjjw4LIz33nT9y8Ndj19hFkvN87t958Vp26VY/7Kg2m9XzKuDnDMkCBlP&#10;G0bvZ/MR+dCHLwUnAu30V43OUBOrGn0DBGr9+vXjOvR+kaqyhzwnTv4ccB8rDUTL+yUuESTvBjxx&#10;0jlkRmSt7D5vmlpdncn6TMzG3btx/clPftLOic8vDFoVzFebPXt2I09+mBWyBaGSG/fJ33e/+91x&#10;dTf8yhKChQUrkSze8uesXGBWKzohhtsgEnRSnlBMtFjaxZAlHSMLfC5YNy989I8utU4VP2V55Lqf&#10;+W7My7JjQTZjvpQOkqxqyQ8Ws7u+cqkttEq7xXJlJCYSDJtDBAExogFR4Qs5llhIBMXIEUc7TyTF&#10;iIndT4THhgexDC1mzSwITCJBkkRmCJ/igswkMiR/xVd55MO+vkuWMosLImZkirSJO94riJfyYfGS&#10;hrmnZR4sn2zDQ/lcmJSX4ktB0o/5f+bxm+ze07vuDscetjAcftSCcPQrDg1HvXh1eP1lr24M+0Jg&#10;7bxoA3xZCnGVRZXfgnaAH+6rTbAkiP1GUXDnBYHfJhHiSLZ3XhX2m471Kj3HTKdAVwzyuR0t/TAa&#10;qIlVjZ6hh5G3K96y6NTV4YtY5Q9spw9wmf9mFitd+/u5X0HkCAsVabCWkycszfwj+GOD5TJo8U/d&#10;P+eciyL5+ZKd9wLyyBo3P/3pT21ya5l1io8F8nwPO/zvq1PcIFczC4KVLDxpD0A6pn4SlGbi05Cl&#10;gc4Uy8NNX7/YvvbiE3osGK+79PSwPXaMNsRXWI4sjsIy0SA7BRlSvL2I0lB8SkP3NQeMoVSGV5ng&#10;zv3ff3BjfE6nh0f+69mJrJhFZ4zAJLISr430FNfFpO20RAFuifTgxlAdK64zTIbFx/x5Ihb9JotU&#10;cktfG/7/23vzqMuq8s6fKqBAoaAYCpSigKoCBByDRAHTHZFgogJGUwwqQzkgTogyVBWTiDJTFFBQ&#10;VIGJQpJO2jEiikxFUURj0mj/fn8RfqsJa7XLrJg23bpMupO0wvmdzz73e9/nfWqfc8+999zx3d/1&#10;Pu85Z897nz1877P32TuPKxC0FtFpuQvEKWysiVkrPWifIEY5KQppggS1wy/ccmhzEV4eBvnhuSWa&#10;gmynR+RxG+YiW7dkv9p2W3byf1gSCNXpn317KFfIkqZtVbZ6RoLGqUVeeR+UtwiYhA8r8BveVyBj&#10;l4R6DBmTZgu7u7ZcHt4L+5CpPUOuyrTUCeOJRKwSGgNkYvfddw+EQxoViJUGTTt4douYX5ElTdtB&#10;rIg3NhXIPenBTuSIe6b+rB/ZiZiUPStOaaPYNd3er1q1KtxbrVWdMwOrUFaOIlfkbxo7YLZjgGAt&#10;PHBRGIwYpESuwmDW2gxUgx4DVDGIzQx+ldLS8HAPEWHaTn419Sh3wU3u9q6vXRIGQLSTJ531prCL&#10;urQVcidCNQ6i/Knc7nzkslBnvvuf3hcIRZt0QDZEPjALxAqtTv6ck5VAXgLJmVlcjnaK9xOOwglT&#10;iAVJ8WGNt9ya/fv3bgtlcta1bw/HBnlyNCgJddfUleu+cVFIhxV9KTgo0Kf00z8nzEYiVgl9wQ72&#10;Wl8V01gNA910DDG31szmy6OumYc/86sXxOLRF38QK7ZkAHXSMwkIuXjhxfZXg2xvUExpFYNQ+Iov&#10;Jw2eOCB1iJX8hXsGtxbJkig87q//i4uDhoqyRqPAovRP3fueOKFq3Y+L2HwiIlaPfskRKy+aNgvP&#10;BVni6zm+xCsWfy8svsrTmihttBk0YIXfsZZAGIs1Yr/8yxvCl3kr17yzKCNTlwYpEHU0V6qvPL/u&#10;TUe1+1CEfQDL1n32C9tXlN0ndIdErBL6BhqThQsXzuoIEL4CBLEG2m2jrdPgMe8UV5nfGLpxa9Gr&#10;v04oC9dOB/azJcN44oViS4f83/ywO/sOgVxBshiE+AIOcoV2AUKjNSt24KoSBjE0VAyigXxArB77&#10;RNgdHbNg/vVCO7XTvAXhAOiPbT4nuA2kLo+Tq8Lz2odxERErkQURqy13vzcnGAWxkswmWNi11j+1&#10;iBJTfTP7WeVmYfpthny9EKbzWlNtwWyMhTzlxOr/brsj23X+vLDR7QeveEd4h/qCc9AS6kz+frhK&#10;21rsyl/syI7ENFZNtHM2JFY4Przp6keGi0SsEvpGTFOlM//KGuugGq0NNxbHoOMHsTjK7rtBLFwL&#10;EaypI1chKwXB4sq0E8JeQWzAydohBiim7UQcGJx0XyWWhFnywWJ0BlkWeB+wfM/sxi9/bEYz1XKD&#10;QOSItxgYW2uqWuHoOg5i8xauLWK1db3/MjBGrHIzo4Wa2b9qZo0VorVSQWMVnhXGeMuvnro9e+WK&#10;RUEL+d5r3paX0SVhI0+0SLYMByXEw3uh/qgO37n1knZfiib6qKOOKt3Xqh9UnUWY0DsSsRpDjPOg&#10;6NNmt1eAWE3aIcrTBIiVnQ6cNti6xz3kat4OC8I5g2iw2BEd8sPCcr6+gvQwcIn4cC9CZLVKDKS4&#10;ZTC9+VufCjuoo6H6+LXvzjY9dlkIE/vgZ0txDuE4kaZKMVOSIc2t5zu+e2Vos0/doqlAR4QCicrN&#10;WgvOZf6LR68L+0gdtvglxReFLfPgV5qrQKxaO7y37EcmYc1Xno7WdF8gg2ionrote93Be2SvPGyv&#10;MP33slcuzt6z4eTsru+tDUTnDx8pDvlGc0mZUWfYjFaaUbaxUB3gi1XqEPUEe9yG+pRfVfaQJp5F&#10;zlWX0JjyYQHrBuUurOHbyo7sbL1Q9K2sXWWdpup+v/jpT38arolYDQaJWI0YfOE17kTKD2iC37OK&#10;qb9xzss0Q+UOuZLmsJ8zBscJ1XWKdWuFFouvB1novseS3cJRNOyBhfDVVRgQGbDygSsMbPk9g5zI&#10;BtOBrKFiI89LNp1TDIi5OfYQNQ2idqrPDpzjKgzSSid50L2I1bZ1ZwQC0iYdgWRBRoopsmxbcdbg&#10;P239XPbqZXsHEquPCfC/5YZ35WSKrwpxm/vZWvi3BGv0MpMOtFOvOnTPkPb9D983e+u7XxuOFnrt&#10;sUvDFhR7Hbwk2/vA/bPPfuejoc5AdDRVp/3AqEP3PLk2O2jfl2f7HbgwO+ItvxHqCGUdNq3N600o&#10;+9wd/gJRyu+pb2G6L3ejfc02P158JYh/3g3ukLufWBO+NiWd/FjiyhFhoJc+NvXLw0UiVmMG/YKY&#10;hIZgiRWL1P2vn9SYhwvK+yc/+Un7y8VpIVZlIL9FDZv5KEDThByGzJWz/fZc8tJAtiBZHKrMFQ1X&#10;0HItX5S96o0Hhd3SFy3fb2bKD7KVX+36qUBIWlOHDIQaQMdZGNgRpZvBm+f1j1yVLV6+Z9gmgmmw&#10;7216b0GutrGXU7GRJ9qq//nktdkrXgnh2DOc5Uh5Inc9enmoY0tysvVn952R/esPrmtpt1rTgTlJ&#10;GwuNVdC25Xn53vrs37+/Pmio9j1y32zFqw/Krrr7rPCO0Tjd+MQ12fz5C7JPXPb2UE4iQBCrbz51&#10;Ybb+ry7KvvFfPhGIFeWHv3Vbr8jm7bgge8meu2c3PXheQd4fuSS74YmLg3++LNy4NS//J2fOsWS7&#10;kLDjel539C6CW+5zv+F95XEUZwjOaKwQvnoG3fSrcuuvddCN24TZSMRqxLBkxFbkSajUnliVHRqa&#10;MDywv5W2epg2YhVvEwWpatsYJyJZMwLZysVoXd72tuOyjVuuDgMo04eBVHlikg90IibhGXetBe/W&#10;7bgK6dV90KjkVw4BLtJ/WXbgocWXjkuPWpQtOXKv7MAVewfSdciB+4R1R+wm/9EvvDdoXiAGaFQI&#10;g7La/NCabN8Ve2Vrv/Su7N//JidSfBnItFtOaoqtGhzRGbKwPcQvtt0U8veBG38vW/fUDKHhKq3U&#10;PVuuCG7OveyUYCdtE3ncY+le2WGvPiC75ItnZjvvsnv2xpNf2/YDGVu4z0uzo086LDv8NYuz17/z&#10;tdkt3/5ItssuO2YX3/IHIYylh+2drbkuJ2ysn9q6JpTpgQcvyk788InZ+idXZ0tbe6Gdcc07spsf&#10;/mT2qt8+NJu3YH77UGaJNFbCoEnSJIxB44pGiJVegH0Rg3gpvYYZS18MZfad/HcKV+gUTq8gPAZU&#10;3dsr6Da+mPuYmZ8KZK8nyFWd+OTGX2Mos6sTz1wC5cHWC0wdMB047RqrMsTqBSRq3rx54epl4ct3&#10;a2/S2F483Bp8AxlpkSp7b82CO6u9yu/lV2ExQFu/2GvRMoQFolYQl3i8ZYJ/rpqKEglUHDJD84bW&#10;RMQR4kBeSQPk4van1oajWHAHaVC68U/YbCyKW/woPtwSzubHL8/2PPRl2Tfuf3dOqpgGLNYxNUGs&#10;XnzqhtZ1fZiSJMywnoupRzYszUlTO54Q97rsX35we/aa5ftkb37rIdkx/3FZdsABB2RnX8mi9CI/&#10;oUxawj1k8QtPrA1EZtXlpwZz1lNBnBYt3CV723nHBi3nb79jRfaa4w7JDjhy30CS/vCJy8PRM284&#10;fnkoiyP/w2HZEa/bP7vpwY+E/c0uvO3dIaxF+++erfzACUWZ5sSKsxtPPu8toRwRtFM77bxD9rvv&#10;fmN4Fxt/8OliKnD+S9p9K23aE6uE8UUtYlVnAJObXvbqiYXfKc4yP53C6hSuhdx247+b8IF3X+Xf&#10;23GgMUQGiS1C5BNdNUo1UI448VC4NnzuIU72Sz+FY8OLiQb2mB1i/bPYnbTzxQvCVNaPf/zjtpnX&#10;glWVz1wGdcFuuwCpSmVVgHK4/vrrQ52k7olQYRbqYz6AMahyHE1BgGbWYWnwg5zoHhHpYbAUmRGJ&#10;Ce7ze+zkhiuDZiAxLf+4Qax5GHzRCrXsMKuS4K9F6kSowhqePB9hGjO3gwQVdoUWRnEVfj4Z3IV4&#10;c8GfdQ+ZUlohG/InwX0gbk9cEcrw1i+emf3b969tESN9NdivQKCYYmwtQA8asfx52+1huvFX227M&#10;fvqDG8Ju6fscvk+Y3vzw1adk67cW70G7zStf3HNVHiCGTAlzVt/hb1ySveLYA7PD3nhQtt/SvbMF&#10;uy7MVl15QrbHop2zvfd+aTgb8NA3LA32YQr5ZQuz33r3awIxhliteNX+2cV/dFZ2xZ+8J2j+lh2x&#10;f3bO5b8dyBZkiXj4OIK4IFeqb3c+flm2554vCdOKL1m4U3bXk2vbbRnZbbfdsrVr17ZqdMK4Y4cm&#10;Ot+qMJrs3AcRlr/WRRNpiYVRJz0Mor/85S/bWipBJESEqko0yNhnrp402Wd/Lz+WRNmd1oWyZ36B&#10;yR/i40YY/NgYD8KVEAflqS8CKTPtvl5Vh6YJnfJ53XXXteurPdQWfy+++Ov8rvgxuOHKG8KAd8Wf&#10;XxgG3kCIWsREg7AnWOseae11lLtj8TsD59Kl+2QHLds7LIZmMTxmV33x/SE8BlHCY70NBCcsVP7O&#10;5dni5buHg5sD8UFyuxC/iSsm6799WZi22+/gvcMi7ECocsGOPPBV200PXZHtceje2QUbzg3xB7s8&#10;fmnnAjFrkSbZB8L0yGUh7UwFsqCftImgcFX6RFjQxpCW9V96T/Z//xJSdashRz1KTqhezImTXYAe&#10;1kw9eVP2T9uuy15xyJ75u50X3htlzZec5GH9w2tDmihLlQnn9WEXvvTLyeu6Ry8LW3Vghjvyg7ti&#10;LdRMWRR5LY6g0bM0XbjBjnVahIE97oLfVrkG4tl6J7LH/Ib8Hd/6xCeC2zu+f2EwJ9xN2y7Jbn2y&#10;2G5BbZozWPmhOVfa9KQjqrGyanIvZYjZyY9U8FWQW4mHKpR3Y68xuyoR9Ew69axrlXiUmUkUPlCZ&#10;WLM68A1LGitQRqhYzLxmzZpw5hTPnlTFCI0296yLqgYvu147hRNPPHFW2ibtHLxBQu9exCqdKTaD&#10;tkaqVb8tqZpBa41WXjWpnaqjt99+ebbvQS/PPvON88JAqgFSg2OQFhnRoMlAvv5rF+fta152xT3n&#10;F4uUc/O2/9bAq4Ee92374L8Y9BlgZdZJGJwhZmiLIGaYQQzQetk4rv2z87KXLV8a7pUeyJvi0aBu&#10;v2pDk3X3o4Xm5PKN57bdISIRhEG6CYe03/3YVdlOO+6Qfff2dxki1LugoZqZUuR8wXXZ/912S/b8&#10;9z8TFs5Dpj58w7vbZUramNblXSnvmJM+aeoKUjST7uC39ZWettJQuSC615U48MM9cSAiqYpTa9nw&#10;Qzy4b8f3xBXZnjkBZW0VH00sPXjPbPHBB4S8sPYKMsv+aWjeVHePOeaYUC977UMThovtmIBenMiA&#10;RcwMyDxGEmRXViFk72HN8VvlDpS54dmmS89l+VQ4Ht6dB3YiSx6Kz9vH3CpdupaBDeNocBo4Ytoj&#10;Bham1DqFZaF1U8M8iqYb6Pw/ne3n0U1eq9BUOE3ApkX3aCwhVdJcasF60lbNECrEa6js1cKbKQza&#10;096HLMqu+crHg2ZGg3eh9SiIBYM4ZmEQ/eaFYQfvXXbcOSxSvvhLOSHJiQqaJTRYEC6IEIPotd88&#10;v9CifHdNGEQvuW9VdsuDlwXtC+ZsEnlrbnfr1z8Wwn/VMQdnn/+j94cF42iGrvrSOcUi6xaxuvEv&#10;zg/pwx1hES6D9Of+9IPZ9d/6aPby5Yuz9X95SXbw0j2za7/6waC1evVvHhK+jmPDUBahf+qLZ4Yp&#10;K0jLLY98IoTHGiHWKGm7AfIZ7ltEg/yxGB6ydf8j12SX3X9G9q9/vT1J6knCtB9rtor7//3YTdnh&#10;K/YNxGP1598dygUJ7yKPPxCXPM0QJe7baXSyHUkekEC4tH5uY4tQ8U6oUxyPxLtmEbvqD/Xp7i2X&#10;ZvsvO7BNrKiDRx99dKtmJkwCwsge62gY9CUiBIh3i50QIxby56FwsLNhCDESYp99OnhWWLGrwL19&#10;Vjhyh8jMxuHtBMWrex8fKLO37mLhCqiBNVDExJIpJLaOqi7GnVgBe7hyVbl5u7ro1d+gYdMFqfLr&#10;qhBLrMY1H72gKi/K6w033ND+hU+buPrqq9v2Ft2UC2GyQJn1Vwx+QevAoNzSQGlAlNz81dVh4fKl&#10;X/hwa+1SMYWE3bpvX54ddNBB2W/+/iuDm8/94ao26SLNn73n3GxjPgiv+9Gl2cZvXREG3sUrFmUf&#10;z8MK5CEfpFk4/fqV/Kh6aXbbPR8KG1Xe+PClIbyLvnhOoRl59NPZIa/YLzv8+OWBcF309fdldz35&#10;yWzJ616W3fCXhQZKe3Xd/Mja7KDD9s0OO3F5+JLtw/e/M1v31xdnixbvmq1rkZODD1+cnXzGbwVN&#10;2A2PG0KVC+QMkonZpq1rwy71t33jzOxXf3VDa6uDPoW1Va3z/P7PE+uy1xzAGqp52Y677Nya9svL&#10;PX8fEBeRJcgmZV9o02Y0S6RRz4jNx6CE98+Vsln2hsMCuYZIkcYbH18dphB5Z3xYILK+8ck1BaGa&#10;v0t4V9wP+hDmhGYxmwEYlBEEa6Z7dVQ848/C+wE+DG8PvLl9jnWMmHk/wJvFni149nkA3p9Q5t+m&#10;MeYvVr5CJyKFPwTy87d/+7fZj370ozDQKs5Y+QhVdmASiBUQuUIgWLEv4DrltRP69T8IoIHkXcfW&#10;VFmMY9r7gc+Pnlk/5X9YXHPNNcEuhqpyidn98//8P9nPf/73IR60TJ/9cqE9YoBmcIQYoSlhcLzu&#10;m58M2gjWWKH9ufKLZ7cH7xsf/1R263euyJYeuk/2mycvC6SJBdCveeOBYRE0U0FMC3FFs0Q4CAQt&#10;DNJ5POseWh2+cEPLwQCNPXtvER/hIWi00HIddczS7D+e8Zow3YT2CXJ00CsOCG4gVRsfzUkSxOO7&#10;V4Z4CVPh3fr0xeEMxreuem32W6uOzt52zjHZvsv2yD666eyQ95D/nFBteKJYV8RzWBv01JXZsiP3&#10;zh76wrsKTVPYdNQRpW6FNVZP3ZT97+/dFEjVUYcuyk6/4LeDNu5N73lj0PzM23lB9oHrT2u9l2L6&#10;lfcjDSPPkKwwFZiXoyVXgxaIE18XUr6nX3hSKC+VGWlBMwkhRDv5ije9IZxFSR2gHs/buTgrsExb&#10;NW1tfJowa2TXi9LAHROhzEyEoZN4dLIXytzFzL2ZF7nR1ZpbWDtr38lMUkairJnK/ogjjpg1SEgg&#10;UP2iTkMcR2JVlm6RKxEMyMZzzz3Xsu2948EfU2zjBLuWSnUCmatrqpjis+XAM6QTEWLvv6pORN1n&#10;L7SnBSEzN33l42GwhjBZjUcYKPOrBm20EdijOQnuWgSsWOhdaH3w0x5kcz9B05KHrXU+lhRwRRQn&#10;frjHjnum5izZ49mHz5UwcYPbsK4oj4v0hLhbacWNwkVwy7PitmnB7aYnVgfisOKwvbLHb/39nBAV&#10;a6LCFJ4nSl3K/9xybXbU4Xtk83d8Sbb4iL2z8+98Z/vrRJEopjGZYuX9kA7VCTSNPDONqbIM7h9r&#10;bcTp8jMI4es+1tyt+uRJRXlRxi3Nmt4LU69LX3NAcIeGkSlk+rTjXxXXUqmeVtXlhNFi+9E+oVHY&#10;yu8bgn++7777siVLloRf4DQsxBKqYTQkbbFA3FrAXpWHUUNbMnQiWUBp7zYPuPd+iVPrmziWSF9q&#10;2oFdsPGVxV1mDiyZIn86C7DKTwznnXferDKyYUIe6qQzBrn11yr0Ej7g3pKqlStXZs8+++x24dUN&#10;v8yfriJVN/9pQUIgLe1BsXU/zQIJQdvmtTyBdOWEZsmKRdnhxx6cfW39u4p9pSBETN3lEnZeZwf3&#10;1ll92LWPumHNVOtZJKrYUuGm7J+/d3N25HKOndm1vVnpiee8PmyLAEESKQrkMH9GwsL7QBgL0ki6&#10;Mf/C1jXZokOWZO+84g/a5FE7oMsN7xGyg51Ib3BT4/2KpIns3fvElXl8iwPJY50dZAly9wefOiG4&#10;u+XhGY0Zfj9w+dtzIjUvb4PFYvWiPe6SvfrVbwr1D9g6WrdeJ4wWiVgNAb4xMPj+3d/9Xei0OViT&#10;gXO//fZrDxYSBrzYoAEG2cCOPfbYdhpimqtxb9ykD6Llp4jsmix/7QTcQZy4nn766eHd2PB1L9Ji&#10;7SHMvHP8a+8xu1WGTYPiwQ33llT1qp2y4UOuSJemTglfxKoKNoxuEfPba3iQKpUtedE2HP2kLwbK&#10;g3jQIHzk1vdmG7esDgNimLYJmoYLwkBpB9nplIKAcE++0YShBVv/0JVhPdXq296Z/fyJz8zapBOC&#10;hbYqmEGiwj5UhbwAwQprpgqCFdw8eWv26/z607+5Nmi9Djx0r/Cln7RkIkw+bSr/cG0Rm0CQcrJE&#10;mqURYtE47Ydd1TFjei6EkfthOhP3TG1yTM+Nf/6JMCXKF6EQIk2xlgkE6mXL9g1H20AyMWMq7+QL&#10;freIIxfibG9JQZryeClD6hQkirQtyMkVJIy1VNTk2A80QD1vuq4nNI9ErAYMBkgJDeL5558PnbYl&#10;UnYQ5p6rnz4cRmNSHFyluSIt477eysOXFWds2fLtdrsGOjkIkc7gQwjPh0O8bG7KxwNsfOq3iUDu&#10;v//+UBek4eKe8BG0b/jHHMKNe9Lbq4YqBhGrTZs2hWcRK5tG6iebEWLOPVt1yBzo2fux7ljnJP/A&#10;pl333eZHYbLeaVBQmkg3eQmL0NFqMGi3BnINypCO9vOUCtOFIgTrvlusFVrxhkOypQcvzL6+8azs&#10;V09e35ryu63QPgUCheYpv29JsWt6Lq3jbnSGICTr7g+/OZxVuPTQPbNXvuGw7D3XrQwkSqSIcoYs&#10;BS0P9/k7sO9BhMuSLAnEjAXh7KoussQ6OdadiQCxvgxixGag5A1ZlKfnjKtOar/3KiGdWnROnDwj&#10;If7WM2mEWKnO8Mz0H3GzBxf1jK1wNm36av5D+iehL9B4AbptJwmjRyJWA4ZIFQKWL1/eHoxiokak&#10;9VmxtVnDgtZbdUtERolYJyQzu+BdxIhOTJqoMnQiVHWAH4VRJps3b25P1yFeQ9VrB0uYEBIgDZjV&#10;WPEMWSkjUPgl3yI0q1evbrurIl0yawJ2+o9wey2LOiB84mGh+Oe+en4YJDWIhkGztUamzsA7DVJM&#10;sxUHN7MQ/qtfOCv79y03FhonEajwBWBBmMLC9aCtwrxwU5Cu9dn/efKW7DWH7JkdccTeYQ3U4kOL&#10;jVTf+uG3tAkJ8REvxISrNIUiVkqX7rnqPrjlvuWWKTrOgITMyM31jxVr2JgaVJyy61bkX2SQOlGE&#10;VRAo3JB2hd/+gvKJ1UEbSj3bf//9QzukTcZOm0iYPCRiNSDYjn/ZsmVhYEIYpDRAIKyhYnBnasj+&#10;SgGeXPnBpOnBxYcnYoWggZkWsC7HvoNrr702vAOgMuBqCdWgyCXhamNX6gdXaaiahDRTxCFSxbmC&#10;ilckSW70rPz7esuzdxMT3FjE6myneixSRR4YeJqEYhaZYrBDm3H1l4tF6nYQnURhEEcgEWhwtECd&#10;wZ6jXiADLLQXeYF0QGyChoUwcmJy9/cvzf70mc9lrz58r+wHt78ny75384x2imNmnmJ39Py+Nc2n&#10;Y2fCDuls8Jm7/fcnb8vO+r3l4Qu+A1fskX3o9jOL9D3ClF0x1VhGoCZdRPYgWto4lF3qtaaK2Qva&#10;kYgV2mzwD//w83C1sG2lU7tJGB0SsWoQqui2wktDpQGLe8gUjYdGVNY4MPfEahiw6dE6oOOPPz6k&#10;G4nlcZzh02mfRZz0XryITHCkjkUvZYDbmHvMNO2HsPcSJK+bsPtFp7jK0u6BJot9nywgRXbqriwc&#10;mXt7q6nSgFMnLd2A8O64oiBWV/zhuYFQSVsyKSIC5c3DRqM5SUIgS/riEFJFPgN5fPTyoIk65BV7&#10;ZC8/Yp/ssOX7hHP3Djp8n6BZeu2yPQKhEknSVF/QSgUyhVaKbRGwyyW//up7d2QbLjw+e3UeLnts&#10;FV+6FfLR9e8L5XvP48UXchCPkAdIVevaJlkmL5MoKvdAFk1+mArccQHrqvixPS/bZ5+l2QUXfD7b&#10;vOGBsJTArsG0aLruJwwGiVg1BDswMLUE7LSfiBVfqnWaegKyt+TKE6wmGpkPg2dvxgJhaVW03qqJ&#10;uIcFm9am0t3LYeNCLA12TVXTWyj4/HdbBnXcdxtmFRSWn/6zaDS+XO68udg4821nvCUsKtagqIFw&#10;UkVkCy3Uyw7dPXvlSQdmR//ewdmb33JQ9tbfXJq947gDw9TcD+44o5jaC1N4rWsgSjyvy174HntS&#10;3dYybxEq1lYFIlVsq/Bvf70ue/Q/vTe76s/enp395jPCguyPf/GMbMNfXRam5ESg0JzNIhotDRUE&#10;hDKfFlKFKC/tfOX5DOWQ5/nORz6T7TR/t2z+/AWh7rF4XUSLZ/avop7bc1Kr6r21a7J9JHSPRKwG&#10;CL+eimkffnX7OXTfCPxzGbEaJGINk6nBSVvIXheD7IgIu074Wu/EWqtBoSodvZZBnTC7CVtuRay4&#10;DgpEZfeq4ovPu58o1wBNiij97Ny+6/wdw15QWjQ+s3Fn67lNotYX66PsVB6HKbe2QSiukKrC76+e&#10;uiP7k4tOyG750JvDpsbshg45YFE206mfvOV9IS1aVwSZ4Cs8EQxbvuE5JyCBdLSecS/7SRctcJcm&#10;FI1hmBrMBa3hxseuCJudosVqfynYmipE/M7rZe1Ja0al3U0YDRKx6hNlFRzzfjRWHiJWfC0Ygw2v&#10;27CrYMNiSnBaidWowbQwnaLIFTJXNv+M1VfMtH6LNXAys9fm8EKYCqR9nnjiadldW1cX04FoVszg&#10;OI4CAeHQYQgJ63duenhNdsjSvbKXHbZntuLwfbMfbj53hjS1punClN1Tt+XPN+aSE6UwlSeCVWir&#10;fvndG7PXLdkze80hC8O0INN5bCmAMOAjTO8hOnrlgtvOzO5uaZ1IlxZvD1K0FiwQlBZ5YeG43ZNq&#10;lnZMblvvN6S1RegQntHuIbO0Zy2SFwhgS/Cvab5ZC+2xN/F1EvywbxZ+iHfzY5dmex+6KNvr4CWt&#10;saMoX5VzkJ13CO8AQgvYvgdhCpF+hB/vsR/xQvNtKMEiEasGoEpKpbadf+wLQCp/t199EJa2X9C1&#10;rGFY8zI3vYJ0kwcG/J//fPuFlQnNQORqrhArC+os7cgSTLRJg6zXgHVgxPWuVW9rDbDFgupxF5EE&#10;BuVALB66IvvSA+dm//aXNxSECsIUNFTF+qiw9QH7TH0/F2muvrcu+/X3b83+7f9dl/2PZzdkH7vm&#10;pGyXnecHrdNlX3hvIG5hc9Q8PjQtgUQ8ennQTrFNwG1fvyScWQgRCXY50RAp8ekdmECeIDQtUiNi&#10;xFmIXEMZ5WY3PHFxuGcxP25IL+kMJKxFoCBLoQ6EL/taYQZ3M18W4lb5w5x71q+17/Mw5LZK2uG3&#10;wvNE8Z7H2etqx7b2CvK/87z8ecddg3YLM+zf8pa3hP0H2VqGr4BZ68iPYNpSLz/kE/pDIlZ9Ak2D&#10;Fhr6yguxoiFogEAgVlqDVRc2XGmukCoMoiERpvKRNFfNQ+9MX+vNRWIFWMBP/mk7fm2V0HT91lTg&#10;J25alW3IB986g+I4CCTh+ocvC3szQXQe/OP3Zb8Omiim7Vpro8IU3235M5qom7PXLVuY7Tj/JeGY&#10;GLQhDNr43efwfbKDlxebXH747ve3yEQx8BdTWReEgR9Csv7htSFOBnW+8PPH8AxLyt4TaeTgY+rQ&#10;qrW/FxbxkzYWzC/ad0l247fOD+QZgkUetbt8IGEcPp0THUgX4RfbMswQbRE1NFbYk3fMwxeXuT9p&#10;nzT9Vyk5kSPeNmnLn/EvckccxFW4KdJH2Cx+13YNVngfXDnBg/5DX9GqvQxiXEjYHolYNQwqLpod&#10;fb7vtVZsENqLxsrCkqsqgtVUI7LhaAuGRKyah8p5LmusgKYAy0hV48iLXcSKA4oZwBjkGMSig+GY&#10;CcSKKblXvGJJ9rOHPldoorQeirVRrJtimu8v12X/9MTNgUy95zMnZV/8wefC4b+EwcDOVQSCHdYV&#10;flEWl4QBHfIA0ZA5x8wcsHzP7OJb3xOeJW2i0ApjUKI4Qnx5+vTukECs5u+SnXXF72W3P7Q6W/q6&#10;Zdl1f/H+tj/8sCv7PocuzPY7eO+wMzsk5tYnPpETs8+ETUUhj3us2D8cVbP04D3D88e/+IFQBrvv&#10;uyg793Pvyr6Ux8uB2nsfsjQctPyl716U7bRwQbbrHrvNSmuZkGau0nj5coMkajNa3gNka+OT1duc&#10;IJomBH4saGpsSIgjEasBQ8RKvySQZ555pmXbO9QwPLkaVINRuDRWfgWOiljF8iezXvNeFeYoMFeJ&#10;lRarS8vb5A7rVe8Tq8+suTdobW788sfaGgI7uI1K/CBrzQIZeqhY9Eza2Srh5a/cO1ty5F7hfv/D&#10;981ecdLB2fLD9s1e9orF2dJX7pMtOmJx+Frvyk3vL/y7sLsVCAjv6tJbTwtrvDgahnAhYCxUj/lp&#10;UkT2lBf73u55cm2YMoMw3ff4FdmrcvLDgcwihoUmqiAud2y5PJztd+bqkwqytdeu2cJ9Xpqdd8Xv&#10;hvqA+81bCy3Rh9e/K7yD3XI37z3/zSFuSBxnG77zY28PdggESGkpk6KuFRqvmBTvema3dsgeJJAd&#10;4rX2irFFbYbxhr6Zc1714x6Msj+bi0jEasCgQnutlT1YuQ7UKPwVWGI1yMajsI844ojQiEe1YWhV&#10;Hjvl39qXuZV5HbeDwjQSq05lqONqyDfrQ6oW3jYFpem22y5rn9V2xZ9f2CYu46CxChtKttYPQQBs&#10;mri/8o9W5eU2L0znXfaHHwzurNYGv7gVOZB/SEVxGPFMeL3IXTkh4ZgY9W2fum1lmEodVtnF8gvZ&#10;In6OsmHR/ZmXvyO4wf2GnDQddNC+4fDju3LixbTnCZe8Kdvw9Ops90U7Zx+46JRAoN5+8VnZrU9d&#10;mK3/q4sCkaHsIVzk9ZPr/iC74TsfyRbutSD7/Y+8OZQtpIf8Q6yIp27+mW5E2I5CebDkEI0ixLk4&#10;0LnYYBpyh3DPGje+ItbHL1VtZpR92lxDIlZDwIoVK9qDBgKxaqpii1hZrdUgMeqpQFtuOqKGDTyr&#10;Og09c5Wfb3/721E/umrzUL/juvUzKMwFYqVnfcWEtoqBgym5QZMqxU1cWhTMr38G0M9++WPtgY0B&#10;WgPcqCQQonzQ1WJo0sY+Wxseviq79s8uDAMuR8Nc/KVzg3vs2+nP3UMIuEp7gl2hJUH611hBCiAV&#10;i5YfGMrxqpvfE0gb4RNvzE/T0s5Hi5xwD7EJmii+lMzzro1SQ9m01oMF0om0wsEet9gV66YuCGWl&#10;Z/n/7DfPz255pCDghIs7acFwv/HRYgd7hVsl6x65pCBtW3S4dxFHkY/LwnmGlGsgVQvmZXvmZO5N&#10;b3pH2Ez0v/23/6enxenD6MPmOhKxGgL8dGC3Gqsy0EAssRpUg7HhQqzIxzissRJJsuRHabXnAso+&#10;ZlZ2bI3MIW3c07F5kjUozIWpQLv5p5VBrqtS3dB6Kuoxey+t++rMLuRap8MgVwxu2w+GwxYtjr5j&#10;y8fDVNuqT5+Z7Tz/JYEUsrbq0i+dE9JK+pVuRIM9+dFCbOybzBtEhPClsWHqbdX697XLMOanSQl5&#10;zd+Z8to2y0XvFOLFcyAsralDrWeS+xvIB4vO8/uChF5QkMZHLg52ocxyv2FBeotk4Vdrz4LGqXW9&#10;MZRx/a9KIVZ3P3ZVttfyPYJGDC0aAtEPmqmcUPGe9977wOzzF6zNfvCD72Z///P/kVfoUJ3bsP30&#10;oMaChHpIxGoI6HcqEJQ1FKutGkZjGpfF6+TVEis9c88nxyprCBFXHUuDGwZUT5JEpB544IFZz7jj&#10;3vppupx9eBAr4vNnBg7j/faCOulau3ZtyJPeh64iUoPMm8LW9corN4TB6i1nHpfd9shl4bw6BjcG&#10;uTD45veIHwBHIYEI5OSA+zu+u6Y17bZrKLsrv3h2i0xdUqxvahGHtt8h5AHyIWLFxqB6t5++/bSZ&#10;dOcEBiJCGvniTtoZkZ7CzXiUd7ei+sI9hA0NFPfkL5Cx3K64xzwnazlJYz0WZcWWFvN3mpfttEt+&#10;rfjCj7ME6RNoK3xVDsa1L0gokIjVENAEsSqD11b1c9RKHYzLVCBXSBKdOGSIZ+5FrHQPRLjkh/Tj&#10;54wzzgj3MfLkiRX3fsqxadi8AbZdIE2TqLlSHvSFH++DvNTRSPlyaAYvhLVUpIMFwNd+vdj/iUEQ&#10;MsIA2R4kt8zsZaQBdFRiydH6r38iL8tdg+bitr+Y+cxf6RSpCmTsiSIP8jsomSFIFxUHOG+5PHv5&#10;wYvCOw/vfcEO4b3zxZwOXg7TZ3kZi3BAttgzSuRWovyNs0AMC3I7myjyVSWkU+QKs3u3rAmLzsP0&#10;M0fZtMgU5YMsXLgwHGPD0hGuHHPFekPODmy2LSQMGolYDQGDIlYiVdJYWQyqIY6SWFXlqZv8erd6&#10;LgvDmncTT12UhV+muQKDSEeviKWlbMuEsnTLvOl8vfjir9szJtdfcltI0zpI1ZZin6JAplqEZByI&#10;lBcG5Q1PrM7u2XJFtvHrl4bB+KDXvj67NzdrD9pmnRAyzHxQdrc9viaQCgQyB1kibVrsHaa2lu8Z&#10;rjyzQztuIVgQEbQ4TJ9pAbdIrZ3eG1cJeX70wkACqVNopf7wybXZ4jy/rI9i4TlTenxgwDo+PpDY&#10;Y49dc+L0lrwvfWXoT88555y2Rur+++8PfWsnzVTT7SShWSRiNQQ0Saxsg7LEalgNbVymAj1s/nXf&#10;b5k0FU4nlIXv11oNOh1NgWk/0s2vbYu66W+23F8IxArhoGUGts9/bWa6DAKge5EsEROrLRqV8IXa&#10;576xOqRbG3letO7Mdtps+pX2kI/cfhjpb8efkyKRJIS4Od7GumUdEQQLgoGgvYF0MC3GXlLF0TzF&#10;eqhJ0FYh5JUpTrZzIG8cNbPj/JeG/DHFRzugz6QegqJOl88qNFv3E0aFRKwagG8E/hlipakQrsPQ&#10;WA0C5IvDQMeRWE0LbN3xxEoYh07XpgHtFHWbtEo4YqOqjlj/nfIj+yo/ZWFYczQCtD80VrFBclAi&#10;omafZcYVzQwSCNFjbE55UTiU96Pr3xc0HmwZoHL9zD0fnOXXhjuOIk0WeYI0FVKsCwvm+TPauH0P&#10;ennQIPKMea1dy4cgkFVNUbI7e7g3GsKNj16TLV6+e6hX8+cvaL+n3XffPXv1q9/UIlUJcw2JWDUM&#10;Pwiwvwhz5jQ2Gh/XSSVWgPQnUtUsykiBJVbeTZmfQUJxsj2C0qY6baf8YmnrJv118mbd6D7mz5qR&#10;RtIqYqUpwEFKQZaKeIImBi1Oa8pLYgfqmx5aG9aAUa5spXDWpz6c5yEL08GknX2rpJkaRvqbEJtH&#10;0gxx0nQhmik2GV2yfGG2+MDdss9/66PBPflDG+TDGoWQFt5byEf+HKY5c0K194rdwztBO8W72on9&#10;xHISDKnihwVt5L777gt1T/Vw0GtgE8YDiVgNEOzFw6C4ePHMBnp0mBCr2CDQLYZFrPg0XnlgR1+h&#10;iTzMdZSVoYgLMurF6zaN0k5Rj/36qSoojF7qjAajKr8+fOtW9+zkTrqHqbGCRDAwe3Npbxis0YLg&#10;7rbvXJ69fNke4Z3z4cKLmjLKk08dYBoQYiVy5sMcRyGPXEVKuErCNFpuj5bqxgc/nfcxC4NWaGZR&#10;/ujXWCndtrzZeJS1bmx5wTvRjwsI1SmnnJvdeuv92SOP/E32s5/9LLofW1U9TpgOJGI1QKCt8uur&#10;kEnSWGlNFcKAmjBYiFBpam3UpErQYnTEEirMtZbKL1jnuYx8QdbJYx1yZgcidmjXUTdciY+wcENY&#10;3Mcge9wPeyqwLfngfOfjl2VXf/X87FP3n53d8d0rs7Vf+EDY+iF8KbbjvOz9F72nvdg+y35VrA/L&#10;0049IO1Xf6HYXZ3wxoF41BERKe6Dpo37vCxkBsFa9+B52S6775y948zjcjeXh/VZ45A/ac7aac2v&#10;m5+8rPiib+cdwjtBY8UO6GipHn30P7cP5Y8hkaq5gUSsBgQakKYAJRosIVb2HKdeMG/evDap8o1V&#10;z3UacZkbEaq77747e+6554JZnfAS6oPyVJnSGWtbB8QTqkGWvcL2cejZ7kFVRYQgUrjxi9ZXr17d&#10;zpf8+w1Cbbg63saH5dOHHX6vvvrqlkkBESjk5psvaZnOEDGERdOLVizKFq7YK7v268X0zt1bPhEG&#10;87D2Jx9A0aRYAqCBnmeZafG2tFLFNFdxZAxu2HsqLGrO42QwZpd0tkzgcGC0HUoPhDpW/sEk/ydi&#10;xbE1gZw0OA1IeKRZeSmmGmeTGn3xFuzb5VFc+xXt/8SBzkyDhn5y/m6BsGjBPmasYVqSv7P3X7cy&#10;pEHbGbB4nPIO5WLSFjR7Lq5+hfj42lHvDdltt93C2lPqP+fAoqXi9ICEuYtErLqA7/gEzKWZmj9/&#10;fhgQ1Oh0r4GCz2hpeP0SK6upUrrK0tcNRKhIa1pL1Sxi74e9amx9Qcq0VNZ/E++6DohHX/mRThGg&#10;WPwMLNRzS5JEtjDjnnC4F7Gy99JEKWyZQ6B8fDzjl/ggYrLHDD8S4ha5KojVrmGA3nHnHbJbv8Zg&#10;2SILLaJSkAoG5wtaZKIYpDEPgzZEq+UWcxEQXW/Zcmlhn7tjvZT2Kvr02efnaWTrB6b3WlOb4X81&#10;gpv8n9ZYXf5HH2qnp0jn9oN/NzKz3qlY8wRBgVTqXkRFonzaNUf9iMLgemvr0GbiRih/zCV3PnZV&#10;IF6Qrf32OyQ79cP/MazPYvqQrRsKN4U/TwybEsL3xIoNPNkfj/pdpa1KmDtIxKoH2E7engNIJ869&#10;JVEW1p8fKMrg3YlQWWJVhrpxqDPgV5cnU4RRN5yE7aGys2UImbIdM6JFrnUwjPdBHHadFyKCVBa/&#10;JVZyY8kUmivCgOBAhmQuDRX3kCl7LzcWChtz7NFYWTP8Eya47HN35fGuC/a33355bjcvu+XSz2Z3&#10;XMEXgoXGCM1IIUW7xQ3mCPsu3fjnxZd6DNYQGgZXBlkG8qDV0sD76KXZ9X9xcdjDaN9lewQSwFop&#10;C1t0ZeVozcNd/s9qrIirX1IlsiICQj7IF5ojNEFscCl7zBHiLI5ryclFi/T4cLsVwlI4M/EUcXOP&#10;udapYc6u5ad98nfCu0Prt9O8Bdnxv/8bQdsFobIfB8h/k0KYMWJFW9EmxAkJiVjVhG8wsbVTiHbu&#10;Fup0nt2gjFQRXj+Nmp1+SX/SUg0OlC+DN9dNm77aMh0tYnVGhAqSwZUpSjYu1K710ixZKJxe62A3&#10;/rzb6ucX8r/8uWXExYq0RzFA0oppqF0CwbrmKx8Pg2v4Wi0fvBlkGcghIQz6N33z4nBECV+IveW3&#10;XrtdX2DRSs4sxMogmOT/pLESsaorMfKDGcIi8cPeeFB26eZzC/Ly3SuzQ97wiuySTecEIgnB+qOH&#10;rgxrwK64e9WMBiv3R96b+moPksZ0nk2ryBXp4EpaAqndWhwLg1D2XL/wyGeDZvC869+Vp+uS4D5o&#10;9fKrjacJiRGrI488Mnv66afT9F9CG4lY1YQ6PREq/brlXmuQgO0cYx1lvxCpYo1Vk5iU/ako01NP&#10;PbXdqVnR+7AiIqOzAi06vZ+m3p/VULFm7fnnn+97KrgbKB+x/Jx33nkhXb7sNm3aFKasOTkfjSYk&#10;4YQTTgh2ZRqkOoilJXZfZi9gJrHo5K9bsB6SL70YuNFcMbAyaEMGGPSlTeF61zcuystn19BH3HNn&#10;Tqr6jz6AKUQ0VqQBYkVcgTTkBEfTjkHygZ+0xMhAIBpm+hASBWGCRDGVhvnNWy7I1j9yVVhEj7nc&#10;cQDw579yVphuW3HM0kDGrv1qsYgeDdJ+S/cOu6p/4qZVwQ3H2mjHdfbiwg2bgX7ylvcFzdJBB+2b&#10;HXjwovZ5goQjTVMgLnnZcsXO5iMmG1rTh4TLWjbigWDJr8iVJ1l6ZzKHyIUycu4gbtiRHk2Tshno&#10;vB0XFB8c5O1Be1VZYtVE3UuYXCRi1UKsQ166dGl7oJEUUwXFYI0wyDAADbohEb5dsN40xp1YiYjY&#10;A5aZZuLLS0HvgCvnayF8qSP3endcrTbB+msaIlXEy/QU5WvTXBf9pE1+7dSercdooOxn4TYu3Wud&#10;FUKd9+nRM1dN/9mvBYlLhKxsii+GsngUBlfBu20Cj3/nz4M2FxJy9Zc/HgZetCfSmnAMCwPw5775&#10;qTD198nzb859/arw3BAgVn/yJ7eFdWF8RYhWRvETt9YUQQwgKIEg5CSKtPqpy0Aocve3P3RFIGpB&#10;O5X7FcmASKGl+/SmD4Tnex++LJCI/V6zT6gz6x76eIgXO/yIjLCrOv4K8vTJ7JYnLg/vh2fiUxpw&#10;j2CPJvC8W84NXwDihnBwQ5nqeBueO4m0WxwEvc+yg0JdW5qTug9c/vZ23uQWd1bkH+2dnoNdIKHF&#10;NCkbmPJuw3q5+buFfJJ2+kzaMj8+PAZRFxMmB4lY5Yg1Aj6fpWOwQsfCtWrt1KDgNVVNxznuxApV&#10;u9JIx+k1UFXlYe0sMZPEtFlNAWJFeqk7QGnp5f1BjAhH9bBXQWsmTVQMsbTpyz5IEiS3Kv1aS4V7&#10;T55EuhAInQiS3PIcI2HWjcyJgytm3OvrwF7KtgqEr+lABliuHMPCwcLcSzsD+Sy0VCJW5dOMdaG8&#10;oLEK64py4ZBjpePiL52brX94bZhKg7CIQCAiFGF6DM1WuG+5y4nE5/7kw9nChbsEcoXbK//8o9nu&#10;e78ku+rus9pEaMPDVwVCcfnGc4O/TY9eku2zz27Z575xXnbXo8WByzde9s5gh99P3Xp2iAstFe+L&#10;cwGJC0GThUZp1YffFuLb8xX7BvuNj8yknXjbpAd/uVmV4C4ceJyTPUglGiXiWXRI8V7YF+y9V54S&#10;4tiYkzXtkaXyCKSKvLaIHP4hUnsefEAgaaQXQkv9Ch895PWAc/54t2VTf03Xv4TJQyJWJfDEivUl&#10;bPhW1WgG2aA8sQJNxjfOxAoCcPzxx7ffhbRNNv+9lIXd3qBqPUw/sNOA/YApOzr3si8Gq6Cy8dcY&#10;yuxEiCB3/odFDAqnaqsFrdWCEMledtzbBe6Y260X5E7mkDHuB4HbbrssDKiUQUDImiFN7SLzRKp/&#10;YqUw/Ft5Ift1uG665SuBbGmKEILSJiaBfFzQJlaQiPaapZyI8Iz2bf3D52c3PPSx7KaHPxG0R2GK&#10;MTfHXgQLLVQRXkFmiEdkBjdohsJz7he7DY9+qtDmEVYedziihueWf9zij/jaaYX4tOKCUiG3AABa&#10;J0lEQVRrm3UQwghh5/dBk9hKG2kn/ru3XhkIFhqs3/zt5eGcSMJGtB6L6UTFFw6OPmRRqFua6rNy&#10;7LHHhnL/l3/5p3AVqtpUwtxDIlY5fKPgOUasBrkupqxhikyJWA0KECsGpxixipVPt+jGj3d74okn&#10;tt/DIAgQxE0Ls3sJ36bX3q9ataqdboQv/3opO6BpPIhVr2H0AsWl6TyRoVgaZKZpQxEpkStLrGJa&#10;KavBEpmSG2DjFBmTG0useimfKj/aL6tNrEYEpdGmdfPmzSFtECuRpxniECcjc0kgepA+7jfkpAlN&#10;Fmu8in3ECq3qOWtPDgdAs6M6JGz+vF2DHdo81k/R9ugXWW9np8wTEsqQiFUJLLGSpsA3ql468DL4&#10;sKyGymqpBoWYxsp25DZ9aI8YyFQ+3Yo6tDrmxCPzmKaqX9iw0GARF3EyPVg3Hrk755xzZuWBRfas&#10;8xKwxxw3TCts3vy1lk2Bsvgwp3PvRVvVFCBHluSUoZsy8271rKtIFuWlcq1Kg/ffDcr8EJ/eJ2Uw&#10;bqBOLFm2d3bJF88OGh+IlUgF2indz1VBM6b79Y+tDmQzaNRaJEvvFo2k2v4ee+wavvSjvdLnjOvy&#10;iITxRSJWDlp3smTJknajQzT90Uun3QvKNFSDih9iRcdS1onYjUNFquSWNNl0+TT2k+Ymw6oDG76d&#10;Kuwkfh+qsnRac0u0FI4tX/88bG0VID5pq8pIjU2TT19ZejvlQ/aQK5VBk8TOwvsRmbLvAVLVS9hN&#10;IBYvdYF0QapW33duIA7bTwMmCcSqNQXJHlzcb3rqsuzuJwuzV79hcV6/ii0yXvKSvbLDDz8gW/6K&#10;38guvPB9gVSVaahGVRcSJgOJWJXAEit1sHXWlvQDNVauZcQKDKJRax+rrVu3zlrP5AUyxa853U86&#10;bFna8m8SVeHxVRH1isXkdbRSg3j3VdAUJNKJWHGNpc/a94Je/dXBj3/841l5RCByXjs1yDT0AhEr&#10;DmWGUGlDT5EqkSwRjLkqaPCKNVcXZXf/1eXZuidWh/t1W3OC9TeXZ7vuumsoRw5QPu64V2ZvffPZ&#10;I/kBkzBdSMTKwA8AsS8D7Z5Vgk7frwsfTwxVxApYv1Xh1AH+jznmmFm/0JFt27a1XBRQPNJeJRV5&#10;M7BfDrJmZpwg0sGaJsif6kC/dc7Dh2efpbWyddPXVW8ecy+zsrDsGqpY/nrJs/z04leIhcGGoaSb&#10;rwIhUOwfBZHQeqKmSJWdSmNqkQXyInDWblTC1J6+8At53lIcOXTX1tXZ7duKfbHu3nJpKJ9NT+X2&#10;udn6v7wkO/2ak2bVAXZP1w8Hyrmf95WQkIhVDk9i9OynAxGIlV3ELre2IdqwPKw73euqsOx93bAs&#10;ysyrEEtXGRKxag6nn/6x7dZb9fL+BgV9jaj6rz2vmlrEq3VUiCc8WihfF5RbWdlVlansuin3btwK&#10;vfgRrF/urcaKLRD4+s+SqaY0VtqyAbFhQlhE4sZBNjxxcbZp2yXFnllbL8nTWnzZeOcTn842fu+S&#10;7JYnV2c3fPuD2Y7zX5IT0l3CFhK7zi+OH6Mc2e/Oop93lZCQiFUOS2BoUAwaMqPR2Q6fhminBOUO&#10;f1xFumSOAH3ZVwW5Jyz7JaD1p2fs1fitOxuPNQd1Oos6bjRVmIhV75CWqpszAkcB6gNf+WkAktAm&#10;uiE+rF2k3dA+9EUfQrgK226nAGxdjNXLKnutkyKdxMezzg8UrB+5R/zXf7jDnnRSFrG0dAJ7hyl8&#10;zg8kjG7CsW51D7lasGB+CJPDmYttB4rtFdjGIGhzcnLRj4i4QKq031MxvTYepApyp3yGXd+/tza7&#10;9akLsw1P5el/8pPZ2Xe+I2ybAIniBwxrqSBV7CbP2qpEqBIGgeqRfo5AhERgEBAhUWco8YvYLXHR&#10;1cLad2q01i3Qs8zsszUHMeJGfDG3FrE0dUpn0lj1BluPOCuwrJg7lf8wQVrK0gMBsXnqJBAT/UjR&#10;lanGbnaiV1qqyii2rxXESM9lfv22CjF3deIvg8gVee4VPn7+//Efrw8k4dVvOiY78e1nhjhiezD1&#10;KmySud/Be4dNST+2+ZxA3MZFWyXyV2ipcpL1RE4CH1udHfXbB2YvO2jPUA7zWuTzTW96R/b//ePf&#10;Z3/zyLaWxnVmCUcv7zMhoQzx0XZK4RuPni0p8doqhHvcaBowNhVogVvCxlxXayZzD9kJ8icza2/D&#10;B9YOlPnrBT6tVcQqlq+5gLJ868s/hIOMJ7l8mkg7pAVSJS0VhMeGq/tu44q5lxZKWitrBsniHjvu&#10;8S9iZUUkS/549veEwWJ3a8cUKuctci8iBbEi39JYdYsyP5oWVDxy10scMRDK5g0PhDggV++68pSw&#10;7xNaLE90RiEiV7c9viZ721mvC0RKxB3hjMuf/OQnob9CmprGTkgoQ++j7YQi1tnIjLMB1eFL1EDR&#10;VHXbUXn3ei4zF6w7kSJLjLx7oSnzTigjVgqv13AnHeSbTUGpQ6zjQNBMCb5cJq2cmki//GhXdaTb&#10;tVQWNg26hyCJLCEiO9JY6RmxpIt08OzJk+x41lSgJVQiZDY+24+I8GzcuHHWswd+hbL7GMqIVVN4&#10;QcHl13vvejDP97xs9V3FWYKe5IxKmA7kGB029yza3rywIJ2pPt4RWyfEzvRLSBgEpp5YoV2io+E4&#10;Gqtp8p2PDlxWh0inyRSFft3Ivb/WRZX7WJj2HlIljRfgau2Bfx4kIFaUT5oKnIHWTFF3ELRTCbPh&#10;6yiEhjKDmPgva/upzxAbaaT0PrS+inBFoOz7kmBmiRWCW+uGgVrESm7xJ1i/Eh9fHXIF7NosHw5X&#10;GyZaMqG5/uCFPKziimze8O08zl2yY045rjjMOUJyhimQO63/4ozAonzmhfJ46Uv3Dicq8D7YRiYh&#10;YViYcxorD7/DOlfUxr1AnVmsU6uyA1X2Ma2VR6fwmwQLrpcvXx7KKpGrglRRFgw400yofN3qpq5Z&#10;t/xY4UcO5IJyY+AbBarSL7u6eWzSnSdTCNOH3aJumjojJ1Ut3rvxj76WLdipIC4c3hwjO8MU1nrp&#10;fMHbH78s23EXiFWxMJ2+nbpFXUvTfwnDxJwlVup0aHwiVJ7A6Kr1SnquC9+x6bksLMwUF1eZSWw6&#10;ZN8NmutoC6C54hcz5TdXfhFShr4ci+m/XcKWCYXdbO1LFcreiTUvcwNidt5Mz2XhWPOyewsfXpm7&#10;MgybWMXyVJbmmNtBQORJfY9E7clqnwTS0yn9TePFF4vDngXWmZ5zzkXZ/Jxcrdn4wUBo0BqxLQMk&#10;hz2kpEVq4svBIqxik0+eb3nYru26IJwFyDTgxi2rszMvf0coQ778Y9E6a6vAsMoqIUGY08RK2ioR&#10;Fe6lrcIec8A0ogiNUNZYY+Yys3Zl/hWP7GMES9ItyuKsg7K0+/VW/cQxjvD58c/FFODMWqpu81/X&#10;fTfhWre6j/n3dt1Ox1WFWQW5YbqOujMqjRUgLXXS3A8Uvq5WI2U1Ud6dxaDT2C2o76QfAvMbv/vq&#10;bN1Dq2dNDYZNO1tHyVjpecF7HlbYVsFsBsoGpWEz0CfXZvN2LtY1so3CTjvvkN/Py0485ZhWarfH&#10;uJVnwnRhThCrskZkiRXyzDPPtGwK2I5Obuw94Ar58eYxM8GaKQ5BdjE3MiNs2Vl3ule8ImUg5q4X&#10;+PRqvZXVWHk304jTTz891B1Lqix6KQNpcNhVW8CMxckA4iM3Te3QrvD4gk1p7jbtrDMiDNZKgU7+&#10;f/GLX4SFxMMgVj4tZXmMmXs3vULhiFBR5nXABzMz08zFWipps5pKWy+YKassLApnfyjSRRrZmuHT&#10;t58WNFjsKyUi1KtAprgS1nVhI9TC7I8evSrb+5BF2V6H7JvtvWxxmJ5EU0V7ZF1VmdZ4lOWWMHfQ&#10;2+g6gZjpDGYalidW3HN2GPDkwz7be8KLmQP/DOTemwvezj7rPmYmVJmX2fWDsi8Epw0rV64M+UQ0&#10;yHG9585vRT5yoFOvPx0oMGASLkTKEipbd0WE5Eb3gGeljUEcEKammzCTH3tvhS/XrBulCfIjAqVn&#10;QeYyU3pjsHbaKHSYGivFT5wqFyuUH/kZBPz2CwJ1h/QofpseJJZOxIczCLTflnmlL5bU7wceeKBI&#10;6y7zswMO2Ss7/QMnZRufXBO0VBCsXrRVQSv1+EXZPVuuyI5488HZO848LkxDsoYKEoV2atd5u2Tz&#10;d3xJtuOCedlJJ51RpC+kt7oNVtXThIR+0MzoOmCoAZQ1BPu1n0VVw5Edx9ao4xLhsMQDd/Pnz59l&#10;5t1wlRZJV3+PgJiZYM2lbbJm1o4rabNmPPvwvQDrpl9MA7Gy9cTeSytF/dCAx+fbkA0t3keww82X&#10;vvSlls/quuchtwyUhANRYoqIcK1mCnciPZ5YKQyu+CUcSBLAHWGJTFk7ESfsuDL4y43ce+ID8SA8&#10;aai0M7ueQZ38N6Wxsnm3V0HPaFeOOuqoECdC3ug7rD/yQF7kBhHR8uF2C5WxF+KjvLlSr6q0kdjh&#10;lvc2LrDlAkkkn6SRvEGCXvfWV2Wbv/OZbMPDV7XXTLHJaLF26pNhmu8mpvZyQdMlLRVEDPu7Hvls&#10;2D/LlpPuC+3U9uj3XSUk9IP+R9YhwHZ8Qtl9HVj3dvE6whqrsvBi5t6syk234XqS5OH9dQq/zL4f&#10;TBuxAqeddlrouBmIhVjZSVPFdI3qEPfPPvts7bK270aERhoomRGupgchTTx7YmXNRZYssdKz7hn8&#10;CF/+eBaZE6EiLQqDLQZwB/GQhkpEimfcdrsf1bDWWGkPKgl59MfbeOi9SJMUO8rGP8cQc1PlDztr&#10;792KWPF+xgFKX1mav/rVLXl5F+tXL771PW0SNaOVuiAQqLu3fCIQKu43PHZFmN5DAqFagHZqhuxy&#10;JI0nVL6cEhJGiYkgVhZlDSjWsLl2anCaDlTD5Vp1xIYN28OadbIHPizvv5NmyYcnxMITfBz9YtKJ&#10;lcoAMmXrAYRC03tlsOWntTCIzv+rU769vo+Y27pmMZSlg/tOYcTsO/kBTRCrsrTavaq4Eg/xlcGH&#10;o6uIlZ8etO67QZk/G6eHNYM4jxOx8oil/9FH/3P+HnbJLr31tECm0FpBogoi9cnwjNz63TXZbd+5&#10;PLvra5dkF174vjyf88LaKd5hmWYqIWEcMVHEqqxTEqrsq+wgV7YD7ubsMote4y+DSBUES6gTTsxN&#10;L/HXwaQTK7t2SmI1VYLKz5ZjzMwSLGmeqgB560TgOqHTu+03jk7he9R1PyiNldVQaVd1i7rpwx1p&#10;o2/ol1iVue82HEC9Im/jQK46pv+FF4sF7gt2CovaRawQ1k/dseXS7BPX/UFexjmJmj9zxiFaqp3n&#10;F1/5Uf5n/H5xWDKxtWPsvugSEoaCidNYgW46I+tW99ZMO64jECtExKqbeJqC4hSh4hrLwyiguG0a&#10;jj/++NDxbdu2baRp64RYGUpLZd8/C3CbgCVYlA97XM1g+0W141x2gwBET1OKnYiVyib2DrlKqyTh&#10;PcYIVS8o01gNGzbvIlbKK/WLaVzZ8fyRj3wkPFt/Ah9c4I862g1iYQmQJ36kCDzTvrLsV+GetJ5w&#10;yuuyj1x7erbXij3DFB+y34qF7U09//Zv/zZotx599L9kt9/+p+38Ka+EV5YGmVelMSFhWJgYYuUb&#10;Tt0GFHOn6T8r6qDsPlbDhuKUpgoRZKe9hoaVPuKJxSUzr7EaVrq6gU+TXZSu9y8tVVl+O8H6sff2&#10;EOaZDUQL+Hs9W/NpgM8PpKrbDUJt2bA+iraqNksYVdN8/WCYxKrs/ftn1lmpTin/lCXuRLos0ZJb&#10;QQcqQ6zYKiR8XZc/2/LkirklX9RfubXi34WuCNN5/t6GwT3tEUK1cmVLK9XKL23StlHCZUqwU/kk&#10;JIwaE6mxAr02phipQvz03zAbq+Kya6rs9N+oUVUWECs6PDRWHuPQ4dk0cH/yySe3BwEWhPc7DVcH&#10;xMvu7KprGixYiyWSwfUf//EfWz6mG+QVIs4XlpRDHWIFtD0DooXysTrWZL0bB2IlLZTyjmga0BMp&#10;gH8fFu70JaGIFQKxOeOMj7fdye6jHz0t3FNX+XFg00S9xQ3mQBopaZQefPDB9vNXvvJ42OeKqUDM&#10;gr+T0WRl2WOPfTmPf14gVoQRtkqYnfUAhe+l0xeBNs0JCcPEVK2xqoL8qlGqo2ITPr9dw6gaZKfF&#10;6sK4dBjSViEMlD5d45JOgY6YtEo7FUO3aa5y7+2Il1/9ttz8L3IGwHErt6agfGltlaQTsZKGqq77&#10;JjFMYuWhfa+QsvVUIlbenrK2dty3ydidBVGRNgqtFdoknmUHsdp0R0GQMOcMTO5tfZV/S6zsM1OD&#10;j315xg7CxXs8++x3BHf/+S+2BLtTTjk3+8rjD+ZuTsxNtQdV+zILnmR1IlcJCaPAxGqseoW0FWqY&#10;3NvOQoKZNgttArahlzX6cdNUxSBSoDKDUGmdlcrWTguilVB5Y191pqAvl07PAp0rYbM+6tRTT22/&#10;QzpygJl9555YlYXrUccdZ6uhAVB5aFf2Mr+sKyGdlJPK1AoDIjuVW81a3fSOEkoj6Ua0nqpK7Duy&#10;ZaGyHAVGqbHSvleWNGEXe//er78KPFP/accQI8Lm+vrXvz4I+3zZ92AFP9203zLUdechfyJXqiOs&#10;kx0m2U5I6IQ5Q6xsY7YL1tVpxwY1BJIggmXD6KUTqfIjUtVJWzVq0LlSVgz4GuzJlwgX5SliBTTd&#10;o7KsKoM6ZerdWC2UCBb3cid7pc2TKgsbNvex9Hg32+OF3FwHM+8YplN6gfaUIt2UNUfAWHI1Cii/&#10;ncoAM9616gTCe4ntcxULUyizi7kdFIZBrHx+0FTx7u30XrcoKyN+fLAJaVl/h6jeIZAu/x76Kf8y&#10;v2Vhx9yTB9KmPJDemOaqn3QmJPSDOUGs6jRWawbxsh2PNkkUum2wndxr+m/cSRVQmfhfrgyiGkzp&#10;6FhzBanC7MQTTwzlKcIlsiU73WNOuJgRhtz/zu/8TnADKWKNFPf6ek8aKrQ+lmRpLZUnXIA1HRo8&#10;MGOaAnvMCFeL2+Uee8Wpe9kx8GgxLtN8rDtBS4U5ZjpHjXsL1QlfN+wz2gT8QazGAWVpFuyCdJVv&#10;jExVgbDLwh8FBk2sbF6loaIdPP300y3T2ej0DjqZU0eJA9EaKe+nUxyDgo+3LF20PdKvdkVdE7Gy&#10;frz/hIRhYc5NBcbgG6Bf4M6aEKud6QZV7i2hGldSRfptHigPu1BddiJWusddjEiBE044of0sO4Xp&#10;3QpW84SI2FgyxT2drLeTaGrQkyPB7mnl7fyXhLIXgWLAAioPmbNm5fTTPxbuuwHhiKSguWAt4LgB&#10;zQplRjqPPPLIUDbTNiUzrKlAkSqE8rSw7a8fSFtFHLSzH/7why2b2fDxlcUfM28qrVWg7ams1B5F&#10;rBISxgFjMZrHGrJfUN40+ALLxvGzn/0srGUBnB+ohit5/vnnG+k0FEYVoRpE56Qwq8Lu5AZzOrKY&#10;tkrlBCHyWit1frIHIlAxwa/8yD0dpw1H7uyztafztcQKtwsWLNjOjzRfVmslO0uuvL3ikhlX7bh+&#10;9tlnt+0hXBArNFeyL4Mtd7bVaIJY2TDL3quAPVOOtA1+SCh+ifJpzRCrleoUx6RhWBqrKmIF6rw7&#10;IeYWM2lqIf3jgrJ0x/Ig0GZVVpIYsaoKIyFhkOiJWKnCNkF+FFbdRtUrYvEAnskHA4m0Uv6YGwYT&#10;BrZe0ujjtYRKpKpuWE3Cx9npWTj22GPbnZnXKlk/uo+ZWXizmL8y1HED6HRFkvATiwPiZIkUdjKr&#10;iqfKzqKuOwsRGzRDMXQbd133EDm9Y4QzAX0YZWHVjWNSMCyNFYBcqc9BeiFYIOYGoq4fAeNErDyU&#10;du3XB2x+aI8qH5F8T6qmrQ4mTB561lgNuvISflNaq05pRVuFm7I9rkC/+fWEysqgy1KwcepZV2sO&#10;YmmSmTRSKh80U9Y94fTzdaPC6lQuVfbWjnVYdQiSta9yW4WYv1i4VeFjh4hY9bvGqiwu/ZjwmimE&#10;QT6GqvRX2U0qhkmsAGVnt1mAPFiCVafcLSmxiBG1SYAlUxL1P0lTlTCO6JlYTRtYsG7JAsKmodJi&#10;9QqRDBGX2Jd/shOa7hh8+II1K3Nj0xK756qpQD9F2E8+Yn6rwquy8xqrSYAlOyJWPu118lLlx8ZB&#10;3UfKCJVFWbx10jNpGAWxAnZqkG0Qeqm/2qFdmp1JAPljLaTyLpG2Tc/cx0hVQsI4YPuRdATwnYV9&#10;RmvVTWdShbJwMPfaql4PYrYQWfEExmtzrBvZkyZrDiwpk53C8m4tZKf8+3LgORa27mNx2Kvu2c+K&#10;9Q88y8+w4fMGLLEaNWLpo45rQb2XKm1VLCxr5u31rK0cGKw0YHGNoVMcgsysXczdpEEHOg+SWMXK&#10;CWLFO+FHi51y927Lyph6IyLCmlEIYl2/TcCGXScerZsiz6r7qp/cQy7JExuVDjLddRHLn7/WhXff&#10;rf+E8UMxIo4RYpVq0BWN8PshVrH0iagg1l7m1swSEdnHoPAs9ByzUxyYz58/f7s45R5zmy7ulR6e&#10;5c76AdzLHZDmyrsbNGy+gH+GWPErWObeflgoi581LxoE2dqDumdPBKhKb1077tFQKR6J1VDFwqoK&#10;vwy9+OkEH+Yg4iiD11o1GXdZvqSxol+ya9wEnr2ZyBRkhC9vY1/9eT9NQmHH0mafIVGWQCFKt565&#10;50tT224HhU7hd2tvn6v8yq5T+AmTh+GNfh1QtzKCfiui/Nuz2Tyx4jDmXuLBj4iFJxc8i8CUuQEx&#10;O+uPe6XNmukKfNp9uhDBm8WebfjW3j5DrKwdMmpAqnif46Cx8u9EWzIgDCycXRhD7F0Cpqn5kpU1&#10;ghAxNBvkU3n2wmDtwypDlTvZ1Q2rCQwzLo9Baq3K8iVitWzZsllaS9z78udK3dF7LttYtCyuJlAV&#10;tuyom0qjCD4EinuEtZCCD2+Qabcoi6eb+PtN67DymjA4jH7kyzHqiuRJFY291+NsLNEQes1flb9e&#10;7QTvpps0lvmt+mJw2GDbAEsw6NS7yWPTIG7Fb6f+tP9VGarS7DVQVdOGVSiLw38diOYGQDBkZuPH&#10;Xna0IbnvBzpX0Ial9FaVTdOAXFmNyiCnBtE0lU0NS2y5S0ifXaA+zPKJwRIpCekWmaLf5ceFtKaj&#10;Tq/g+28907fbNMbcANxoHLCwbiy8+biUQ0Lv2P4tTzGosAxqmmIBIlU0dIRpmH4qdlnjqYM68Va5&#10;GWSDtGHH4tE0IGVYdZ7YIODTw/vVPlmkB8JhP0Lop5yq/HYK93/9r59sN2DqLEEL+1UXA6Ud0MkP&#10;hIc8IdrfSnH3k7cyQCKI15KbtWvXhudYfKtXrw5pLSNWZWn0eeiUl072TcLGRb70PsoIlk9bVVqx&#10;k4ZKoncu7RNuqNecLRlbpqDw/bVplIWvZ5EpW2dFpPRMGxhn0H9DjATbn9v+XVfyLiJly8W6BWVk&#10;q8x/wuRi9lueA6Dieg2VpJcF674h0Dhso/Sw7mONqG7D8u7q+msKik+ECkFLNex0WBA3Wip14qzl&#10;wExp6iZtnfx4807PjzzyN+FU/5122jWkrUpTdd5557XLlC+7YvDhi4yVpbdfWLIEmbCkSVoq1gLp&#10;2Q+m8sc92h+vidKzCNw111wTrjGNFRhUPmMgLsVn4yVNpI2yAZ3SVGUvYgWRKtsuQegUD6jjpg7q&#10;hFM2xSczNiYVmkrXIKC00YdbAqR7vRf18VzL/ABv5okVfuUGsfbjXE4JnTG7JkwpbCVV41fD73XK&#10;z6Osgcnc29s0WfeA5ypyJtgwRgFPqsCgB/gqaDD3GipNCarT14JYhF/P8seVQULwebDaJusOyG0s&#10;3xzIzM7r+JOGyjqzfjS9V7beqgyxeJsE7xUtFXmAUNj4RJhEfuxzmZ1E5ldffXXIt54FiBXvxZpX&#10;lfUwoHjt2qu6aZE7q6Eif5Bpi17zNqgyIVwdBM6XeWpLSr/urYy7ZioG8qk+WlB/rbItc6Nn7D3x&#10;AjE/gtzJjfWXMHmYebNTDCopWip1AFybIlRAjYBr7FeJvWIn0mTdCTYMicyBNwdyb/0NAyJWIlVK&#10;4zABabIduydVgtVk2S+NRJawq/MFktzjVuAw26rjarRI3cLGo68ClQ/yMI6AQJBGCAUgD5gp7fZK&#10;Piyxwsw+e7H+RaIgVTbMcYHeHekkbeSpDiyZsmuhxhlMPyqf9j0pH4jeEfeTSKaagOqEbdfc2+eE&#10;uYPhjMADRp3Ke8ABB7QbP9LvWioPEZpOxMba6943xpgbIHcykzmwz96uSSgNMW0VaLJMy0AcfEGk&#10;+BGIjl075wGxwo2IGBonBgFdZQZEnmTHwME98eq8NbkVadq84YGZ+81fa90X035oq3beeV7ub5fw&#10;zD3u5V8DE4RK5TeMckzoDP8e7DOEg/eJJs+Dukgfw1ebIlTqf0SqxuUd23RQdy1xsqTJ5kHmtA/5&#10;H5f8JCSMGoMZfUeEqobNzuq2c+hlPVUZiLeKzNh0xTRa3q99Lrv34ZS5awK+XHkWsYJg6PBq4N02&#10;ARsm95ZUieBYxNILoZJbESdpnUSstCZLz7iXW+9XzyJG99z5raApg3jhV4PTlVduyP7+738e3DFo&#10;od3CftMd3wz+CYfND+Mar+q1NgnDg6+DQMTKaqxkF1uM3tR0X7fw8ZTFSx0krZZYeSEfXKnPMdiw&#10;h5W/hIRxQ3Oj75jAN2a/UJ1Oo2ltFWGJzMTC7Tauftx367cufLhsrUAna6fehhG3pvSIW+TGw6fD&#10;TwNacqR7wsONJVu2zsiNzBD8M8AsWDC/5W6XthtpqAptVRG2iJXcFlfWhH09xJkw3lC9QkOrr04R&#10;iBV9CnWG96n6gmZKmiuLQbWTMig+H6+IlIR0q67KjPpN+yYftp37MMviSEiYi5g6YmVhtVTqNNTJ&#10;NdkBDGJtU1n66qS76c7Nhqd7q7GKrWlqCjZuS5BipKqJfNcJg7jZFVp1C0Fj9eKLv265qMKMFgqS&#10;BcGq+kIwYbSI1QdpqhAIlggVz3XXW40KbNdgf0woH4jywFUaKd+2q9qHt2uiPSYkTCKmilipIasz&#10;QFslQsVV5MdPowHbCZR1CGXmTRKqSQHnAtIJ2/VVgwbEijhjpGqQ0HvnajVZyGxSNEOaio8jt5/K&#10;s3WIwQti5feyststqP6y7YLVGkwibDl6VNn1AxteWdhanK2ytu8X8Xbccy0jUU3noS46laHdnb1M&#10;yqb4EhIS6mNqGIHvVPbff/9oxwFEsGKEyHZKvoPi2WqnfDje/bSCfEKsGGDmArESIFUaXBmMtVie&#10;wQgzyoNpQa2f8iiIVDEoKxyu+gqQqSPMZE4cVrvAeY9cy/a2AuNYB+umSe6azkNZuHoWseJ8vTof&#10;YlSlr8pulKDOkEfVL9UprmwHIij945qPhIRJwNSpWugQFi9eHO1AOP9PsIQoBt+xiFDFtF1zBbZM&#10;/FYLw8A4ECsf/0c+srK9jgo7EafYjuqYI1VbM3j4eihtluKxIoI2joOiTRP3o0hjLE5N67EhqYdP&#10;cyeMIk9CLG7qg+oG9YU6qnrKVLbq8SjTnZAwjZgqhsAgj3p+t912a3cgEpEqdSIiVnXJlXVf5Wcu&#10;oGyrhUFjlMTKb7OwcuXKdhkgbJ+gaTqrmUJUF9lYMQbVs24GOLndtm1b+KqQ8G2c3PNl2jhCaWfH&#10;cqVZV8jrM888E+ybBiTKlhH7ZIE65d7Nuxk1YoRKz9RNn5dJyltCwiRgqhgCnbLtqNWhcLUbgqoj&#10;8WRJAmxnI/NBLFIfB9i8xjpZa6YOGhkmqQJavM6+QU1/2dkJmgaEWEGyVAZopv7hH34eXfvk0zfM&#10;9NppxTKCNaz06Ms4yggyZQd6hLRqOlUCCeoGVXmRVgphh3dQ592Umcnc2sfcWnSy9+jWPcAPpMqT&#10;KYnKtJe09pKehIS5iqlhCJyxtfvuu7c7FREsxH7u7DsIP8XnBegeN9MIXyZ6hoyKwGhNFWVL5233&#10;rgLy48NqGtJasS1Ck3FVpV9TgBLVL23NUIZO6Wsi/Z3CgMxo+tASrCbirgu0yFofpjJEW0Td0jo1&#10;oDRBfuTOE6yydFtz74ad4okbTWvZAeH44axDxetFC9XL4hd5w12ZmyrE/MTMpI0iP9poVJCdJVbq&#10;B7kCG6bu66R3lEdVJSRMGqaCWFlSpU5H90wB1ukMLJmy4gmXMG0dTCw/7FVFGVqhPKWdKSuDQZYN&#10;xIr3i+Zo0O9AhEp1CSJF3m283aTBu20y/Z3CYhBWuxjEFGGsTCAZGuC5lmmhrF/KV3VMBzCTZh3w&#10;LNQpO+JTnjXtVwaFhx/c62BlYElTDPJbx00Vytx4cwgU+bLECjd89ae6agW3TBfLXSfE3Misjv+E&#10;hLmOqSBW++2336yOxP4K7heWVCEiWn/3d383lZ0Mv+o1GCIQGORnP/tZy8VoMcx1VlpHVYfElQ08&#10;w64jZekQNEU4CHJlp/kY4MuIFIilT2ZoQ7W1hMgV4So83FX5ByJD3ayjAvLnRZoo2ZNXew+se4Sy&#10;ppy5/9CHPpRt2rQp3KNBlLl1w/3GjRu3M7P3pEHbJvAM+OKP5zKhTTPVinu2B+Fji9NP/1i4x579&#10;1ADT2mz/gR3rAbEr1mQVR90ovNNO+2h4xi4hIWF7jD2x8h3iP/7jP4arJVP2V5pIVaeOtG5Hizs2&#10;GiUOyJTF8uXLQ5waTLg+99xz0bCbJHtVqJuvGLQIGuFXMQOBplFtuP3E0S+0zqrTNFxd+Hzp2U7/&#10;1dWOyY2/enRyV+avCTC4kicG635g0+g1UzqkuS5sWLZMfvnLX7bbjQiWFeKS8Ey90D3itVS+XGPP&#10;IktW8+QJlCdfckvclnDpCBvK2vZRIkSeUFk7IHvlS3ZeYxUjVrYsIEucBND2f+e3WunZNTv//D8I&#10;ZsLdd38luFc4llhhXpCp7fdnS0hImEHfxMp3TiBmVgW5t/58GFr8CiBVM51G0YHQAdsF6iAWLigz&#10;jwE32sHdEysg4iGSBbESYuF3E3c3sOF1E68lU4glEWXXYcLHaddYDQr6CKJMKxYrh1GUTS9gcKX8&#10;eiFWvh7oyscEhAmhaAq2PLmn7av9l8ESnoI4FOSLe+rND3/4w1nhWmCOf7lXOBJprORO5t497pi2&#10;lBnlTVnL3YIFC4I5yxcssbL3So/MJAqDqzWXXcwN95Yooa2yzxAuNFQCWivMdUyTxPph36uyckxI&#10;SGhYY2UbW92GZ91VLZBkKgpzaarUcUmqNEJ10xIDfnXeYIxYeUCw6NSef/75vuLtBWXxQZ5UXup4&#10;6cAZbFibpjL0RCIW3rDzBBSntFWxtPYKwrZf+SHEURa+X3dlt1DoVDY6gBl/7GXFgFaEtUs+iH6l&#10;5QoMTiPQLbGyeYrlDyJBeCw470R8qtCp7IDc1HEriARx9EydzT8Faz+otFW5LbMrM7dH1SCqZwgk&#10;rsALYVsQP4Vnp/Vmgq+ug93kMyFhrmHspgJpsBAYhD16uGpfKg1mVjpNsTUxBVdFrHwHo2cIFulF&#10;6hCypuE1UZTf008/3bItwFSJiCq/5utgFB2qDrxVHWiKVAkMSN2EqQGszI/KKFZWDGAQKQYz+zx7&#10;Q9EXBlbO3RIrC58mpr0IC/JSlec66OSv1/ClhSKdEmmvPLoJ27rtNW3doCps+he9V+VVfSXmM36p&#10;V63bLjDIfCUkTCNGSqxYL8VUGr/66QAZsNgRWKSAzsF3FEjTC6mrOg6RKqQbgqQwNUWIkBc7Vdgr&#10;Yum1ZaZBoyxf1lz+7EBTVR6DgOKz8eoeUqU6ABnw2zw0ARapQ5I65Vv2MWKlA5iLg5V3bGsBRKK4&#10;hzxxJT9oDgDTKoTFFA1X7FhDAzRYIpjZwZN1NXr27m27ocxIt9IuN6yf65TfKkhTxbRXWTj9hN8k&#10;lA6/nQLEkB9v/MDQu5TbcUl7GUgfGkL6T625sn0k7zkhIWE0GAmxstNPiO0QJBoYrEComtBA1YHi&#10;0UHOZdqqbjpgkSzU9qCXzhviSRi2I+WehbJ0sj7MqjiwO/roo0MY0mbJfS9p6wVl8XFuG+mSDHLg&#10;E1GiHCFGetdlcfhd2EEgTnd8s02cWCAsYqV7rnxRtcsuO7bPE5R7nkV6br/9T4OdnnU2IOlBeNf4&#10;UdlYYkW6+GqsbO8qpoW8OVBefZ79M4CQED9x8YNo3OHzwOJ6lZ0ktnFoLO/jAkgVP0x597Yf0H5h&#10;iVglJIwOAydWvnNauHBhuyOQqJO2ZhJPpIbZ2elrQNJXRqzKoPViQO5ErJ599tnw3A0soVIY/ZYF&#10;2iqF56cJh1nOFpr2kwxjd3flFYJFeVgS58tBJMwL/tBC4R6ytNP83YK5neKDZMk997bOo9USkcJO&#10;7wXhXuSJ8OVOdrqXQMREoBBprQTsiNuTLnu18GZoq4gXgsIAP8o22iuURmmx1M65J39gXPLh06Fn&#10;6oTesfIA6df7mIT3kJAwjRiqxoqGLmIVW+jaqSOw9oPuNAhfxIqpgqqFuVVpsXa9EitIFeko03T1&#10;WhZ2GrDXMJqApvvIowYIFndXlTloMs2EFZviqw+72Ncv/K2ym0GRH9mXu/Pw5dCpXKTNQpgSrAvK&#10;RXUGkbaKgbzTuxpX2LIiP+RLxGqc4UkVQv1lqQHbVIBO9SAhIWEwGBqxUiNnITqdwCDWyvQD2wnp&#10;Xuur+FUbS2+djsu7WbZsWbsjFFHywA8iLRUC2ehF01UFDZKsM1E6/bUJKD8xQKr4BH3Y5w562C8D&#10;/bTjNMDnRVovPyUYA2sg+VFgtWO0CQuFP8llJu2VSD7bSAg+X6PMpyVVpJP2k6b+EhLGB0PXWGl9&#10;FZ3XuP3KtZ2lXbSuvaqagCVWMbGDl6SJab8YRKx+9KMftUxm0GR8sbDslB95HjWx0jQgA1ST73tc&#10;4bVWsXeEBgdt7amnntp2W7WmahB1dBiw6eY+prkal7wxzSviZ/sK6u2kln9CwrRhKMRK2h57SDKd&#10;wbgQK9+xAhGrTtOA3aCq46vbKTbZedqpwEHDpxti1YlMNZnXTtA0IDtgT+q0Vh2oTO06LYRF+6yz&#10;8+YI7VWESv7L3s0w39mggOaKfkr5R3Pl8z2sfNp4YtN/iNdWTcM7SEiYZAycWOnXf+xLwHEewJYs&#10;WRLS2SSxEsal44sRK5u2QaYzRqxGWS6x9VXTNECxDgrixLTvySefPEvbIbFmZVOEKhNfNmXmkwxp&#10;rpBRrrtSmcYWq/MDsEqLmJCQMHwMnFipU/DECrJS1gl3a+7h3dX1J+BeGit7TE634Yw7hqGxipUZ&#10;ZieeeGK2devWlkkBufXXQYN4NBU4buurek2H/NkpPxEnaWPqrK+qi3Epr16gtPs88KNQGjyI1Sjz&#10;CKnSe7PaNOotpzwkJCSMD4ZCrCBVdOp0CMg///M/b9dJ6XmHHXYIUvYsxJ5jbv2z7mP+7VUaq2le&#10;bzMqYgXKiFWZ+0FDGqsHHig27hxnlJURW4KgBbRrojQIQxDQbPzX//pfg9tey5lp/TINrg1zVO+x&#10;XyjdXO2UoJ0OHCYUp7RVSo/6U4gzmNTyTkiYRgycWNEJ2wXrXLXmynYGuocIzZs3b5adCJOH70ys&#10;O11xI3OFa93FMKiF6+OGYa6x8tDidQYHpqcEvVP/bgcFESrJOE8FlqWHOmrzoXaGRoopQAiX/6q1&#10;Km+d8t2v/biCdPv1VcioF7ETJ5u+Kj2kT8Rq5hzAhISEccHAiRVfnNlpQDqEqjVLkB9PeqyZ79js&#10;swgTZjHiJHsPhaGriNUkaC/6wSiJlVBnEfsgIUJiCdW4wdd5AGEKG5GadoWg2aB9aZPIuojFEUNd&#10;d5MGu54KgUxRht2W46DA14BKmyV+fuF6QkLC6DFwYvXggw9mL33pS9u/opGyDex4FomSnSdDZeQI&#10;YB7TdvlrTHNl/YhYTbO2Coxy8brgiZXi9Nc6qPLjzfQ8CGJF2HxlV2gVit3Wd955Xut55qtY2ybK&#10;xGtPvDlXyJRHrAwSti8Xdo+37wFCxVExaPmaPpO0Fyi9llhJSHeMWKV3n5AwWsQZSsNAY6WBgM7g&#10;mWeeadnMwHYGuo+ZgbKOo8wcVNl5sOM6pKobP5OIGLGyR/EMA91orMreB2nu9d1Xra0q8yfzmL3M&#10;pE3iqBrBui8Luwzefbf+5ypUTra8rHZKpIqvf6WhGqeyVVq0xsqSQJEqm17u9dxtPnr1l5CQMBtD&#10;I1Z0BPq1zpUjS4SmGnIv4Xg/PEOs7NeA0wqIlZ8GtOXR1HupAoct11ljhUbJn9d4yimntOuVBhvE&#10;Dj4IdQ3y5jWQIlVoVT2I365bQup8MSi7NrHaMJuwVfktg/fT6TkhDspJu6sj1B/Woan+jWs5xrRV&#10;WrTeL5g21tIMm/9UpxISesdQiBWw66wksQZt0Uvj7rdDwD9TgdM+DQhixGrYQGNliZWgxe2IiJKu&#10;IlIQHdUhruQFkoQ5xwXZMCSehCExYmVJlX4Q2Gc/dejr3apVq4K7JohVHQwq3GmDtFUcFxUjyuNW&#10;jqTHbrWAUBebWls1znlPSJhUDI1YCTqEWZ2EJVda8+TFItb45devr+oG8mf3r5JZr2GOO0ZJrNBU&#10;qQ544qJ7tmNQ/QC9vIfYO2RARaqIFxon7P0UIWmyX+FJ8+rTxhor7Dfd8c2WyWw3veQloT9Q5hAr&#10;3vHxxx8fnYLWexnV+7Hxok2jDtm2gUCqUv1JSBhfDI1YqSPQIcwaTO3ACUSQBP8cg+9kqjodaxe7&#10;ZxqQ9PmpQNmXXQX/PM4YNrFS2VhSxeDGVgB80MD1Jz/5ySyybVFW5v0AooRGgDU2CAMvAxf7FkG+&#10;Yl+F2fhFoKzYHw6bNn01hOHrecJo4L/+412z5nOUX//F6rN+VEqa1FIlJCQMFkPXWPkpQQYhO+j4&#10;DsVCZnREkC1rb93H7tV5cS+iFnOHxsqaAxuXt7PP1nwSMAqNFVogBgk0PZ5s+AEmNuCAMvO6qIqn&#10;U9j9+E0YD/j3JLJF3az7IUWTUHp0pR8hPepbJPRDaUPQhITxx1CYAJ8vW0hrZckVgy2/GtWJAHsv&#10;8Eyn4u24t5ot2dUlYHLniZWPy94D/zxJHd6oiBXv3K9vGZdy6ycddfxOUv2YFtQpc5Er9UWrV69u&#10;2QwXTP+pT5FIA5o0VgkJk4EZRjAEqIPTlfVWllyJ3EiA7rHDn7W3pMm6AT4sPXs/XmRvF68rXhum&#10;Dx+RW8HejxsgVZQ7G7jG0tlL2vHTyR9H2bBuCRKt6Rfrp5d4E6YHg3r/Cpcr+1PxhSltHOGHn/bW&#10;Y18r2gVTwTF0Sp+Npwy+3/B9iZ7VNyJ2h/VOaUhISBgtBk6sqjoBDax2OwZd7ZqHTp2UrkjdTse7&#10;U4fGGYH8Yi37KrBO+HXTMGwwzUG5Hn300aGMvbbKp7uffODX+mcgg8wRb9V0i/eXMD3Qe7Xvl3Vt&#10;lkDQ9qgjCxYsmGXehKh/qRK5scfYeJTVz5i5SBJXifoqiTVT/CoH7pOmKiFhsjBwYlUHdEhWeyWJ&#10;kauyTg1U2QmxcHTPNKA6szJiNckgn8ccc0zI39NPP90ynYEvP//cCVXu7Rd4scOXE6YbTK3x7j1x&#10;YArOYpR1QXFrk1ybFu5jpKgb8f491D4sqUpnASYkTB6GSqx8R6Wr1PD7779/u3OxQkfD1RItDxte&#10;GWJ22l4BmWZSJWgKMLa2qk4Zesgtn6+r/Hx5WpG2qps4EiYbaH88garCuNUNS4bqSAyd8uTbCX1e&#10;0lQlJEwmRq6xsh3Ov/zLP4WBtxh8X8j222+/dkejQbqKXHWC79ykoaIT++///b8HM+tm3Dr4fiFt&#10;FXmGWCl/Pp88x/Ju3UOkRHhFlrg+//zz4R3hBsLMl3+IzIC/JkwvIFXUEUusyt6/fe63bpT5j5lb&#10;sxhRkvQKhe/jplzUhtQPcZ8IVULCZGOsiBVkioWlmL3w4r+GgVpfENLp0Pn0Q6wsrKaKvZOmHZSp&#10;iFXVl4D2fbB7OTtU40fE1t8jLPiNHVhLWLPfb8Jcg4iV5OSTTw4fTMTQRF2pqnPe3JImO03Xacqu&#10;13Tib9OmTbPKQyJihSRilZAw2Rg5sQIzZGlmbcO//Ov/CJ/kQ6z0Sw7R1g29dG7Wj4hVP4vUJw32&#10;S8AYlGcWFC9evLhd5oi0UgB3xx13XNuO98TmngkJZWCNlX4cUWc4sw9NJu3P/1jqtu1595Yc1VkX&#10;JQyyzWsXdYn/cZIIVULC9GAsiBVQB6tOliuDOV8MqkPmKvteOkGrpZLMhcOWgb7Ik7aqqvwgTSpv&#10;3gFi9yKTX5ErT7osBjlYJUwWVBf8l4CIpgr7qS8xMgUUZi9h9+PXwhMrxJIrf6hyv/ElJCSMDmOm&#10;sSo2E9Vidn7R2nVWiHXrYTsj3cu9SBXHV7AOiKtFtx1Zmfu65p3cldmDqrDK/HliFYM0WhAqvtyj&#10;nLQ7elkckCuIVVm8gwBx+fj0XJWObv2UuY+hyk6aWI9uwvfoxu2o4dNKneIHDVtwoKWx7dtrkcpA&#10;mHJbJsNEp/dhpwBpX7r3WqpJeq8JCQlxjI3GCthORdMEEKv58+eHfW0gBmXEyndIWvPjtVSdOi65&#10;t+uuOD+QuBkIBIVjw1u+fPl27iyq4vZ2ZW5j8dYB66tImzYEtf61lgp7kSpg3fj49Gy1Vt5Nk4il&#10;5ZRTTglxk269Xz0/+OCDwY2AH/njqkOU5daG3yQ4S3DnneeFuDg3EMyk49ez4o2lwZvN+N3e7aTA&#10;pp12LvJuNU4WPs9cOxEobZkwSmzcuHFW3aRtqY2p7rGdQuxdxswSEhImA2NJrNBYcQ+psh0TUjYV&#10;aJ91D0lSZ4b2pQ5ErOzaK8wIQ4Rp2bJl7c5R4UKqlEZvhlv5te7s4nAvzz77bMiHtcfsiCOOCPfy&#10;q3SwL1XVVgpsCqpwVKa4s1oq7W3lyxbEzIBdazVszRUQuWI3dwEz8qNjcwSfNpEr67cTyvJnzb0b&#10;HdS8efPXWia4ad1EEAurLN5JgE97WV4sWZL4NVJ6Hif4d8S0JvXP913erNOaqkl+5wkJcxnj1UPl&#10;gEzFOiUEUlXW2cTMYySpDPJv/bALO/dl67BEkixpsgRMWLFixSx3IkSQo6OOOirYiShZssW93Fs3&#10;8kuaq8hUDMqnJVrWf1n5VsGvteoljF4BiaLMKRObH0gV6bDECyKFWxEuESvv7/TTT2/fy429v//+&#10;+7Nzzz033G/e8EDu/mNBG3XaaR/NzXYN9zIDcsuzvdc02D333BPc2WfW3Hg7tQnZy26SYUmTxKOq&#10;Plm7Yda7MkCqeEe2Pqp+IrrvRKoSEhImFyMnVrYz9OupJNqCwaJOJ1qHWPlwNO2nqUDCoCMUKYIk&#10;YY9WSsTqueeeC3ZosnjGrSVZupcmyxMle49WCrKF+07ECkCQeC770q8M3RKyTtBaqzooe3d13zHm&#10;shOxElkCIlMxAkVZSUMlc6YCV65cWerHmhfEaNfs7ru/kq1atSqPe5dAkpQeaacwl4bqIx9ZGeKF&#10;hOFf9xde+L7gVgTJkilLsgjbk7BBo6zsO6GuP0+m/PTfOMPnUc8iVQjvmHqpexGpXsvVookwEhIS&#10;BofGiVVZo7fmdv0D5hxnQydEB6SOSeLXVHXTqXSjsQIK217L4rPmui/TWAk2XF1tOEzziTB5WHfA&#10;P3eLMmJl09YNqtZa2TDZlgFhutdqIDvFZ+11LwKF+LPlRIRwK5Kk+qUBz7rFjcz1bN3IXGQK0iQS&#10;hQZLcRX222tbMcNf22z+bsHMEyURqCppmlzFytaadUInt7K3a6gsqZoGkEeRKVvPkH6PpfHlS/vR&#10;urSEhITxQ+jVuulEewFf+sUGUX/4sjokT6Z6RS9TgRZ1y0WaKtIv7VW3kFaKsoBcVcXdKV2yr3Jn&#10;iVUd91XAHzuxE16Z1oqBAHf2zEDll3KLTSN2m5467uWm27D7R/FjAuJFvjVNWJYObz7M9HYTl9yW&#10;+bEEChnHNVKdUFUe2LEnl63TEkhyzG9VeFWQv179JyQkDAfRHg5iY4lQHcTcKhwBNyJTMbF7JTWB&#10;XjVWvUL++wmn3zTUxSCmAvUey9ZanXDCCcF+27Zts+xEtupOJXaLTmXadJkrvNnh1ttyoQ6aTm9T&#10;ULo8mRKRipfL5EKL1FXvrWjqT7B57if/01J2CQnTjEpi5VGnUVs3hCFNhXZQl3ZK4lXa8l+3A/Hu&#10;eLZrtSBVsTDrhj8OiOXRolNeZK8tF2JkqtswBetO5Io4IE8W1AUd1OwJ1KCJVUJ/sO+4ql7EyNSo&#10;0Wu99uDYJvUpiCdUPLNGjv5M/V5CQsLcxKzeT52OiFU3nZDcSjvEOgDC4BktlaZ8RKzqdDy9doIc&#10;x0Jc07qrOgvc9aWhyjPW0eseN1rcrjLttWyrQJiQK8XN9eqrr87uu+++9oJ8yJNPQyJWkwOtj7T1&#10;R0RqEqf5LJQnuwhdQl32bUxC/eWDCHvouC2fhISEuYV2L2g7AghR1bSc3PpjThDtQWWn/DT4IyJU&#10;Nj6LMvO6kLYq9iXhtEBbNCBon7SLNcKO8p3KeBgQWeLda0DyU4BCIlaTA//+RKrGmVDVaQeQKdVV&#10;T6BsHWYtJF928oOB+szXwz/96U/Hos0lJCSMBxrtDdWpSENlOydEnc8gIWIVI4aT2unZdGuR+5o1&#10;awIBjqGXfPZTNt34jblNxGqyYMmUJ1V6v/3Up6bh0yKNVKyPklhyxT1rEjnjkC8y2UiXtkd/hugr&#10;V/VvXGWfkJAw9zCQn5lWW0WnpA7GdnCD6niZBiRekQ7b0dfdfX2cAbEq25JhUpGI1ehR1jZj7dST&#10;qUEjloYqyL292i/3RKhiminaF1ttICxA5/Bk6iVLGiBPHjZt9HP8oOvkLiEhYbrReO/ItFQZsfJo&#10;srNRWCJWOitwGkDelD+mAROxSmgKtg2WtUe7rsruQVWGsnB6RTfhyS2LzUWcNJVXpqFiveLJJ58c&#10;yBSaYLRSTLFL64RGiv6EK1AcZVcBv7EflcA/JyQkTA8aJ1YcPEpnpU6trGMBTXcuhKepwNg0meLz&#10;13EHRIq9sjRAJGKV0CQ6tQPsIVKeVHl/9rmptlUVhyCz2KJziUgVU3poohCm9vDDxxV8EOLXjJah&#10;zM4f/FwVRkJCwvSiUWJFR2K1VQjEatAdjMK3C9c9JrmT07oqBFJVd1+uSUEiVqNDVbsQibLi4f0P&#10;sp1dc8017XagH25lInvrDiJFf6QPbISqNMtuEPkaZFklJCSMDo0SKzotv3BdGqt+0akTsntXVX3R&#10;OGp0yofygNhy5Gs/C8KZho6ZPJx44ontfIpcTUPeLGx+YnmLkZimBHSKX4j5R1MljOK9ECekiPoR&#10;I0zcI9LoYoZ7j7ppH0UeExISpgeNECvbEfmNQPslVjZs3+FZMoVoi4Vx7hjL0iZz8nHvvfcGrZSf&#10;zhznfPUL7co+bVor+87K3p8ITL9gKspO13USueVa5s+SqkEjVj6YVWmq9MzaShaaC3XKPSEhIWEQ&#10;aExjpc6LA5Vtx9cksbKaKE+qYmuqxgU2D0zl6agdiX5pi4ziptNgME2DBXmx04FNaTnHBVXvCvIC&#10;rJum3q3CqSJbFk3F2ysUv7RTVmOLWFLFRrS4o77E0u3N7HNVPqvsEhISEuqgMWIFWLvAVKDtAAcx&#10;SEKq1OlWLVIfF5Ae7ZRuBQLFwlm+RFq7dm32rW99q+VjbkGkCikbKCcVVXnx5Aa31v0oy2EUcbPp&#10;ZplGSsLmnLQTNsMFsXT2kvZRlnVCQsJ0oTFiBYFiF2LbCSLdEquyDs6a77///iFsS6pG1TFWxbt8&#10;+fKQTkjgNOyh1StURrGyglRJW8dO1r0S8VG9/zrw+dfVa4wmHeSr03vwZQCshkpEymqrZAY6hZ+Q&#10;kJAwajTSs+tcwAcffLDdGSJ0jnagrNspend61vRf2bSf9TeqDpj8sjWC/aU9l0lVDFZDJWlibdU4&#10;vP8qkCabrmkgVlXlLDvrxrsXqUIssWIbBI+quBISEhLGBX337Cyy3rp1a+gIOd1dnSTSLamKdcC6&#10;dpr+sxhVBywNFUJama4YVVrGDSoHkSrK56//+uFgZtFEeY1rmdt0QarmWt2w+bUL0mMSI1YJCQkJ&#10;k4C+iRU7FJ9//vnbdYz88vTTOnUGEutGR0NAqvRLthOpGjZY7wG5tGuoNm/eHMz90RZzbSD1EKkq&#10;1pKxmeKvgvlcAnXAr62aK2AtodqIlypNVUJCQsIkoWPvbsmA7iE3kAau7GBMhyg1vrRKva6VsbCE&#10;inAHTao88dGzN7eQlkp5r1pUO9cBsWId1VyE6oNI1TTVj07tBI328ccfH9pJTBKZ6h6pf0lIGF/0&#10;/LM51kFCLvpt8CJP7EsjUiWzQXUmNtw6cTz33HPhakkVg0Mv68nmCmL7VM21MppGTVXsHaKZok2o&#10;/VrRDy+1F9o2onP4Euoj9TEJCeOJnnp5dY4SOtAmOkbbUWihetnxLU13KgqP+JYuXRri9vlEyKs3&#10;l5YqYXtQruysTpkh0ljNxUFhWqf/9C65rl69elbbUFtRu/HaKchVL0sG5iJsuaQySkgYX3Td09Og&#10;bceJ0DH6ht5PwxepQoZxPI3SysaddP76pW1JXZP5m0sQqbL7U83FshOpmva8ax2V11bFSFVCZ6R+&#10;JiFh8hAlVrYx+8EQsqHOUp0n6638ye69QIRK5GZYZ/4pb2iq5s+fH/bjAqlT64yqugK0rmoul+Uw&#10;j4UZFSyhsj9OEEuoYnUkISEhYZpQS2NFJ4hWiuk+ER+uTYId29Uxcx3mQcrkTx095EqaqtT5dweV&#10;F1e7V9VcXbAOYuuqpqFeKQ9VX/ohXktl60hCQkLCNCL0+HRysY4OMw425ugVNvKzgyViIf/daq48&#10;oXr22WfbYcXSNGgQpyVXCfVh31enQ5VH8W6HiRihmmT49yVCJe2Ufmwhr3/968PxNLx7tNnT/q4T&#10;EhISLNo9vzo/CIWE0+I5m4uO0nacMbGqfz8VUEf8AtZRQockz9Wz+3qFHUBFwucSsSJPMTLl86rn&#10;SS6DmKaKfgLze+65J/wY08L09MVfQkLCXEJ7FOCTZ8gUHaQlUfbXqMgSGPSgMKjwff6qZC5PYfUK&#10;3ttxxx3XLsMyYgUmiVjYtMbSjZlIlewnKX91YPNj11RxPeqoo4KZtFSQKbtBri+TaSubhISEBGEH&#10;DYBWIB6jwCA7W2mh7rvvvmzTpk3bachSR987fNkde+yx7brELvQqa9xNWjnb9FalHVI1aXmrg1ie&#10;7DQg1yOPPDKcvgCp8u0KgmXf/7jBpymWxml8rwkJCYPDDvrFqU5S12F3MDbsQcQDsbJTe6mzHCw0&#10;FciAO+nr1arqCnbTtp4qBsgUfYOd4mfq75RTTgnLBWhb/oMTNFaWaE1CmyONNp2xNMtsEvKTkJAw&#10;fITRQGSqW2kKg+ygpKma9MF90mA/dKiaDhx3VNXNToRqWgZekSq9TwlTvpAq1lTRvnRCQhnGtTzK&#10;0gUptOvDpuV9JiQkDBbtUYGO0v4aRdSZlmm1JN6dxD/bNRf9oKqDs3baQZ1Of5CdYlnY3ZrXBf59&#10;GFVh9htfFTqlA4JFPbDkSm4Gma6mUJbGbrVUNpxYmN6sjpsmobC56r7sHFDk6KOPzk477bTghneL&#10;tqqp9p2QkJAwyQgjg+2w2V4BInL//fe3vwhE+HVKJ3rOOedkN9xwQ3bttdeGK/vUYL5q1aow7aOO&#10;V+JJGMKvwF4GCdv5C7FwZLZkyZKha6rq5MtuSVHm3ptXhVsnTsG67cZfGcrCkLm2XfDkalLg88dz&#10;jFDJXVl5CNa+7N6jFz/9QOGKWMWEQ5XpC1ivmLTBCQkJCTNojxBlnXQvHbl3Z5+1b5WVmLq9blwe&#10;1h/TgOPS6feaH9CL31g59pOGToiFjRmaDEg5xAoSPsyNX5uAz5dIlTfvtmyt+7L7UUFpKCNWfJxg&#10;tVVlGIe8JCQkJAwbs356d9MR9joYaB1GjGBJu/Xcc89l1113XdCYsTEpnTcEiaNmuHLo8dNPPx3C&#10;sbDpGNYhzgpn+fLlIT57IHPMLAa+qsIde/9YlJl3gs0b2kbC+OEPf9gyKcx+9KMfNVYGFgpTV/Ku&#10;NEyixgooLzFNlaYEZcfxNbjnas1j8OXvwwKxMLy/QUHEyk8Dam0V+9z59qW0DSuNCQkJCeOG8l5/&#10;AOjU2dqzAtWJ65nOXc+xe2tm/Zd1/E2jDrFatmxZO53PPPNMMAOWQGHP7vMyQ3hmnyDli+cjjjgi&#10;uIUgibhwHwP2uIVccW9JFmtlVL4yZ+BUXJAhnnXfbflBpK3/SYUlN5SBiJMvDxEr4EmRdVtWjgoX&#10;lLmJwcbTFGIaK97lypUr29qqcd5KISEhIWEUGDix6jSYWDMRK0QERCJNV1l4uo/FYVHXXbeARJFm&#10;tG26L9NUWSJFOuyzrtadjvkRmcJedpZYxbR4wjHHHBP8yo3NP/cKQwcms4YGcuXJULdHFpVprGz8&#10;kwBPXHiGBIFYXjCzJIlrp3tgnwlDz7HwhLJ4ZK70WTt774F71kvaHygIzxArpgE3btwYfrQobGDv&#10;gX9OSEhImAuI96wNoqrjtZCdrosXL26TK6506iys96jTeddx0y/QRpFWkSmvrdIzxCtGrESYyKcn&#10;VtJu8Yy91VhJC4U7q4nyeZYbq9XCTGTLEivgiVWsDOuUKxuyqmy2bt3aMp0sxAgIZhAXlUGsLCx5&#10;0T3uYuYC9zZcS5qAnhG50bMgO+u3U7weMW0V9YF60mltlaD0JSQkJMwllPesDaLXDhYNlsiVhOc6&#10;C6DL4hx0Z99P+PJbFYZ3U+a2Kowy9OKnE5gq0tTiJGqsysiH0i+C4omKN9O9SJMlSII1sxIzt/Dm&#10;9jkmIBa/QPossaLN8f64h1g9+OCDszb+TEhISEiYwfa96oihAcuujdp///236+D9ZoTjMlArHbH0&#10;jEsaBw2fT20WajVWwywLG1eneGXPNUY6xhWxfNU1A5jHtktBaHNoS5kCXL16ddBq6qgaT7Bs+GVx&#10;JSQkJEwzxmLkUAdc1Slr/ZXIVWzNFagKY1Cw8WgNUizuYaVnmFCeyvJmd2Afh6nAqvcjSJMzbe+r&#10;U368lkr3iIiV37eKMKetnBISEhL6wUT8JKfjjk0LWq2VOnd/HQa0fkraNC1gVzpJtwghV/tF4LQg&#10;Vu7aHBSpWqs1TMTiL5uCG3Va+wFpR5tkd0Ov2pjWr6mybU2k6t57722vGbT+J7mcEhISEprG2BCr&#10;Op1z7KtByAq7xA9rW4UyrFixIqTHLlbXvSCypcXp0wY2jtR7sUSyzkLnYSJGohCLSSYLPu1VefGE&#10;inemHwhW2NwVKKxu4khISEiYS5icRSQGrLmKdf5+3dWwwKACsbKkAq2Vh76Ok+BOWydwjyZLV4A5&#10;7mxeRcrGbSCDVNl8feYznwkbugo2vf2kvcqv7MrcVBGpaUCnMpbZeeedF96Rb0M8Y657XTm6KiEh&#10;ISGhHiZqdNHAoAWzbMkQGxRGQbAgVqShbLsF0i4ziBMbfnIvoqRnayZiJfLFPVstjCvIozYDpSya&#10;mP6zfmP3sat158lUHUJl/U8KytJsNVK2jSD2HmEn9TL48CexjBISEhKGgYkhVurIuSL6IokpQLuw&#10;HWEAgVzZfZ0GCQgTcZIGkSuZaTDTFTcQJe1DpWdLrGxY1j33+BHxGgfY96KryJX2xJLdoBEjUZI6&#10;sOkcVpqbhk23n+aT2LoosaSqbC3WpJZJQkJCwjAxsfMh6uQhV+yrEzt70K+7GgaqBp9e7YC37+R+&#10;1LBfA6K56je93n+MPGkROqgb36SVax34bRNE0CWWVEGobJ6nIf8JCQkJo8TEEisBYoWGiAFi4cKF&#10;YbDQL3K/eDxheOC9sHu7BnA0bmVnGdaBJ08xEjVXSYHPf5WmikPNaRecYoBWl/dkYctwrpZnQkJC&#10;Qj+YCmLFAMGn4LvtttusgSQRq+HAD8D22W65wCf7HHHT6QtOS5y8CPJj/ValY1rh8xgjVRAqzNEc&#10;Qqh8mc2FckpISEgYFiaeWAGOuIlNByZiNRr4gVrTgmgRr7766vBevBueIU6WUHmUEYCYeZnbaQOE&#10;yU/1WUFryHYkP/7xj1s+tsdcKauEhISEYWAqiBVaK7uIXTKKNVZzEXZg1r2u+kJTmqs1a9aEgd5+&#10;uSkiVUaoOsETg7lEFKShsuTK3pd96TeXyywhISFhkJgKYgUgV/brQK6JWI0PrNaKfZTY48qSqbRm&#10;qjNseXBvp/281sovSk9ISEhIGA6mhlgBf1izJVZpkBkdKHvEEqmYyG3C9vDlwnPs0ORzzz03aARj&#10;G9QmJCQkJAweE0+s7IDjNVaI3f3bIg3gw4OIk7RSDPz2azS9C39NKODLQ/tM+YXq7B9G2VLnUxkm&#10;JCQkjAZTo7HSmp00HTheEKlCmA5M6A8ipJ5UIb/xGydkX/nK4+FjDpDIVUJCQsLwMVVTgUDTgZLY&#10;dOAwB5yqOKdp4LN5gUTpKrGYpnwPCyqzX/7yl+HqiRVT32xnwZYK9sOAhISEhIThYuqIFfCHNNtP&#10;zYc9qFfFVzct1p3umwi3Cfi0iUR12jZhmGmcdKispK1i8b9frI6wvioRq4SEhITRYiqJFdOBfuBZ&#10;uXJl+JU/LuiFWMjPOJESm6bYpp4e45T2ScIvfvGLcKUOx0jV61//+uyaa66JbgKakJCQkDA8TDyx&#10;KhtAFi9evN3ggwz717wlHoDDmWPpakLskTHDGliJR4TKbplgUZaWYaVxGlC1torjgk499dSwxQIH&#10;dNsPAxISEhIShososaoz4MlNzG03/uvAu+0m/AMPPLA9ALGg3e9AXRZWN+kDVe5XrFgR4o9pGuwX&#10;jLHnmOCGsLjqXnY//OEPu057L7BESgKGEfekwZeJnrmW2VnEtlWwcs8997RczviHXCWClZCQkDB8&#10;bEesYh27NYvZA8xlV+bGosytN68TlkfMjyVYEBEtau8lfAv827Ta8Kx2SoSJK5/Fn3POOeFAXI7i&#10;gQxxzAtpYnEyAyKaNS+yA0ceeeSscD25aho2X55MCdZNQn3YcuMdx6b9LIHWO0dipCohISEhYXQI&#10;I6PtkHvpnPET89drR9/Jn7XvNg4/SEFmFIYPq27YciciRdh28GP9C2e28dXWt771rez5558P7qvQ&#10;Tb4IX3FZaYJg+bIpI1UW3s9chy+Hqmfu0VBZooyozvq6ZYkVUFg+joSEhISE4aB0dKTTphMX1JEL&#10;/pkDkOnw7fQDZnrWAcn6Na5n6551UYSBdkbQvlTWDFQNThYx86VLl7bTX7bPVd2ByWql/GB47LHH&#10;Bq0Ua5+YgiQP5N/nBTQxEEKw7KDbtOaqDqkCTeRlmqE6z1d8tr6IPFkziSdQCQkJCQnjie00VoBn&#10;O0DLzMLagd122y0MGFwx517ECr+eWAFLrnCjPaggHoqvjFj1AoW5ZMmSEKaEr6k02Ak2v7pnug4c&#10;euihs/wjGhAZLFlEzNdZuLfhDAqKw2uulCYtasddnfTE3IlQsa6qbjhNoW6aPYaVxrrps0TKkijb&#10;1rxs3ry5FUJCQkJCwiRgO9VDbJCwv6IF/yxiBSBM8mPNGECqiJW2SfDECn/aTboX+DzZ9VYIcTJF&#10;Z+H9+K/57MCIYI+GatOmTaVaMGDD9XE0AcKMTQ1Sjk8//XTLVTnwb9NltVTIKFFWXjHzMreDgOLy&#10;cYpIeeKkZ+oPu9EzRcwVTWrVmin7THtgW4WEhISEhPHCDmUDkAYBgUGAAUHwz5Akq/XxpGnhwoXt&#10;Z28vaIsEO2A0obGyeeQe8eQKKVvQHnOL8Jk7hIorgyjntIk4+jBAzGxQiJErDeTSvAk2Xbr3hEqk&#10;SvbDzEssfcIpp5wSzac3G5aUxW2JuCVa9913X62yHGZ5JyQkJCT0jrYKwnfcTXTkhFEWTqfwm4jf&#10;woan+zLCJIJl7a2WAXO+yluzZk123XXX9aVNaxKxMjvmmGNmpV35seuvrD8IlN1GYZxQl0RZ4jIq&#10;sWnw6YGAW1D+sXcXA+74MWJ/kCQkJCQkjA/Ga+QcEWIEiwE7NkBDVNgqwWvQ6g6Mw4bSSbqVB+VN&#10;5EokykvT6LaMlPYTTjih/S48YUFi5GrYojJVWiBP41onBgHl1eY5ln9vFvPnUceNRR133k3Zcy9h&#10;eVj7WLgx/1VhVtmVIRavRSf7JlA3bO8u5q/fdL7wwgutu4SE5pGIlQFrXMoIFYKWau3ataUaKtvY&#10;+234TYF0SLtx9NFHh7xBmvzmnhKhqfQrnKrwZKfOjulKW+72fXQiUZbclL3HpoXpPCGWT2+mfFaV&#10;ySSBfEj0XIY6dnXCKUPMTyy8srBjbi28eSf3oMquDHXjj8G7qRu/3NV174G/Kr8xOx9nXf/c++de&#10;0Y/fhIQYErHKQcNCOxKbAkTYOZ3Bnmm/n/zkJ8FNVWMc14aqdVciHFwhi5hzFAoYdNqrwvekyT57&#10;svTAAw+0fM0Oc9hlr/jqxtut+0nE6tWr2+/NC5vjXn/99eFDChF+tiTx7vSecXv11VdvZ8aXt4TF&#10;/nAbN24M4diyxY0Pi3gE2ceIOlP8MdD+rZ19h9j5cBDiXrZsWdjslQ9kqj444MMX0qP02jCOOuqo&#10;7Nprr822bdvWXsfJhw7WnUR5wg/5JN6yqWP6Pez5gEJx8wMMjatfi8kPiFhc+BXY8BgzpUFCuN4c&#10;f+SH+OhfLShb0oU7/KhMWA7gQd9F+dOP8WU5h5QTLnnm6+wTTzwxXH1Y9lmCGRryhIR+kIhVDhqx&#10;pp0gVbbxIzRm2dvOdBJhF7XbfNKx0ZlKGzfofHqtVJnQIU4KVGZVZTfp9acbQEL0HhngBREp6qL9&#10;GtcSrBtuuGG7srJhAEueaLexvb5wYwmVoLBtGGWECpBO0svgC3H0IDwblj/wHSKIOR/j4K6qHuCW&#10;eGifNhwRKT6YsXnlXm0Z9wqbK3aEhR8LlgHQr5GnWBuDVPFBDh/m2HcE6CeUF7aqsfGBrVu3hjK3&#10;ZE4kCbFEDD+QMcwhRbF3gP3JJ58c7hUHP4Jxy3unPC2sG0iWJUoiWAh9kNwK2HuSl5DQLRKxykEH&#10;QCOkkepXi4QOYlj7UQ0a5EEE0RIsBM0V67CkuaqLWLmUlZXM+QVpSZ3K3Jf9JJGqhO0hYsW7higB&#10;6gAaKN41A5h9x9JMIXawVL3xAyjPtE+u8scedffee2/LRTmxEqzfMmJFGiEGEAoICgQADYkHYZFX&#10;8sbu+aSbvgWiAYmhjW3a9NWW6/J2IhKGQAwAbkWgaKdWYyvChXhCJzvauyBSRViQpzJs3vBA8Eu6&#10;LbkiLSJXnhyzZx5xkm+bvzJiBcgLZpQbaYKwWfKKX6upEqkiLMxj5WjXUFl7NFn4U/0DhJ/IVEKT&#10;SMQqh9ZWqeFLaHD2V5cQa8jjilhaMfPEyuf/iSeeaLmOQ+EyFRPzHytPK+pEvbkG2kkq44Q4NPhJ&#10;eN/UFwhI7FQACJDqhNVY6Yo/YJ8taeJecTFNSF3ybjywl58YsSKdDPxaJoB70siPAwiThaYDqduW&#10;4PzDP/xdeN5553nZWWd9qmVaDkusJEzrEb4loioHNpGNtSfaOARIaRc0pYd7PsQpA8SKcHG7atWq&#10;YGbbpcKhrJ999tnsueeeC9oljuyy7kAVscJOZtyTLuJlCpU4MDv11FPbYcoNYVnC5eP0wJ7ywx/+&#10;E7FKGBQSscrhNVX8IqSxiVT5Bstzp0Y8TvBptZtL+q8Fdd9J1JGr3Oy9LUsvPg7KGS2aNGnCJJVv&#10;QhwiVtQHq+Epe7dorFQ/RKIE/HgtURlpQmNCm1Yd03QVAz6aJAbxZ555JrgVUcJdjFiJeMXqNNoe&#10;S1pErAhvtubohbAODGK14467bKdV8rDESm6r2gPEyrtHcwTpQPvjp1U56FtxxDVWhbZn8+avhXyv&#10;XLky+PFpoH9UOGjyKKsyjTftXGm0xIowIWPEYQEBYhoS9wsWLGhPBQLilSYOQhRLW1l5ES554h2J&#10;THm3HD9GmhISesWcJ1bqgNVxclVnWdY4Jw1V+aBTIr/SYKnT4b5MVFZW6ATZ9DXm15rRwdJx2UW8&#10;Nn26n5ayn8uwGitNBQpl7xeiRP1iIJVWC7fUGw9PrHyYIlgQK0A9Z2rN+hFx8qQKoo/dFVfcEZ5t&#10;2IQDgcEfJEGLvBWWJ1aQOJ5Jy5VXbmiZlqMusZKZSIZ1L8hOU4E2HE0JonHSsVcADdvNN18StGR2&#10;yjEG2jJxEkbVMoIyYgWwO/3001tPswERYioyNuWHHWmkXCl73ot+DHMlXNKGufxKY4VArGJh4od3&#10;kJDQK+YUsbKNyP6iRegMLakCvtFNK/jKCKJD3lG986uezkXCtAfH9dA560pHSgfJL17cM1jRufFL&#10;jw6WsKSJkjZqrpTnXALv1L7X2Duu+97lrpP7sjiq/HuzmBtQZu5R1x2okx4Lb6dnfxVi5t6NRZVd&#10;P6gTbiytFnXTZt314sdDdnXDmisYVnlMW7nPCWJlG43uWVdliRWkoOpT6LkEW8nL7kWY+GWIVO0+&#10;b/0B/5ww+dA7LbuWAfsytzHzMrcAs5i5RSd7wYfl/dUNJ4Yyv53ClH3MXV0zoVNc3aKf8KzfuuF4&#10;d3Weu/WTUMCWiy3HJsvLxzHpmHNTgXppaKzslJbVVCUUaKqyy+80NJiEwaFT/ahTf+rWsSbi6hYK&#10;04Ydi6du3LHwLKrC8XZ146xCVZh14qvjpld0G1aTcSfUx7SU+5xcY2VJla6JWHVG05U+dV5zC3rf&#10;o3jvPs5e0jCMdNs4dG+vvaTB++k1nGFgmOka1zJImHzMGWKlRgSp0mJqkSo+m/ZTWanRJSQkJCQk&#10;JHSLOaexgkghIlcsvmYPFr5usUjEKiEhISEhIaFbzKnF61ZbJXLF3jN8Lp2mAhMSEhISEhL6xZwi&#10;Vny9xlYAVkSo+MItaakSEhISEhIS+sGcXLyekJCQkJCQkDAIJGKVkJCQkJCQkNAIsuz/Bw8/H1N8&#10;YbGeAAAAAElFTkSuQmCCUEsBAi0AFAAGAAgAAAAhALGCZ7YKAQAAEwIAABMAAAAAAAAAAAAAAAAA&#10;AAAAAFtDb250ZW50X1R5cGVzXS54bWxQSwECLQAUAAYACAAAACEAOP0h/9YAAACUAQAACwAAAAAA&#10;AAAAAAAAAAA7AQAAX3JlbHMvLnJlbHNQSwECLQAUAAYACAAAACEA8ZYisCsGAABkHQAADgAAAAAA&#10;AAAAAAAAAAA6AgAAZHJzL2Uyb0RvYy54bWxQSwECLQAUAAYACAAAACEAqiYOvrwAAAAhAQAAGQAA&#10;AAAAAAAAAAAAAACRCAAAZHJzL19yZWxzL2Uyb0RvYy54bWwucmVsc1BLAQItABQABgAIAAAAIQCp&#10;Lm2Q4gAAAAoBAAAPAAAAAAAAAAAAAAAAAIQJAABkcnMvZG93bnJldi54bWxQSwECLQAKAAAAAAAA&#10;ACEAeZGzTUNaAgBDWgIAFAAAAAAAAAAAAAAAAACTCgAAZHJzL21lZGlhL2ltYWdlMS5wbmdQSwUG&#10;AAAAAAYABgB8AQAACGUCAAAA&#10;">
                <v:group id="Group 18" o:spid="_x0000_s1031" style="position:absolute;width:48634;height:45135" coordsize="48634,45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 id="Picture 25" o:spid="_x0000_s1032" type="#_x0000_t75" style="position:absolute;left:8825;top:3083;width:33312;height:41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NL1wQAAANsAAAAPAAAAZHJzL2Rvd25yZXYueG1sRI9Bi8Iw&#10;FITvwv6H8Ba8aaqiSDWKyO6iN1uL50fzbIPNS2my2v33G0HwOMzMN8x629tG3KnzxrGCyTgBQVw6&#10;bbhSUJy/R0sQPiBrbByTgj/ysN18DNaYavfgjO55qESEsE9RQR1Cm0rpy5os+rFriaN3dZ3FEGVX&#10;Sd3hI8JtI6dJspAWDceFGlva11Te8l+r4Jjpr8zsD5fZyex+JJ4KWd0KpYaf/W4FIlAf3uFX+6AV&#10;TOfw/BJ/gNz8AwAA//8DAFBLAQItABQABgAIAAAAIQDb4fbL7gAAAIUBAAATAAAAAAAAAAAAAAAA&#10;AAAAAABbQ29udGVudF9UeXBlc10ueG1sUEsBAi0AFAAGAAgAAAAhAFr0LFu/AAAAFQEAAAsAAAAA&#10;AAAAAAAAAAAAHwEAAF9yZWxzLy5yZWxzUEsBAi0AFAAGAAgAAAAhAFzE0vXBAAAA2wAAAA8AAAAA&#10;AAAAAAAAAAAABwIAAGRycy9kb3ducmV2LnhtbFBLBQYAAAAAAwADALcAAAD1AgAAAAA=&#10;">
                    <v:imagedata r:id="rId11" o:title=""/>
                  </v:shape>
                  <v:group id="Group 26" o:spid="_x0000_s1033" style="position:absolute;width:48634;height:45135" coordsize="57415,494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shape id="Text Box 27" o:spid="_x0000_s1034" type="#_x0000_t202" style="position:absolute;left:637;top:637;width:49867;height:3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khGxQAAANsAAAAPAAAAZHJzL2Rvd25yZXYueG1sRI9Li8JA&#10;EITvC/sfhl7wtk4M+CDrKBKQFdGDj4u33kybBDM92cyo0V/vCILHoqq+osbT1lTiQo0rLSvodSMQ&#10;xJnVJecK9rv59wiE88gaK8uk4EYOppPPjzEm2l55Q5etz0WAsEtQQeF9nUjpsoIMuq6tiYN3tI1B&#10;H2STS93gNcBNJeMoGkiDJYeFAmtKC8pO27NRsEzna9z8xWZ0r9Lf1XFW/+8PfaU6X+3sB4Sn1r/D&#10;r/ZCK4iH8PwSfoCcPAAAAP//AwBQSwECLQAUAAYACAAAACEA2+H2y+4AAACFAQAAEwAAAAAAAAAA&#10;AAAAAAAAAAAAW0NvbnRlbnRfVHlwZXNdLnhtbFBLAQItABQABgAIAAAAIQBa9CxbvwAAABUBAAAL&#10;AAAAAAAAAAAAAAAAAB8BAABfcmVscy8ucmVsc1BLAQItABQABgAIAAAAIQCVkkhGxQAAANsAAAAP&#10;AAAAAAAAAAAAAAAAAAcCAABkcnMvZG93bnJldi54bWxQSwUGAAAAAAMAAwC3AAAA+QIAAAAA&#10;" filled="f" stroked="f" strokeweight=".5pt">
                      <v:textbox>
                        <w:txbxContent>
                          <w:p w:rsidR="00F0624C" w:rsidRPr="007B3BE0" w:rsidRDefault="00F0624C" w:rsidP="00923B56">
                            <w:pPr>
                              <w:rPr>
                                <w:rFonts w:asciiTheme="majorBidi" w:hAnsiTheme="majorBidi" w:cstheme="majorBidi"/>
                                <w:sz w:val="24"/>
                                <w:szCs w:val="24"/>
                              </w:rPr>
                            </w:pPr>
                            <w:r>
                              <w:rPr>
                                <w:rFonts w:asciiTheme="majorBidi" w:hAnsiTheme="majorBidi" w:cstheme="majorBidi"/>
                                <w:sz w:val="24"/>
                                <w:szCs w:val="24"/>
                              </w:rPr>
                              <w:t>Figure 2: Districts in the Sample</w:t>
                            </w:r>
                          </w:p>
                        </w:txbxContent>
                      </v:textbox>
                    </v:shape>
                    <v:rect id="Rectangle 28" o:spid="_x0000_s1035" style="position:absolute;width:57415;height:494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LaZuwAAANsAAAAPAAAAZHJzL2Rvd25yZXYueG1sRE+9CsIw&#10;EN4F3yGc4KapDiLVKCII4iBYxflozibYXEqTan17MwiOH9//etu7WryoDdazgtk0A0Fcem25UnC7&#10;HiZLECEia6w9k4IPBdhuhoM15tq/+UKvIlYihXDIUYGJscmlDKUhh2HqG+LEPXzrMCbYVlK3+E7h&#10;rpbzLFtIh5ZTg8GG9obKZ9E5BWF/76zhxeFYGHs++Wc3u1ek1HjU71YgIvXxL/65j1rBPI1NX9IP&#10;kJsvAAAA//8DAFBLAQItABQABgAIAAAAIQDb4fbL7gAAAIUBAAATAAAAAAAAAAAAAAAAAAAAAABb&#10;Q29udGVudF9UeXBlc10ueG1sUEsBAi0AFAAGAAgAAAAhAFr0LFu/AAAAFQEAAAsAAAAAAAAAAAAA&#10;AAAAHwEAAF9yZWxzLy5yZWxzUEsBAi0AFAAGAAgAAAAhAF6Utpm7AAAA2wAAAA8AAAAAAAAAAAAA&#10;AAAABwIAAGRycy9kb3ducmV2LnhtbFBLBQYAAAAAAwADALcAAADvAgAAAAA=&#10;" filled="f" strokecolor="#404040 [2429]" strokeweight="1pt"/>
                  </v:group>
                </v:group>
                <v:group id="Group 29" o:spid="_x0000_s1036" style="position:absolute;left:35300;top:33067;width:12014;height:3827" coordsize="12014,3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rect id="Rectangle 38" o:spid="_x0000_s1037" style="position:absolute;top:425;width:1275;height:11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dQhxAAAANsAAAAPAAAAZHJzL2Rvd25yZXYueG1sRI/BasJA&#10;EIbvBd9hmYK3urESKamrFCFQL4VGLe1tyE6TYHY2ZNckffvOQfA4/PN/881mN7lWDdSHxrOB5SIB&#10;RVx623Bl4HTMn15AhYhssfVMBv4owG47e9hgZv3InzQUsVIC4ZChgTrGLtM6lDU5DAvfEUv263uH&#10;Uca+0rbHUeCu1c9JstYOG5YLNXa0r6m8FFcnGh/pj7/opq3S/HtZWjx/4SE3Zv44vb2CijTF+/Kt&#10;/W4NrERWfhEA6O0/AAAA//8DAFBLAQItABQABgAIAAAAIQDb4fbL7gAAAIUBAAATAAAAAAAAAAAA&#10;AAAAAAAAAABbQ29udGVudF9UeXBlc10ueG1sUEsBAi0AFAAGAAgAAAAhAFr0LFu/AAAAFQEAAAsA&#10;AAAAAAAAAAAAAAAAHwEAAF9yZWxzLy5yZWxzUEsBAi0AFAAGAAgAAAAhACcZ1CHEAAAA2wAAAA8A&#10;AAAAAAAAAAAAAAAABwIAAGRycy9kb3ducmV2LnhtbFBLBQYAAAAAAwADALcAAAD4AgAAAAA=&#10;" fillcolor="#f2a16a" stroked="f" strokeweight="1pt">
                    <v:textbox>
                      <w:txbxContent>
                        <w:p w:rsidR="00F0624C" w:rsidRDefault="00F0624C" w:rsidP="00923B56">
                          <w:pPr>
                            <w:jc w:val="center"/>
                          </w:pPr>
                          <w:r>
                            <w:t>v</w:t>
                          </w:r>
                        </w:p>
                      </w:txbxContent>
                    </v:textbox>
                  </v:rect>
                  <v:rect id="Rectangle 39" o:spid="_x0000_s1038" style="position:absolute;top:2126;width:1275;height:11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9DoxAAAANsAAAAPAAAAZHJzL2Rvd25yZXYueG1sRI9PawIx&#10;FMTvBb9DeEJvmqj9Y1ejSKHQS1u6Ss/PzXOzuHlZNumafvumIPQ4zMxvmPU2uVYM1IfGs4bZVIEg&#10;rrxpuNZw2L9MliBCRDbYeiYNPxRguxndrLEw/sKfNJSxFhnCoUANNsaukDJUlhyGqe+Is3fyvcOY&#10;ZV9L0+Mlw10r50o9SIcN5wWLHT1bqs7lt9Mw3D1+qHap9sf78oDH9G6/3hZJ69tx2q1ARErxP3xt&#10;vxoNiyf4+5J/gNz8AgAA//8DAFBLAQItABQABgAIAAAAIQDb4fbL7gAAAIUBAAATAAAAAAAAAAAA&#10;AAAAAAAAAABbQ29udGVudF9UeXBlc10ueG1sUEsBAi0AFAAGAAgAAAAhAFr0LFu/AAAAFQEAAAsA&#10;AAAAAAAAAAAAAAAAHwEAAF9yZWxzLy5yZWxzUEsBAi0AFAAGAAgAAAAhAIJz0OjEAAAA2wAAAA8A&#10;AAAAAAAAAAAAAAAABwIAAGRycy9kb3ducmV2LnhtbFBLBQYAAAAAAwADALcAAAD4AgAAAAA=&#10;" fillcolor="#538135 [2409]" stroked="f" strokeweight="1pt"/>
                  <v:shape id="Text Box 40" o:spid="_x0000_s1039" type="#_x0000_t202" style="position:absolute;left:744;width:8506;height:25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DWSwwAAANsAAAAPAAAAZHJzL2Rvd25yZXYueG1sRE/LasJA&#10;FN0X/IfhFrqrk0oViU5CCIiltAutm+5uMzcPzNyJmTFJ/frOQujycN7bdDKtGKh3jWUFL/MIBHFh&#10;dcOVgtPX7nkNwnlkja1lUvBLDtJk9rDFWNuRDzQcfSVCCLsYFdTed7GUrqjJoJvbjjhwpe0N+gD7&#10;SuoexxBuWrmIopU02HBoqLGjvKbifLwaBe/57hMPPwuzvrX5/qPMusvpe6nU0+OUbUB4mvy/+O5+&#10;0wpew/rwJfwAmfwBAAD//wMAUEsBAi0AFAAGAAgAAAAhANvh9svuAAAAhQEAABMAAAAAAAAAAAAA&#10;AAAAAAAAAFtDb250ZW50X1R5cGVzXS54bWxQSwECLQAUAAYACAAAACEAWvQsW78AAAAVAQAACwAA&#10;AAAAAAAAAAAAAAAfAQAAX3JlbHMvLnJlbHNQSwECLQAUAAYACAAAACEAx6Q1ksMAAADbAAAADwAA&#10;AAAAAAAAAAAAAAAHAgAAZHJzL2Rvd25yZXYueG1sUEsFBgAAAAADAAMAtwAAAPcCAAAAAA==&#10;" filled="f" stroked="f" strokeweight=".5pt">
                    <v:textbox>
                      <w:txbxContent>
                        <w:p w:rsidR="00F0624C" w:rsidRPr="00DD3A2B" w:rsidRDefault="00F0624C" w:rsidP="00923B56">
                          <w:pPr>
                            <w:rPr>
                              <w:rFonts w:asciiTheme="majorBidi" w:hAnsiTheme="majorBidi" w:cstheme="majorBidi"/>
                              <w:sz w:val="16"/>
                              <w:szCs w:val="16"/>
                            </w:rPr>
                          </w:pPr>
                          <w:r w:rsidRPr="00DD3A2B">
                            <w:rPr>
                              <w:rFonts w:asciiTheme="majorBidi" w:hAnsiTheme="majorBidi" w:cstheme="majorBidi"/>
                              <w:sz w:val="16"/>
                              <w:szCs w:val="16"/>
                            </w:rPr>
                            <w:t>Rice Growing</w:t>
                          </w:r>
                        </w:p>
                      </w:txbxContent>
                    </v:textbox>
                  </v:shape>
                  <v:shape id="Text Box 41" o:spid="_x0000_s1040" type="#_x0000_t202" style="position:absolute;left:850;top:1701;width:11164;height:2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JAJxQAAANsAAAAPAAAAZHJzL2Rvd25yZXYueG1sRI9Ba8JA&#10;FITvgv9heUJvuonUItFVQkBaih60Xrw9s88kmH2bZrdJ2l/fFQo9DjPzDbPeDqYWHbWusqwgnkUg&#10;iHOrKy4UnD920yUI55E11pZJwTc52G7GozUm2vZ8pO7kCxEg7BJUUHrfJFK6vCSDbmYb4uDdbGvQ&#10;B9kWUrfYB7ip5TyKXqTBisNCiQ1lJeX305dR8J7tDni8zs3yp85e97e0+TxfFko9TYZ0BcLT4P/D&#10;f+03reA5hseX8APk5hcAAP//AwBQSwECLQAUAAYACAAAACEA2+H2y+4AAACFAQAAEwAAAAAAAAAA&#10;AAAAAAAAAAAAW0NvbnRlbnRfVHlwZXNdLnhtbFBLAQItABQABgAIAAAAIQBa9CxbvwAAABUBAAAL&#10;AAAAAAAAAAAAAAAAAB8BAABfcmVscy8ucmVsc1BLAQItABQABgAIAAAAIQCo6JAJxQAAANsAAAAP&#10;AAAAAAAAAAAAAAAAAAcCAABkcnMvZG93bnJldi54bWxQSwUGAAAAAAMAAwC3AAAA+QIAAAAA&#10;" filled="f" stroked="f" strokeweight=".5pt">
                    <v:textbox>
                      <w:txbxContent>
                        <w:p w:rsidR="00F0624C" w:rsidRPr="00DD3A2B" w:rsidRDefault="00F0624C" w:rsidP="00923B56">
                          <w:pPr>
                            <w:rPr>
                              <w:rFonts w:asciiTheme="majorBidi" w:hAnsiTheme="majorBidi" w:cstheme="majorBidi"/>
                              <w:sz w:val="16"/>
                              <w:szCs w:val="16"/>
                            </w:rPr>
                          </w:pPr>
                          <w:r>
                            <w:rPr>
                              <w:rFonts w:asciiTheme="majorBidi" w:hAnsiTheme="majorBidi" w:cstheme="majorBidi"/>
                              <w:sz w:val="16"/>
                              <w:szCs w:val="16"/>
                            </w:rPr>
                            <w:t>Non-</w:t>
                          </w:r>
                          <w:r w:rsidRPr="00DD3A2B">
                            <w:rPr>
                              <w:rFonts w:asciiTheme="majorBidi" w:hAnsiTheme="majorBidi" w:cstheme="majorBidi"/>
                              <w:sz w:val="16"/>
                              <w:szCs w:val="16"/>
                            </w:rPr>
                            <w:t>Rice Growing</w:t>
                          </w:r>
                        </w:p>
                      </w:txbxContent>
                    </v:textbox>
                  </v:shape>
                </v:group>
                <w10:wrap type="topAndBottom"/>
              </v:group>
            </w:pict>
          </mc:Fallback>
        </mc:AlternateContent>
      </w:r>
      <w:r w:rsidRPr="00923B56">
        <w:rPr>
          <w:rFonts w:ascii="Times New Roman" w:hAnsi="Times New Roman" w:cs="Times New Roman"/>
          <w:sz w:val="24"/>
          <w:szCs w:val="24"/>
        </w:rPr>
        <w:t xml:space="preserve">We </w:t>
      </w:r>
      <w:r w:rsidR="006814C1">
        <w:rPr>
          <w:rFonts w:ascii="Times New Roman" w:hAnsi="Times New Roman" w:cs="Times New Roman"/>
          <w:sz w:val="24"/>
          <w:szCs w:val="24"/>
        </w:rPr>
        <w:t>also take into account the</w:t>
      </w:r>
      <w:r w:rsidRPr="00923B56">
        <w:rPr>
          <w:rFonts w:ascii="Times New Roman" w:hAnsi="Times New Roman" w:cs="Times New Roman"/>
          <w:sz w:val="24"/>
          <w:szCs w:val="24"/>
        </w:rPr>
        <w:t xml:space="preserve"> sample from districts adjacent to the rice hub block making the count total to 14 districts. The neighboring districts are Gujrat, Mandi </w:t>
      </w:r>
      <w:proofErr w:type="spellStart"/>
      <w:r w:rsidRPr="00923B56">
        <w:rPr>
          <w:rFonts w:ascii="Times New Roman" w:hAnsi="Times New Roman" w:cs="Times New Roman"/>
          <w:sz w:val="24"/>
          <w:szCs w:val="24"/>
        </w:rPr>
        <w:t>Bahauddin</w:t>
      </w:r>
      <w:proofErr w:type="spellEnd"/>
      <w:r w:rsidRPr="00923B56">
        <w:rPr>
          <w:rFonts w:ascii="Times New Roman" w:hAnsi="Times New Roman" w:cs="Times New Roman"/>
          <w:sz w:val="24"/>
          <w:szCs w:val="24"/>
        </w:rPr>
        <w:t xml:space="preserve">, Sargodha, Chiniot, Faisalabad, </w:t>
      </w:r>
      <w:proofErr w:type="spellStart"/>
      <w:r w:rsidRPr="00923B56">
        <w:rPr>
          <w:rFonts w:ascii="Times New Roman" w:hAnsi="Times New Roman" w:cs="Times New Roman"/>
          <w:sz w:val="24"/>
          <w:szCs w:val="24"/>
        </w:rPr>
        <w:t>Okara</w:t>
      </w:r>
      <w:proofErr w:type="spellEnd"/>
      <w:r w:rsidRPr="00923B56">
        <w:rPr>
          <w:rFonts w:ascii="Times New Roman" w:hAnsi="Times New Roman" w:cs="Times New Roman"/>
          <w:sz w:val="24"/>
          <w:szCs w:val="24"/>
        </w:rPr>
        <w:t xml:space="preserve">, Kasur and Lahore as shown in Figure 2 and they act as the comparison group in our analysis. </w:t>
      </w:r>
    </w:p>
    <w:p w:rsidR="00923B56" w:rsidRPr="00923B56" w:rsidRDefault="00923B56" w:rsidP="00923B56">
      <w:pPr>
        <w:spacing w:line="480" w:lineRule="auto"/>
        <w:jc w:val="both"/>
        <w:rPr>
          <w:rFonts w:ascii="Times New Roman" w:hAnsi="Times New Roman" w:cs="Times New Roman"/>
          <w:sz w:val="24"/>
          <w:szCs w:val="24"/>
        </w:rPr>
      </w:pPr>
    </w:p>
    <w:p w:rsidR="006814C1" w:rsidRPr="00627DF6" w:rsidRDefault="006814C1" w:rsidP="00627DF6">
      <w:pPr>
        <w:spacing w:line="480" w:lineRule="auto"/>
        <w:jc w:val="both"/>
        <w:rPr>
          <w:rFonts w:ascii="Times New Roman" w:hAnsi="Times New Roman" w:cs="Times New Roman"/>
          <w:sz w:val="24"/>
          <w:szCs w:val="24"/>
        </w:rPr>
      </w:pPr>
      <w:r w:rsidRPr="00A45AAF">
        <w:rPr>
          <w:rFonts w:ascii="Times New Roman" w:hAnsi="Times New Roman" w:cs="Times New Roman"/>
          <w:sz w:val="24"/>
          <w:szCs w:val="24"/>
          <w:highlight w:val="yellow"/>
        </w:rPr>
        <w:t>The particular focus of this study is on pollution caused due to rice stubble burning hence we take into account only the rural areas within these 14 districts</w:t>
      </w:r>
      <w:r w:rsidR="00627DF6">
        <w:rPr>
          <w:rFonts w:ascii="Times New Roman" w:hAnsi="Times New Roman" w:cs="Times New Roman"/>
          <w:sz w:val="24"/>
          <w:szCs w:val="24"/>
          <w:highlight w:val="yellow"/>
        </w:rPr>
        <w:t xml:space="preserve"> as they are directly exposed to this practice</w:t>
      </w:r>
      <w:r w:rsidRPr="00A45AAF">
        <w:rPr>
          <w:rFonts w:ascii="Times New Roman" w:hAnsi="Times New Roman" w:cs="Times New Roman"/>
          <w:sz w:val="24"/>
          <w:szCs w:val="24"/>
          <w:highlight w:val="yellow"/>
        </w:rPr>
        <w:t>. Urban areas are more likely to have higher pollution from industrial and other sources whereas the impact of agricultural burning can be more pertinently seen in rural areas</w:t>
      </w:r>
      <w:r w:rsidR="00627DF6">
        <w:rPr>
          <w:rFonts w:ascii="Times New Roman" w:hAnsi="Times New Roman" w:cs="Times New Roman"/>
          <w:sz w:val="24"/>
          <w:szCs w:val="24"/>
        </w:rPr>
        <w:t>.</w:t>
      </w:r>
      <w:r w:rsidR="00627DF6" w:rsidRPr="00627DF6">
        <w:rPr>
          <w:rFonts w:ascii="Times New Roman" w:hAnsi="Times New Roman" w:cs="Times New Roman"/>
          <w:sz w:val="24"/>
          <w:szCs w:val="24"/>
        </w:rPr>
        <w:t xml:space="preserve"> </w:t>
      </w:r>
      <w:r w:rsidR="00627DF6" w:rsidRPr="00977975">
        <w:rPr>
          <w:rFonts w:ascii="Times New Roman" w:hAnsi="Times New Roman" w:cs="Times New Roman"/>
          <w:sz w:val="24"/>
          <w:szCs w:val="24"/>
          <w:highlight w:val="yellow"/>
        </w:rPr>
        <w:t xml:space="preserve">Previous literature has established that burning crop residue is directly linked to a higher incidence of </w:t>
      </w:r>
      <w:r w:rsidR="00627DF6" w:rsidRPr="00977975">
        <w:rPr>
          <w:rFonts w:ascii="Times New Roman" w:hAnsi="Times New Roman" w:cs="Times New Roman"/>
          <w:sz w:val="24"/>
          <w:szCs w:val="24"/>
          <w:highlight w:val="yellow"/>
        </w:rPr>
        <w:lastRenderedPageBreak/>
        <w:t>respiratory disorders and other health concerns in rural households</w:t>
      </w:r>
      <w:r w:rsidR="00977975">
        <w:rPr>
          <w:rFonts w:ascii="Times New Roman" w:hAnsi="Times New Roman" w:cs="Times New Roman"/>
          <w:sz w:val="24"/>
          <w:szCs w:val="24"/>
          <w:highlight w:val="yellow"/>
        </w:rPr>
        <w:t xml:space="preserve"> (Raza et.al., 2022; </w:t>
      </w:r>
      <w:proofErr w:type="spellStart"/>
      <w:r w:rsidR="00977975">
        <w:rPr>
          <w:rFonts w:ascii="Times New Roman" w:hAnsi="Times New Roman" w:cs="Times New Roman"/>
          <w:sz w:val="24"/>
          <w:szCs w:val="24"/>
          <w:highlight w:val="yellow"/>
        </w:rPr>
        <w:t>Rutlen</w:t>
      </w:r>
      <w:proofErr w:type="spellEnd"/>
      <w:r w:rsidR="00977975">
        <w:rPr>
          <w:rFonts w:ascii="Times New Roman" w:hAnsi="Times New Roman" w:cs="Times New Roman"/>
          <w:sz w:val="24"/>
          <w:szCs w:val="24"/>
          <w:highlight w:val="yellow"/>
        </w:rPr>
        <w:t xml:space="preserve"> C., et.al., 2021)</w:t>
      </w:r>
      <w:r w:rsidR="00627DF6" w:rsidRPr="00977975">
        <w:rPr>
          <w:rFonts w:ascii="Times New Roman" w:hAnsi="Times New Roman" w:cs="Times New Roman"/>
          <w:sz w:val="24"/>
          <w:szCs w:val="24"/>
          <w:highlight w:val="yellow"/>
        </w:rPr>
        <w:t>.</w:t>
      </w:r>
    </w:p>
    <w:p w:rsidR="00923B56" w:rsidRPr="00923B56" w:rsidRDefault="00923B56" w:rsidP="006814C1">
      <w:pPr>
        <w:spacing w:line="480" w:lineRule="auto"/>
        <w:jc w:val="both"/>
        <w:rPr>
          <w:rFonts w:ascii="Times New Roman" w:hAnsi="Times New Roman" w:cs="Times New Roman"/>
          <w:sz w:val="24"/>
          <w:szCs w:val="24"/>
        </w:rPr>
      </w:pPr>
      <w:r w:rsidRPr="00923B56">
        <w:rPr>
          <w:rFonts w:ascii="Times New Roman" w:hAnsi="Times New Roman" w:cs="Times New Roman"/>
          <w:sz w:val="24"/>
          <w:szCs w:val="24"/>
        </w:rPr>
        <w:t xml:space="preserve">The rice harvest season in Punjab typically lasts for 3 months i.e. October, November and December (PBS, 2023). The residue after harvest is then burnt causing abysmal levels of pollution during </w:t>
      </w:r>
      <w:r w:rsidRPr="00A77D53">
        <w:rPr>
          <w:rFonts w:ascii="Times New Roman" w:hAnsi="Times New Roman" w:cs="Times New Roman"/>
          <w:sz w:val="24"/>
          <w:szCs w:val="24"/>
        </w:rPr>
        <w:t>these days. In order to identify the children exposed in-utero and as newborns to higher pollution, their in-utero and post-natal period will be matched with the harvest season to see the overlap. Pre-natal period is considered to be the 9 months before birth while post-natal period includes a total of 6 months including the month of birth (Figure 3). These categories will also be used to then elicit whether the impact is stronger after birth or before allowing future research and policy to then focus more towards that area.</w:t>
      </w:r>
    </w:p>
    <w:p w:rsidR="00E8768B" w:rsidRDefault="00DC28F8" w:rsidP="00923B56">
      <w:pPr>
        <w:spacing w:line="480" w:lineRule="auto"/>
        <w:jc w:val="both"/>
        <w:rPr>
          <w:rFonts w:ascii="Times New Roman" w:hAnsi="Times New Roman" w:cs="Times New Roman"/>
          <w:sz w:val="24"/>
          <w:szCs w:val="24"/>
        </w:rPr>
      </w:pPr>
      <w:r w:rsidRPr="00A45AAF">
        <w:rPr>
          <w:noProof/>
          <w:highlight w:val="yellow"/>
        </w:rPr>
        <mc:AlternateContent>
          <mc:Choice Requires="wpg">
            <w:drawing>
              <wp:anchor distT="0" distB="0" distL="114300" distR="114300" simplePos="0" relativeHeight="251675648" behindDoc="0" locked="0" layoutInCell="1" allowOverlap="1" wp14:anchorId="273D13EC" wp14:editId="6D32035F">
                <wp:simplePos x="0" y="0"/>
                <wp:positionH relativeFrom="margin">
                  <wp:align>center</wp:align>
                </wp:positionH>
                <wp:positionV relativeFrom="paragraph">
                  <wp:posOffset>254000</wp:posOffset>
                </wp:positionV>
                <wp:extent cx="6572250" cy="2133600"/>
                <wp:effectExtent l="0" t="0" r="19050" b="19050"/>
                <wp:wrapTopAndBottom/>
                <wp:docPr id="42" name="Group 42"/>
                <wp:cNvGraphicFramePr/>
                <a:graphic xmlns:a="http://schemas.openxmlformats.org/drawingml/2006/main">
                  <a:graphicData uri="http://schemas.microsoft.com/office/word/2010/wordprocessingGroup">
                    <wpg:wgp>
                      <wpg:cNvGrpSpPr/>
                      <wpg:grpSpPr>
                        <a:xfrm>
                          <a:off x="0" y="0"/>
                          <a:ext cx="6572250" cy="2133600"/>
                          <a:chOff x="0" y="0"/>
                          <a:chExt cx="5869172" cy="1594884"/>
                        </a:xfrm>
                      </wpg:grpSpPr>
                      <pic:pic xmlns:pic="http://schemas.openxmlformats.org/drawingml/2006/picture">
                        <pic:nvPicPr>
                          <pic:cNvPr id="43" name="Picture 43"/>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116958" y="350875"/>
                            <a:ext cx="5640705" cy="1147445"/>
                          </a:xfrm>
                          <a:prstGeom prst="rect">
                            <a:avLst/>
                          </a:prstGeom>
                          <a:noFill/>
                        </pic:spPr>
                      </pic:pic>
                      <wps:wsp>
                        <wps:cNvPr id="44" name="Rectangle 44"/>
                        <wps:cNvSpPr/>
                        <wps:spPr>
                          <a:xfrm>
                            <a:off x="0" y="0"/>
                            <a:ext cx="5869172" cy="1594884"/>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Text Box 45"/>
                        <wps:cNvSpPr txBox="1"/>
                        <wps:spPr>
                          <a:xfrm>
                            <a:off x="0" y="53163"/>
                            <a:ext cx="4224010" cy="335164"/>
                          </a:xfrm>
                          <a:prstGeom prst="rect">
                            <a:avLst/>
                          </a:prstGeom>
                          <a:noFill/>
                          <a:ln w="6350">
                            <a:noFill/>
                          </a:ln>
                        </wps:spPr>
                        <wps:txbx>
                          <w:txbxContent>
                            <w:p w:rsidR="00F0624C" w:rsidRPr="007B3BE0" w:rsidRDefault="00F0624C" w:rsidP="00923B56">
                              <w:pPr>
                                <w:rPr>
                                  <w:rFonts w:asciiTheme="majorBidi" w:hAnsiTheme="majorBidi" w:cstheme="majorBidi"/>
                                  <w:sz w:val="24"/>
                                  <w:szCs w:val="24"/>
                                </w:rPr>
                              </w:pPr>
                              <w:r>
                                <w:rPr>
                                  <w:rFonts w:asciiTheme="majorBidi" w:hAnsiTheme="majorBidi" w:cstheme="majorBidi"/>
                                  <w:sz w:val="24"/>
                                  <w:szCs w:val="24"/>
                                </w:rPr>
                                <w:t>Figure 3: Periods Under Consideration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73D13EC" id="Group 42" o:spid="_x0000_s1041" style="position:absolute;left:0;text-align:left;margin-left:0;margin-top:20pt;width:517.5pt;height:168pt;z-index:251675648;mso-position-horizontal:center;mso-position-horizontal-relative:margin;mso-width-relative:margin;mso-height-relative:margin" coordsize="58691,159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1jKgpAQAAMkMAAAOAAAAZHJzL2Uyb0RvYy54bWzcV11v2zYUfR+w/yDo&#10;PbFkS/5CnMJ1kqJA1gZNhj7TNGUJlUiNpGNnw/77ziUpO3GMtciAYViAKPy4vLw895xL5uLdrqmj&#10;R6FNpeQsTs+TOBKSq1Ul17P414ebs3EcGcvkitVKiln8JEz87vLnny627VT0VanqldARnEgz3baz&#10;uLS2nfZ6hpeiYeZctUJislC6YRZdve6tNNvCe1P3+kky7G2VXrVacWEMRq/8ZHzp/BeF4PZzURhh&#10;o3oWIzbrvtp9l/TtXV6w6Vqztqx4CIO9IYqGVRKb7l1dMcuija5euWoqrpVRhT3nqumpoqi4cGfA&#10;adLk6DQftNq07izr6Xbd7mECtEc4vdkt//R4p6NqNYuzfhxJ1iBHbtsIfYCzbddT2HzQ7X17p8PA&#10;2vfovLtCN/QXJ4l2DtanPaxiZyOOwWE+6vdzoM8x108Hg2ESgOclsvNqHS+vw8p8PJykIwRGK9N8&#10;ko3HGUXV6zbuUXz7cNqKT/EbcELrFU7f5xNW2Y0WcXDS/JCPhulvm/YMKW2ZrZZVXdknR08kj4KS&#10;j3cVv9O+8wzyQQc5pmnXKBvQ8WgJWfk1jM50q/g3E0m1KJlci7lpwWxA4sB4ad6j7osNl3XV3lR1&#10;TXmidjgaVHDEohPoeIZeKb5phLReclrUOKWSpqxaE0d6KpqlAIP0x1WKVEHuFixqdSWt0wR4cGss&#10;7U6McKr4oz+eJ8mk//5skSeLsywZXZ/NJ9nobJRcj7IkG6eLdPEnrU6z6cYIHJ/VV20VQsfoq+BP&#10;SiAUCy8uJ9LokblS4FmEgBybuhBBLEKIYjWafwHIsEPbamF5Sc0CQIZxGO8nHOoHoCkHBoKJlttf&#10;1AposI1VDowjwaTpcJKjRoLfgzwZj3LKqAeKpJMPAU2SBwGk2SjLnMVeACCHNvaDUE1EDSQBMbuN&#10;2CNA96fsTMizVEQFGu9iDE10Se4ow6ZjCHo/BjMV4VMF7L5krUA05PYZ7bOO9gQk+FyD+E7XwW5f&#10;aowDkcI+gg3F5HWd+W61eDtYbFpLCsOoulp1WnKXlFjU2nPK7rwcX1ghUbQSdao7i2vZp1qQv1p+&#10;EQXKL1Ldd1k78sk4h+xSP1WylfBb5Ql+QiHcr3BEdg7Js+dp8B0c0KV6iLfz7TkS7GmpcPfmPrDk&#10;7wLzi/cr3M5K2v3ippJKn3JQ41RhZ2/fgeShIZSWavUECWkFWiPhpuU3FTh+y4y9YxrXNAbx9LCf&#10;8SlqtZ3FKrTiqFT691PjZA9OYzaOtrj2Z7H5bcOo3tcfJdg+SbMMbq3rZLi40NHPZ5bPZ+SmWSiU&#10;E5Q9ROeaZG/rrllo1XyFOOa0K6aY5Nh7FnOru87C+ucI3jhczOfOzF8kt/K+xfXjk0cafth9ZboN&#10;QreoWZ9UpzA2PdK7t6V8SDVH8SkqVwwOuAa8ofZ/S/YoY/6B8UD3wHu1i3wxo5hQHUj1kd1hPFxs&#10;TikYpEOc1H8+SIfuwjwUzKzfz/CQ8gVzMMjT4csHwz8rARE4NkSddoQ+VNKTGre75c49rFzBPuD+&#10;v+Sz/S+x2T0K8V52BTG87elB/rzv2H/4D+TyLwA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MEFAAG&#10;AAgAAAAhAJCsLTPfAAAACAEAAA8AAABkcnMvZG93bnJldi54bWxMj0FLw0AQhe+C/2EZwZvdjbFV&#10;YialFPVUBFtBvG2z0yQ0Oxuy2yT9925P9jQzvMeb7+XLybZioN43jhGSmQJBXDrTcIXwvXt/eAHh&#10;g2ajW8eEcCYPy+L2JteZcSN/0bANlYgh7DONUIfQZVL6siar/cx1xFE7uN7qEM++kqbXYwy3rXxU&#10;aiGtbjh+qHVH65rK4/ZkET5GPa7S5G3YHA/r8+9u/vmzSQjx/m5avYIINIV/M1zwIzoUkWnvTmy8&#10;aBFikYDwpOK8qCqdx22PkD4vFMgil9cFij8AAAD//wMAUEsDBAoAAAAAAAAAIQDoTbnnVTcAAFU3&#10;AAAUAAAAZHJzL21lZGlhL2ltYWdlMS5wbmeJUE5HDQoaCgAAAA1JSERSAAAGeAAAAVEIAwAAARfc&#10;Y38AAAABc1JHQgCuzhzpAAAABGdBTUEAALGPC/xhBQAAActQTFRFAAAA00gXdCIXciIX339fxZ6R&#10;dCIXAAAA7Ytpdx8X0kcW7I1oAAAA1EoVdCIW00gWdCIWAAAAdCIW74tqxJ+S7oxqAAAA00gW7oxq&#10;AAAA0kcXcyEXxJ+Qw56R00cWAAAAch8ZciMW7o1pAAAA1EoVdCIX74tpAAAA0kYZ00gX0EYVdB8V&#10;AAAAdCEXAAAAxJ6T74xqbx8PAAAAdCMVw5+RdCIXAAAAz08P00gX74tpAAAAdCEWAAAA0kgWcyIX&#10;xZ+S74xqdB8V00cXAAAAdCEX7Ypq7otqAAAA0UcXxJ+SAAAAcyIXAAAA749v0kgXcyIWxJ6S74xp&#10;AAAAx5+P3z8f74xpAAAAxJ6RAAAA749n00cXAAAAfx8fxJ6SAAAA0kgXcyIX74xqAAAAxJ6S0UgW&#10;AAAAcyEXw5+RAAAAxJ6SAAAAcyMXw5+QcyIW1EkXcR8W0kgWAAAA00gXAAAAv5+fw5+RdSEWAAAA&#10;74tpv5+P74xp00gW00cX7otp0kcW0kkWAAAA74pow56S6YpqxJ6Sv5+Uwp+RAAAAxJ6R74xq00gX&#10;cyEXwp+Sz0cXdSEWxJ6S74xq00gXwp+QdCIW7YtoxJ6R7oxq64xs0UgWeDSrIQAAAJl0Uk5TAFjH&#10;eAifYAhoIGg4EBjX13AY38dg34ffeCDngGjXh48oUJ8oMO/XlyjvSBgwl5+HlxA4SDj/pxD/gECn&#10;r79YKKcwQEivSK+3YP9Qz78Qz2int1ggCFDHr2Agx88It2h452DXvzhwj3Dfx3hAePePOPfnl4AI&#10;gIfvhxDnn4Dvp1D3cJcY3xhI/+f3r7dQIJ/v/7dYv1j3vyhw7+zhPgAAAAlwSFlzAAAXEQAAFxEB&#10;yibzPwAANG5JREFUeF7t3Y9jFEl22PFaSKRga39oz2ZPTGIgLGZ30eJIuLUT8cNmhaM7MVlsbkN0&#10;J8xheUV06LSgnQQ5t5xvEv+oO8hyd5nY3j8377163TOjGQ2SkKBn9P2Apqv693TX66rqaY0CcNhV&#10;fNiWysLImif3UTPzxL0RedHM85DZuNbLPsiasqrslKxONpMluvJMNif5Y/u1ndAM12Rd92Wlrfdz&#10;LMvWw/3smW7JZnp5uvMXM1lzGJFkVtH3JKNONSW7j5vR96NHSMk69TAdk/dj70s2cvH0fm3oUghH&#10;ZK3vhnBeUtfDO0euPw7XQ7gRHlsRPO3zAfsh+lDdTYN4zgae2x+3VsPqYpStxek4G1ZDGA8XJHd5&#10;sSY7cDKEOZ22L2KYiLERljQ9t5lG6UZ0yvis5feDrHEzLoeGpsflDYQwLT+rxZuIo554SbbCpTgu&#10;bynl9P9YTIkwryMBYCh87sOD9sVnnjhgb/rwgMm7qXryQP02hN/x5A6878NXTI7Ejzw5HL49mHP7&#10;pQ9fuS98CKA8vv+a/Gu7C/Wbffb63s/39f34Xuwf3s++4f3sAO9n3+j7+Y7vxr4J4c999a9auCjv&#10;J/zK92Of/JVXQnhpemtwdiylh4De7ZTXumWGwNKGvqMVe1cAAJRB8ZTLnXDUUyM+0h5x2K/nHIpH&#10;M+zpE0/s28rbSEv1XX8u5JpsQn7Sgy9rsrX93KSsspKt2/DjbG3tY1t9CPflJcvuPU4zvbzzsjrd&#10;a/1/8S37GQlrIWvKTxYu5gfz5enu68qye/KO7G2ldcvLaR2xbyrh6h0pbTclcTM05eeYjn02Jekj&#10;4Zk/c4NDaP+e1uilV/M7znliH0h/RR8/sYdetLEf47kY5sLJEBu3FmsxHk+zvZz0qI6aW1nWQVw5&#10;E0J9bDxYLsRFG+wDf55lfEGO26q9pwXNyzmaWbUO2v50Z2TFk2ldMTZkEGXdY5rd1K3Eyf3ZSk8H&#10;uGoAg+SRDw/aa3pEYtB982qeFPpodw9JDNPJ/OrVxcCr8UqejwIwIPzTzFdP76YcwOfbvvZXj/ez&#10;E7yf/cL72Ymhez+v6w2lu9/7/XyiV0J4adFuEA6PGEb369cHS4ObqwAAYLhdO++Jbu/4sCyytexj&#10;T0rGnr3JsvvpWZ8QKj7UL/HJ1o60nvtpfQPSfj4LtB+aWcjuj+g36Dy7aiOk7zai3wh0Wt5NxYaZ&#10;fteRfXmPzjLyzL5Ypzklb9e+NahMsufZsex8yKbkJT89I9kN283MT4+8YT09FXtE63lzTUZKyhZK&#10;31BUJs0sO5JOQGJ7n4WrWdpXHfrUhzaLjkwvlyxVLro/2boMRnQn39LzI+dC9/r6nSyczq7a0E6P&#10;zz7lp0cXytbz+CoN+xoyPwH2AKjurexp9q6cnjT06PFZ7N1oMkzpC4AhMdn7V6467+XMd2Q1U0vJ&#10;MOnDUmjUe9yCWmp/M/kvzG2Z74K+6FsZLdldrGl7PvbkQrwdQ72+GUYbi4u3Yn2sMbcYLqzopJU4&#10;Wr+gD6LGiUaYkZM51rg1I29opl4/dyZG+460krg9qsdWHyut6VFekKK3LIlpHdi9UBm5eFkmyKmQ&#10;t6vZhr7IzwP5kZT91zHlsGF7JIVnQYZ1KWlR9lyKmA5skr2JTZ1FMzO6jCTGZjQpifTuSuKM7YyU&#10;F02kfwsaEDpYsC/BSyPH5CeclHe1LGfLzluUqcua3dTF7ZHhAZJfyYZFiYoUAGD4PfEhSunDbz0x&#10;HKrD9aT3p8P16Lq8lxOe3HfV6pNXy7crJ8lHvCJXqvm3sD6tPvVx++ADX2n4xkfsg6+rr+ibdktG&#10;Y/ZpSpbdcF3+d6gavuep0ns/fOIpAABeHf81iMPij0LQ7zxKTzP4L2uU1eE7O0KfNjG/70ehvA71&#10;6fFjUGKcnlLj9JQap6fUOD2ldghPz5/kp2e97O3q3/zKej4A8GLH9VtRp8P45XrtzHIYmj9VMSxi&#10;CAt3w4o/8W1/SxllNGzfewEAAAAAAF6LkUrry4ty+hfuij99l+jTP5W2cTeLLzfRb3AZNFveXLsR&#10;H5ZEx9dM2VnQr5fJU/nAhh3fXVV85VbpTk+mX6jVpu3dNB+mob2btq/PudhKtlKlILuThfUsuyb7&#10;O+K7nGXXZaRm8p/0huy7uLK3dIycFF+o/eyWgu1t5fTDcPVZyq/rdzOFS01JXl9LQ5vtemazVEJT&#10;w6mpIdW0SSXi3wIWsjtpn22c/Qvhhu+tD+2rxWzqQ42ZlAzPbZYSycJ52a/1kaaUo5TXf+vhoQwe&#10;T6WhjV7PbJYs07eXnb8hLxdT+SyPTKqeU3akL9l3Z+kOyj/d1+ysnZZ8qF/gFrJm0zJrmS10LSvl&#10;xU1ebKhvQpIS52m0fe2ZjfJhkbEF0kup2O5k4Wx2LBxNu2rjbLe1WOnfV7XilWaVS5t+71uKnrPy&#10;cl7mLBfbH3nR0pQndW/lv/5RXBum0WmWlPHxbbVQKVy317f04isX5aPyo1fgcPpouPZWuBrkYmBD&#10;HX9Jp1WkwpHM1OO00KmzodVcKAc7wHbMU8mRF7kW2J/cPZ01bWhTbVqRkdQpeZE5AQA45Or59zd2&#10;eOBDF9vzlp6wJN+MdsDsWzS30i8QbHey4zwUyXNlOz1xftxTbY63vcdid7fMp+Ntmrz0LK6vSdrf&#10;RtxYvXUuxNkY4kwMtboNYjijcxyXlH5t6MpCI8Qo7ytNk2Ssh/lbxTt+/WRXVkO4NS47Nxom4kSI&#10;J3U/Q7wgU+K0ztE4Li8ndaSOW02DEOSNy9KrMcbGyoSNKYeof2ZfXiU+7tY0kf6lgZajyyktc+mb&#10;tD1PX6RqM8k1rlRv5sKi7VUtNOzLXOWIp8hf1bE2hz6iqa/+Zu17X8O0ftHrivxIVJXo/ehXm87L&#10;q+6xff9pw65rkrDLm36xawzji/ImJHfXZhQ6raHJCzrHllrq9dLLmB3z6c2UsDczry/yX5/QzMuj&#10;ZDc1qzGlmdVRnWpnV05oWTSi7q2WtNUwKiG/ovEiES6DhbihkyyG9Iuso7QP9Ot5V+SSIAlJ6t+W&#10;K9UzqdNaoDRSJqXgLNqlWQ+9Hf/bMlhanJ2w796Vy1v60l0tlvqqGclKmcsDbXAM3RPbPOdcZivL&#10;ngAAAACAITQgX1a8U8P1JfBD936G7O28f8UTKKNH4ceeGgrV4QofeTNvfu7pIaBFbYgqUytqnx/Y&#10;3+x41VLkHFD8vFG94n/24hX51Dccgo94VVp/ZKf6no/aB2/4OkP4yMfsg8+qfnE5oJNeTm/an7f4&#10;0NJl90hfDtXZEW+GMCiNRrn4v+/JQ+MzO0OD4rAFjxicHteHg/OnhvbNlcEpkdUwRJ2PHXqz1XAs&#10;uy98CAAAAODl/NT/MMdhIW85M2dD+JX/pY+S+lch/A/f68NDvzvGlP7vwxzuv65U/tPzG05PqXF6&#10;So3TU2qcnlLj9JQap6fUOD2lxukpNU5PqXF6So3TU2Y/C//gO314hBv56fmZH4XS0k8UfK8Pif9a&#10;fKAwEsJ/8cNQUnp2AACDL8YYbmlizL77D+Wi38q4EG6Nj8V6WKr7SJRFjGfsFKX/xE+5TKSTIqdl&#10;Wb+uVb/yFOVh3wu8ol9mPEvolJl+lzEAAAAAAAAAAAAAAGVyas0Tu7J2zBPAQEm/V/CW5zpcat7x&#10;VLBvzNFhes1da37sqcR+QcGG26z0nc7lzVqPcWiZaoqbnuml0ryvg6nmY8v2lmXPbfhYVvb4lCU7&#10;Xet1Gjg1fdnhSZFxrHI/1RynKvcfWqG+upaHT5Zd9zk1d/F+5bQMrj3PsjVdxPMyNQ8ee9HXtceV&#10;8zpq7Xz4+KgMbAvFlkLl/jGCp7+mHJ+1s1lmh7EXvVBNhTDSeRzzc+Hy4MmyY9eO2te67QSnpi87&#10;PFm2Ht6SQHhoBV5/Lq6FSpbdr8hJMXIq7ufTTmenw1SWPQ4jcl4rlVZe5/K57WU93MuOhDtZdk0j&#10;MWtKIdAp7VvKRvRXHm0h9KbBo4fqvvzctBiQI9Z+0OT46iG24Llnk971eZrt+SJ4vAFgU9KqbWjp&#10;9J18UpPJWZMQs3HYjh2sVPpT9rSN0orBjrOcrnRkR+yQp7k+lvIvZ0bjS7NFvhU8ylaa5G0zHbS2&#10;dN5S1Dz9SfA0pUyv22HVEfZ6tXXUJCXRc7pV81gtlZ8LoflW8ByRFUqstdaSZRfTFP3RFoQEqfxc&#10;3aYph0LbEdcmmmetjZZl0nhzdipOWxxIWiqZZit4WvlW8NigLdEWPDIy35KlJDx1EraRah7lAaDV&#10;vbipVbh2LHW6XIesOpG6oikLyFUvnYsi31HzpISvxZa3EXky1XL5OGyrODxylVHnPSFVj0RQVvGp&#10;6VToJKv0tUaXYJHRMqKV7woeX6k12zRvg2JL2tKQK2ExN3rpCh5pisk15x3rZSqbbs0sTU+Fjz14&#10;1te0FeH5ruBprcXXrwMZuTZljTWp60bk2pgmAYPpfCVvAFxL917kGvS4+dhjQNxMV6y1Ne2gjjQr&#10;Mp/mH156LtGR5/NlR47aQOVrqbxj2TSQkenO3p1nz4+FkfziCQAAAAA4dEZjrN3e0bff1KblZXUp&#10;ZXoZ1dVM1FJmi2K5OOaJNCPfu7OthfmZcU/uwHSPIxkfeCJ3IcZ5T/ZQrGJzxRNJ12qQ3G54Qqw8&#10;GF9tjIeVdIDHa9GKdy2cjJdDWJSs5ONoPU2ej8ujOhQLG0tjl2dDrbFZm9WXkyGM1XSZUH8wF+2b&#10;ESVI6mmMLGxj04yXG2PL8YzNgQ41Lcn9inpLXNAXPbqd7GLWbqH/pSp2fbvbXV2gazVIJqPyWiHK&#10;UVqMFyRRkyOmVz0ZcVdLf5R4WNa5Hnhuou2A6pyTmrdx+jKq1csFSekajS2nFVyU6iuNTS/y2r4u&#10;5KJemjx4li7HSblY1cbjsp6Qu3ZsQ2xcGJcZJu7G2VnJbV4Y1audnL+JOVsqLN2O03f1VMhiE3Ex&#10;zMYZm3H8jJ7xpVqcm84nGVuFXEyXZCs2dTaem52w1dQ5R92WNuTFS6/V2g2tbeTExeMyHJMxVmfb&#10;ubKzmefCRvQvcbVLXuN2kApKEjM2a+2BnKUgZ0tfVVpuxsaksTajJW+vah6dxuWitujHT688VmtI&#10;ZBy3cVLZnLMRchIaegJSOEkuWj1kogZRnJUAqaULpM2jZ0ZjwZoExSRhq7ApGm861S9wEltnLIUO&#10;eiqmY/pOyXhOX+Tngbw05Aq0KHWK1dl6nqycazRpblwCaSOvr1ZltI5PrQepuELUkJSV2hrVmJ6g&#10;TRmrY9LYNKNtMu8FodOon5gVO7pS+evZsbb0ZU1YaPhPKxfCrTRIi9mcKS9t5LwNJnPb1GKSsrCS&#10;TeqUNPW2nkdLbnY3CrGPrOWGfaKtaau9NZ1X91bZbMiUCW8nzGvplnyRG5VMXpHHM5LRmzyLMtTp&#10;Fotzkta+TbSbAvkkMR3rUZuFNiVNlXnn2hobOCA1O+4osQ2NNAAAAAAAAAAAAAyGNz/1BMroig9R&#10;Rk/f8wTKqOpDlFGV01NiX35G1VNe1Tc/J3pK6/1H4cS3nkbZWOBUP7E0yuapVjtPaFeX0SfVj1Li&#10;m+oHKYESefqhJ95+2xOD49Nh9uRKtfrE36h5o1q98sQnDid/o1t87lNL5clXJ6onPvc9NG9XH339&#10;rU8tla6r7ifVD7/xJIbIJ29X28/rH1R/7Cm8jO9Vf+spqXHoQA+xR3nAVL/0BF7eGx4z1S/SEMPp&#10;EzvP7z+yDPbLe3pTsPpmymBoSfR8QOzst8/eCL/4kacxtL5+wuf2B6AartBoG3qfnyB4DgDHFAAA&#10;AAAAAAAAYHD9+vsYbnKSH2cdrofww9/gpfyZHFY/wBhiIXjQFMJ3vQhgz/4DwXMY9AgeLwB4CQTP&#10;YUDwHAiC5zAgeA4EwXMYEDwHguA5DAieA0HwHAYEz4EgeA4DgudAEDyHAcFzIAiew4DgORAEz2FA&#10;8BwIgucw6BE8v/ICgL0jeA6DHsHzu14AsGf/L4Twe36EMaR+Kif5mgeNuyqjfu5lAHvyKzmEAAAA&#10;AEqk7kMXRz0BoKeJKC9xM2WSpWV5WdHxALa3uRTCWByXALqrP3FjtBZrtckQH8RabPhMALrF2dkH&#10;DallRu1HgijVOZa8QO0DbOu4xUecDEtSAy3dtsyKvFjTLc5qHkAvUWmPR+8PpHsEMiIlJ6l4AAAA&#10;AAAAAAAAAAAAAAAAAAAAAAAAAGCgrJ3yxG5MrXkCGChTlUrl6DXP9HG1YkX8fKXfvGtZZsPtV5pl&#10;I55q6TUOKD//Iwy9aoxrzY89JWSeigyeZ82UTy4173jK5MGT1tlrpVl2yVMtBM+rUHnHE7txrHLe&#10;U+ghy+6t3ZSC7tl2lfaxGgwy2BI8WXbMU6YVPNuttFcTjeDp73Gz2Xzcpz081Ww+1OHHHadmKz8b&#10;MnOzedOSW2Sdp9Zk2XNPoYcse1eOaJbp4V97/s6UjXznmdQy155n2VpR1jV4rufBM1VpVrTKkWC5&#10;uiaJtrzO27HSm89tHbKm08/uhIdphcWWrj2/KnMTPP3ooRee69aUiXr0O2c5n93wVOJTdWZx3zId&#10;7KRtQfD0lQ5Zlp0OI3ZU37JSL2ScDZwcb81Y8KQpj8MpG1aKfGfwyOvp8NgmSfVky4/IQAKl2FK4&#10;YSmCpy85fteOZtlZz3bReLgnw9bJUvm5yHlWZg5rZ7NsZ80xgqcvK+en5Yje0QMlLbWr4azGwaUw&#10;Ise5ov0cI3Nkci1LwSNH9JKeDJn9fmWqle8IHl/peVlGxmqMHHkog5G2LR3LsmfvEDwvYBef63a8&#10;R8KzvOZPNbdqZs8sGNLBf6fZ1JN2Wo66nT3P+1QLHs1I1ZOvZaQSTr/7MFytWNPwfvN6Oh2nmx/b&#10;mcK25IpWkQO6Ho7ITwjvyrGVUm6TtvR5glY9rT6Pn4Siz6P5VvAUK5Wmnk3SnCVH2rb0lq+E4OnH&#10;DrJcYzQl7MSI4qA1MwkUOaR+MNUdPbyilU9T24OnWEuWSf/0uQwkUPRSJmSWIylF8PSRDpFUFOk4&#10;acBIlWEhkoJHJ0sLS9NS9aTgWZNT4BMtePJ8K3iUrTTRlJ1sHbS2lFIET392kNfTQczua80v9cxD&#10;P9RCgkdy12R0CHfWr+m8N8J5CQPpZxZ5m2ozy/B8mt3XImtdlzrNToZ2bKU13tTmwbNT0rwjePrQ&#10;G2Oe0BvTdoGzvyXcHjyXdGATKxo8ciKz/AqmwVPkW8FTrPRdvbtjJ7wtePItpRTB05+0BPTiJFGQ&#10;ZRclX7Gau9VtkeCRnB5NH2Enrq3PY3nPypqacr7W29aiy1ryuTUugnZU7SeNw7asglD3rEcqPXjN&#10;yHXnoQeP82OpF6UpT9vLQ7vB4PmOPo961yoq1RY8rS2t+wkkePrRo57uXKbD6w2qbM0ucscseKQu&#10;uWhT70j/RxTnosinrAaPkHZ5sRaZYhGig7fszoN0RWWynkKCp6+inEtj7aoe8WvhXWshH9MxF/Uv&#10;2Bs79nJ+JBqkWtfbbjpCW3THWvmu4JFVaHRZe6AIntaWpPa5OSXXQYKnH28bW0pfpYRXVLotmmoe&#10;q/0lLfF0tqndST8XrbxlvdmmirXIlCJ43rUTJwt5GBE8fRXlPEgDV8g1yYapSsiPtKbTq1YlOl5I&#10;/roM8lvVku8KnnROdWxb8LS2lJZ8RvD0tTV4PvajnLPgkbaCjr6h58eaDKlT1Mr7QkXwtNbSFjzp&#10;kqiT8osjwdPHSPO0p8LVZ9lzu1v5PDtin0FPNdeLZzqepY/VKnZz87oc06N2WI++qw/o5Pmp5mMd&#10;2b7Si83siN4qfdy0EpAGxZZCZf16uJYmYRtbg0fiRA7ztbxBnIJH71zK1Bt61bOUFvybbfm0bCt4&#10;WmtpCx69TaAtg3e0Vnu2Jpc+ggeDbGvwaK2gLC1S8MhEGSN9nyy7Z9Nsllbe5y+Cp7WWtuDxkdoo&#10;sM+vRwgeDLSRo54oHu6cqjSbraauP705lZ6lqlxaCxWr+Cs2T573Zc9X9M6DyddyLS2fBlNHm9dT&#10;rI7oxAqNAgAAAAAAAAAAym22vuCpHYiTnuglxuipLvlyt2pp6B5suwBQevOxUYvjnulnwop9v8K+&#10;uSQvtemU2SJfLm56Is24qovglRndyZnGDp2Lo556kXNa/uf6BU+c0Jee6+uxnM0Y76YMutVrdU/t&#10;RHzgiZbproPep2kg8lXMds7UvRok8YwnRC2cjDMh3I5WeZxrbNySwcqD8eWGREWtsVk7GS43xpZt&#10;kbmNWJza+XhOll2oxVptUV9k1PHNDV1JLSw3bJZiOZ2oY33GOFqP8zYHOs3F+XpMB+8FRq1wxzHL&#10;tLuwtdTP919fvorLRetg6bi8dK0GiVQnY3lNPhobF1bibLx7W49W3Jy9G1dCaJyMt1ZlRD2eq58J&#10;cT7eWpLcSjwztpwWC3FpdkNO88LlWF+5VYt1Caq4PLEop2IsxpkUGvlyY/YjY9OMY7ExMxcXbRZ0&#10;iHMhjOuJeKG7OleKoE56JewQ+3Zue6zCFoiXUwZbSD0uUkvrbpSaRut1PYobGzJmWRI64oweVv2x&#10;3ISOPak5s6qXM6l7wrwtop0YW1iCZ0XXaKy5IF2rFRmmsTbjA9tka13I1dPhtrQMzklfcWwzXtDc&#10;hWjF+dbqeEMbWnoCG3JQJ2LUemIhxuKqNnsy1V0yoxz7SZ1TTt9mTO3rsCG5NMmsRMnoKvTmjk6d&#10;TgvEWdlimgXt2i8tWjNYJ0TbvBZQNU3IgV6UYWoI57l5rZSSdCb0eGs7zsbH4/ValODQ4Ev8dFnI&#10;pLE2oyX1Gost9NAXNU9snJyIx+OC3ZuMm+Nn9OAuXY7T2g+djedmJ8KSNLY14G7JNctCzOa8IK0J&#10;jadZOWFh/FacnZVL5N3UEIuNcyv5JKOruKtNt3zqxF1dIK2m8yYplB03r96tv6gjZhpylbIxl1Nv&#10;8faqjNSERZDm5BzYHH6CtTWmFYu8SNBNx/qsdaWKCLPldE6NzTQ23S/IN4ktHsjlaM6P8WSqYCQl&#10;PxZVGib5CD/unlsu+ityGmQxjTe9cmnbzmoz+8xArpmT6TLnk1RaxaKd+zT1pI6RsynNi7w2Q4sd&#10;N79poMVZaxVtg91KE8bDBWuU6cnT65mEVcrpIH1yY/fRtAFg67IospUobw/6ckvyomNsrM1oyRSn&#10;2GImxtubepny+5zaMNb2tFQVHjzS4m1rT0vHUXMLWiklVr/InA9irWZts43bIRxPcy+klRaTbKS2&#10;AGT1OsWmhoY2SVI1tZsbf4eFHpRNLdneX7xtvZVJyUhANeTc6Tmz2zAWPHlOLkt5k2JcAmB+Q1Zh&#10;IWNVzJgHTQoQFWWZWflJ9wt0jM8oL+k8oYd02zOVYT1K2mO0o7W6mU6XVg123IucdmL8ppk1KFZX&#10;w8aSxpuOkADbtCpEZmzo+SwmCVuFTZHlbKo36vWWTx5gaHNLuoR+qdIz4/0W+ZmXCXbOpH6xwyoj&#10;xoqc9DKLewEbMc7clj6/xZ2EicTRUupp2hpN1M6qlIR0vyCNsl6uJKxooAfrhIrixtvSUl7E59Kx&#10;25RjZ8e9yIm8lrA6Ss5YcbdM57HOy2VJWWAWk4StwqZoP8fCVsd4haQpHBhvzWE/aOVR3G7RYeqv&#10;SI2v9yY3pWOzpE06rRoa2svJc1JhjBXNMFlEWxXWS5JKx+JPu66L2qzQTDFJLUnFNKt9IB1nU1MD&#10;W5MLKY8Dku7GYX+clJpaeijG7tlof8UK85xM0faYXat0ioyYK3K3Zao3CaSj73etpW2gIWfxZxmJ&#10;EH9swCepeEbSUuHoFJ8qI1LSPoXAQbHjjjJr8CgHsBdjC/mNBAC7oo07AAAAAAAAAAAAAAAAAAAA&#10;AACAnbniQ5TRm596AmVU9SHK6MlTT6CMCJ4ye/qeJ1BCn1ff9xRK6BHXthL78jM6PSVWJXhKrEq7&#10;rcTe//DKt55E6bz/KJzg9JRW9c3PubaVVvVNbhmU1xePQvjsx55ByTzVDs8T7uiUlF3Wqp9YGiXz&#10;41TpnODDhFKq2iekb1Y/txxK5emHnnj7bU+gPD6pfpQS31Q/SAmUxkfV33oqhC+rv+MplMRn1W88&#10;FT6vnhiwyufzT4fYk69ObDkhb1cfff2tTx1K21y9fWq5PLlSrT7xHTRvVKtXnvjEcvEdbPe0Wn3v&#10;6ZMh9kZ3WfrmI582lL7+rFr9bMv1W4qklMky6lEmP/VJ5SJRvqXR8gdVbg8Oo++1NVS1T/Fh0TDC&#10;3n3ydquBGcKHP/IEhs1XjzwRwvs81Ldf3qx+z1Oh+qUnMHzeyD8R/pSPhvfRI2+qXeFDj2H27Yk0&#10;JHb2lT6pYg97YZi9Z4/yVb+wDPbJJ+lhCAshDC89zVwi99tnck36gKM67D57g0vkAZBr0pXivgGG&#10;1PsfptoH+0oOKUd1+FXDL/gwYt99/YTgOQSq4UvaF/vuiysEzyFQDVe417bvPj8R+I654fdF+ITf&#10;kNl/3IMBAAAAAAAAAAAAAAAAAAAAAAB79U/fxxD773qOL2btruqo7/4Ge/c3egjDD/wYY1j9o5xl&#10;j5qcjPm5lwLskQaPH2EMr17B8x+9CGCv/n0IP/UDjOH1v3sEj5cA7F0If+8HGEOM4DkItNoOBYLn&#10;IBA8hwLBcxAInkOB4DkIBM+hQPAcBILnUCB4DgLBcygQPAeB4DkUCJ6DQPAcCgTPQSB4DgWC5yAQ&#10;PIcCwXMQCJ5DgeA5CATPoUDwHASC51AgeA4CwXMoEDwHgeA5FAieg0DwHAoEz0EgeA4FgucgEDyH&#10;AsFzEAieQ4HgOQgEz6FA8BwEvvHwUCB4DkIIP/Hji+H1S4LnIITwx36AMbz+L8FzEEIIv/QjjGH1&#10;T72+MfTvvARgr/5Fv2/3136MMZw0dsK6R42TMX/lZQB78109rCH8H24aDLHfSyf5iIeNupFG/akX&#10;A+zef0qHEAAAAAAAAACwG5NznkhmoicA9DYfxaok7MXM6ku8YGkA24nnJFo6axnLxWlLA9hOnAxh&#10;VMOlbj8P6tPnYl3SMUzOED9AHxo3y5shTEtiOsbNRm0z1mqS3GwsxbE0D4BuC9rlmZfEhYb8xFuS&#10;ijOajSuSst4PgF7mG7Oz5zRctO8TpQbykIkSS4GaB9hePCkvF6TJpjcIUk2T7hdIHWRdIQC96f2C&#10;sKTBoxkdo52flLxrKQA9aXxMSzUzKQn9CeGkvlry9rLmAfRi9wviYgjnJFr0x265raak3jMAsAvc&#10;YwMAAAAAAAAAAAAAAAAAAAAAAAAAAAAAAAAAAAAAAAAAAAAAAAAAAAAAAAAAAEBvDzNx1TN7c2ek&#10;Url5xzN9nNJNnfYMAOBANfWam7x1dAfX6Be4bmu6ka/ouWSant6tNV3TiGfEHvb0Y535kmf62Lop&#10;AMDB0Utuy9nzPvoFKjrzMc+0s7Vk2bqvp2/Fs+1Kkq21gWZbdrSnx87Krlz0TB9UPBgS61KSn3t6&#10;j242m88eerqffdgUDi295L5rqUuazKYs/SIvqniy9TRxvyue3e/pjlDx4CVYQXZHdtDO6XLUFi2a&#10;SCOa8/Ru6aJttcEeds22vu6ZfnQ+Kh7sjZaedDkPNzRtl99TRzQp1it+T+t8utjLvKfClCfVzTS5&#10;YOO0KZRd02yr4jmVryC7946uc+tKtk7vV/G07enDe5oUj1sLPb+jm83WOlfR/Z7CnXRjcP0mFQ9e&#10;QttNYPWOj965fAW+ZN+K5wVlVae21QZ72TWJxLM7+WxVV0jFg73R0uOXc7uGnwrhtA4LN3SSXclv&#10;NJsyy0hHnbE1Amzceat5tH1VVDwWSwWplLaspGt634on39PUOGs2z+rwuk7RhbwukkVbq+jxnvzz&#10;qMLWtwLsjF3dret+zUr+1tbYCxXVw33L7nfF8zK71oeuj4oHe6Olxy7nD9/V5LMQ3tHhxzbxpibv&#10;SX9Hh+1PffW91TYSUs0jCxQVz513fO47Wkmkz/vbV9Jj+rYVT7GneocifZp0Rysb3WdbKDvrt6iL&#10;VfR4T+G+Jqy2smqVigd71Lq6p5tmUjSttKYSnq7NRdf8Xo+PT3QFz63LbzVPq+J5mHfTJYysNfaW&#10;54RupWv61tqg165174umWzubD0VxmyC7l9+nu+O3Jo7Yo6BUPNgbK0QFvfhqqbTyKeziLCXayvvZ&#10;j6WTkbTVGceuNxNrTOl4WcmUFe3TbbfaChoKaVTv2quY3qviadEJWkddXzMaDVor2UIVm18Uq+j1&#10;nrRyTF2frk0Bu9B2dbc2jEaCDq35Zdfma5q493Hluo7Kn7xpsYon9cC1JVRUPMc0cVZiS4dWKbUq&#10;Gp2ze3p7raF67FqPfdExrZ3Nh2lOmdduKPh9CGvCtVDxYG+8AMllu5luAFtpyy/dFgJ6RU4ff4p0&#10;M6CtziimWG9EEzq/dUGy04/lJdUyF62b4npUPN3Tt6148j21X/Rpo92YzoXyXK/3ZEv7OCoevITi&#10;6v7QGmj2ywSayM6mXki4qJl0x0CbPWct1SZVPKnmkfZRq8dzKn+CRhtW6QP/jrLaPV2n9qp4il3r&#10;tS86qtjZYhV2ezqFampIrvk4e4PXrDqi4sHeaOnxT06SOzom7x1Y3eD9nPNHrfSta6nr3VkROj5F&#10;hT0AoC9WdK3YV7R5paHQXfH0mN6r4une03T/rNC74un1nuz2od1po+LBS7GreyG1ijTlpStVC2cr&#10;xvodD8NU3nWxi7hXPKlTcqOt4klOra3ZFIuVHmW1fboOt1Y8Bd217n3ZsrPFKqweTKPSVh+npTN/&#10;OEeTVDzYGy09HZfzVFZTybZeQaolTNFasg53r0dkdLxHhdU8Qpe3cpuelCnqovaV9Jq+NcI022NP&#10;83Za0rlQkev1niz0bfMX7TZD26aAXciv7keeVYoPQjVfXJWtxdbmWH4XS2htoSuwmdPnjlZsNevd&#10;ilx3xdM9XYc9Kp7WrnXvy9aF8pxGxVtpVLqpJ003vS+Rj9NRbZsCdkFLT+flPL+P3Ex3ffWDfins&#10;Z69XKtbc0Rtarbg5qrk2Oi6PCn9qzGoRC5DmzcfWs/GKp30lPaZ31iHb7+l689L9plZXazKmc6FW&#10;rvs9hTspXWjbFLALdnW3WqFFRxVX5WeS6bq/1qaoeFJjzOoGzVk9ZN/S0bo70F7Ce0zXYVtt0L1r&#10;vfalc6E8Z8t678aanNJKs3F+f0+TbZsCdkFLz5bLeTivhTOR3rW4k+oDcc8f8D/lDaetj2fquOIK&#10;rp/w5GXTuvXimVY3qeLpWEn39B1UPOFYa0+ztzRGtqt4ut+TuOpVzyX7xZ+2TQG78MKKxz4HTZ+O&#10;9tSqeFof3mtGy2e6BVbcSku3iD2AekzXYVtt0L1rvfZFR7UWynP2/OcRq3mO6ZbuSdJ2z8Y95DMe&#10;AHhtXljxhKualXaT9cxbT13m2iqe4jfONG3fNbh+6bk30NIm8k+HpPLpMV2HbbVBj13rsS+aaC1U&#10;5OyzpkJ6AtQ22dK2KQDAK2Od6b4VTwgXvXIQzS2zphUUM5+yrkS6zKdfWZNFzmsN4sulGwn2WE33&#10;dM21bbfXrnXvi6ZaC7XlWnMWleWU1Vd6m0DvJ7S/RQAAAAAAAAAAAAAAAAAAAAAA8LrNrm7OeXK3&#10;7tY24/KsZ3Zql9t7id0DAOzZ3HI0m+M+Yh9djo1RT+5OPcbLs7MrZzy7U13b24yxT+W1590DAOzZ&#10;fIxL05oYs9f9cDdGX9dYjOdSapfmYrybUq2V7UD39iZnu6rTfdg94GCMbu6oSO5kthVpdO2xfO9w&#10;L3K7nB2YjPG2J/fPUlzy1IMYJz25O/Nxw1Otle3Ajra3D7uHw2t2yW8QLPiIfbUS405u/r54Nmm6&#10;1c6EyQnP7k7X6qV5etKTPexwpwE3u12TaCnW5xoWX7fDeIq0hpfhlTReynXKt2bd0NtWNUuKy5JZ&#10;jbVpbXf5tBBmLBPjouVyo+fS2NVbVhNIKU/mOlYWFtOq8qWXY72uOe8aqdb2NtNNumWvZIp5++8e&#10;0J+01Dbt3q0U2eM2Zh/ISuueXIqrnuprKS57ahtjjXjBk3vQvfruuw6732nAbci1Pl3mT475KCOF&#10;qtHQFp1crVM3ejrGeZ1yN8Ylu3kls1jhtFlvSWIxbxRJ5eKXcWl1pWmSsGlypdfBFgtSienmJ1Zl&#10;5TbmeIx+h6y1MqmULltSQl5DXyrNRqOzoVVsb7wRN3WEzLPiw2LePrsH9HfG20Bis9e1fzLvQU/M&#10;djRlxrrv+BazWon2yRJmD2Qw2XGdn+1aWGbTct05m2yk1b+RwG37fLR785PFJ5/tS7neqy+kZV+w&#10;08C2pBaJlxek+MzKJd+u0O5CjDOWkDk2rEoaT30jyefzSd9BS2wxq5dW/eAkb2vJNb5j2mgjbnT3&#10;/aXe8cu+VACpM7OZh3drZdKdT6t/4H2tYuUtrVG+czP+8EDbvH12D3iBy8XVNuSNpORcnPfOc5yc&#10;8JtxXqYe5LcIGqmqaZtV23ZSnhO9uXwhNvJpKRIkvOLSRqvMJjqbjFTe67C7AfqU0LIUeI1ro/VB&#10;j81LGzGtsWOplq7VSyVjV4Fi2f47DfQlnR3v6EwUd87UaPHJz+080OS6L+VWao5itiUrdK1ZT/rK&#10;ZE5v+sg1fsu0MVlf3Gy7N6Y2iqbjfGzYUDo3fgO9WJlsOWnM3LIgkZVv7T21tqddOXmVEXYnsX3e&#10;frsH9CcVj5ceaS613aXW4mmd50kto+e0hG6mwiwjVlMISXWknRCbVUNAyl8q+HIt9+Iu0ZSmeQGW&#10;ttFmR5WQ2Gy6NY1g3Z/Jhhdl6dpbVSF7l+qA3ptPm+taynWtXpaxFlrbsv12GuhvtSgoUoza2vyp&#10;lhFSbP1GdvqwRLokeQmVykELWzFraHgvJf9Ypdc0MVqXYtoeTNLd8A6PNNRSqlY8WlCsrOgM5Vor&#10;L7RGyZrad6593hfsHtDHqHcETFvnXQpcuoZLC24zjU/PsMg1PS9bEmNahHXWVP7zYne7KO5SJJfS&#10;NF9MKroeN4FlNm8yyTqlhjjjPaIzElur1oS67E24npv3AOheym1dvS5jd9day/bdaaC/Wv5xh1z8&#10;27sPxXNf0hVIUSTXfb2SS0XkfX4pgxYRxawywj5EkVnyuqm4xufTki39C4mNFFsSZKkmkIjwVbRW&#10;JnvY+VluqwIpLPttQY0XW2U+T9u8L949oK/pWSmlUmrby+NS3piSi3j69MRv3xYT7K6Zdh+KMXm/&#10;vq1IyrRUgos+v90Mu73l/vRS0Q+SdUp/Jn9iZuOcf3IznsdUr83ny3Ytldu6ehmRumatCf13Guhr&#10;XLrO8/X6jPRB2q+8EjPWc27rCuS/aXlcZj1er9+WNpIFQ2vW/MkWbfKdq9dSbHZMuxtXjy/MHd+I&#10;Db9b4aQ/v1Sf2YxL57yhJTVTujvQtjK9zbxRX7hVv7BhVWRr5QUZtRk3Zur6tISFUj5P+7zb7x6w&#10;Y5Nt95yFXIb14xSxkZ7BsWu2RkyrRSfz6P2q1qx5v75V3CWatkxTZ5a3XNC9TksprWC6Pu2U6s+a&#10;cD03n9/a6FrKda0+X6Zt2RfuNNDPmXqtVqtvaacs1L0xc6Ze90dj6vW8Zpo7qUvkbaRi1rF63auT&#10;0eO12mWdu2vaxANZ9NzdvNFUmJCdOCmBsuJba78xl69MLOiWLz9IEVWsvGVO3sfYykztwl3vUOXz&#10;dMy7/e4BOzMqTbXUo3BSy6Qyt5DuTcksfm9gNe8kyBQr1cWsRb++VYd1TzOyaEeEymypyTTn6+z6&#10;bGUjv1e2/ea3/0Sma/X5Mm3LvningQFT3N8DSuV4XK3Vaw3pUacH+3NSy3hTKf9sRW/fpsaWzL08&#10;M7MkHW1rMbVmLX5lQKat1lblmr11mvQwlk/qvYDOjzdlNukDbdb02blUy0mnI96u14/f9lvnxaMF&#10;vTZfdHO2LuW6Vp8v077s9jsNDKD6khT6RttvIADlMfmgLn3/rv7x2IMV7wrcracOuXW/k9Fbssyt&#10;vEi3Zr1V3DaYlBk03T1NpzzIZ8uNrUiHffquTGjVF2O6kfotb7AV1Z/YbvOqcynXtfp8mc5lt99p&#10;YOCcWVzs/M07ALvT6vAAAHDA5qLyT0UBADhwk7Nt98MAAAAAAAAAAAAAAAAAAAAAAAAAAAAAAAAA&#10;AAAAAAAAAAAAAAD26HeqX3sKwK4QPMDefFW94ikAu0LwAHtzpfrIUwB2heAB9uSjarX6xNMAdoHg&#10;AfbmveovqtVPPANg5wgeYE+eVr8M31ZPfO5ZADtF8AB7oqETwhsED7BbBA+wF5+853eoP60++sIS&#10;AHaE4AH25NvqiTc9Ga5Un3oKwAsRPMBefFV99D1PqvdPVH/Ex6TAThA8wB58+2H1xPuezn3yo2r1&#10;S8IH6I/gAXbt069OVKvvfeS5Th9cqVYf/e0bfFgK9ELwvB6ffO/p21UMtBNffepns7cPnnCKB9yJ&#10;K99+42ezD4J59wiefffCwvrBb2Wuz3ZSogG8RlKlSKy+3bthbghmlET/wvrNe9zCBAbJtx9WP+wZ&#10;zgQzyqZ3Yf3oUfVvuXUJDJhvq9Ufe7JAMKOUugrrmyf4IjxgIEk10/GpBMGM0uosrH9QfY9uOTCg&#10;nrb/yRiCGWXWVljTFxIBGEy/aH2ZGMGMcisKK0UVGGwEMwaGF9Zv+ZviwID7cYpighnlZ4X180f8&#10;mSNg0L1X/YJgxmDQwvqk+geeAzCoPqr+bSCYMRC0sH5d/YXnAAyqb6pvB4IZA0EL69tVvlQDGHgf&#10;VgPBjMGghRUAAAAAAAAAAAAAAAAAAAAAAAAAAAAAAAAAAAAAAAAAAAAAAOBA/cO//cu//uX3AQyS&#10;X//1X/+3H3gMm6mjz85m3dabj8/7HOrv/s1f/PPPfgO8Sj//53/+Xz/0Emh+8BMvxgAGz7/7Y4/k&#10;8/e8oull/VSa6Yff8QsB8Or94e+mYhgC1Q4w2H75Py2Um17H9HbP5qHawev1s/+s5fAH/+RlF8DA&#10;sk6P1zDbkTl++CuPfuC10U7PX3rBBTC4/t3OKp6/8NAHXp8/lJL4ay+4AAbYziqen3voA6+RlEQv&#10;tgAG2c4qHg984HWi4gGGAxUPBgYVDzAcqHgwMKh4gOFAxYOBQcUDDAcqHgwMKh5gOFDxYGBQ8QDD&#10;gYoHA4OKBxgOVDwYGFQ8wHCg4sHAoOIBhgMVDwYGFQ8wHKh4MDCoeIDhQMWDgUHFAwwHKh4MDCoe&#10;YDhQ8WBgUPEAw4GKBwODigcYDlQ8GBhUPMBwoOLBwKDiAYYDFQ8GBhUPMByoeDAwqHiA4UDFg4Eh&#10;JfHvvdwCGGA7q3h+3yMfeI2kJP6Rl1sAg+vPd1bx/I1HPvD6/KkW1j/3kgtgUP1EQ3kHFU/4U499&#10;4HX5jhXW8I9edgEMpp+mUH7uNUxvR2yeP/PoB16P71o5VP/wl15+AQyan/yJx3EIFa9jevnY5wl/&#10;9xd+BQBete/8i5dCAAAAAAAAAAAAAAAAAAAA4NWbrD8Y9SQAALs3txzF7drlWz5ivBGjJ3tZjkue&#10;AgBgDzbj0uzsQv2cVDcXbMTEfG3OEm0uxDiWUrMxrqQUAAB7sBDj3ZTa2L6jMxrjjCdnYuROGwBg&#10;7+ZjI1UkUgOd1KFUMud8OLe4GWOclhopeRDCmPSLJmqWW9S5AADYlYl0g210bjk2Zm3MSoyTadjY&#10;iCujYULSS3FZRwmZumwV1GWpkdIoAAB27rh1XlTjZOr5LPnDA0v5Zz4hTLc+15Gx85aoU/EAAPZg&#10;M95OicnNGM/IUCoZ+8xHhnm90/ZogYz1D3tanSAAAHZsofVRzckYF2Rwzh8euBAbOlBtjxYUVdAk&#10;D7cBAPZgvqhepArSW2yjjdTRkaE9YqDuxujPV7eqIKmmvBMEAMCOTcQ4P6u/xXM5+jNtUsnYRzcy&#10;tEcM1AOpbibO6A24fGoIjaITBADAjk3r49IxbtbmF/2Xc27HWsfQ1BsxNvTOWjFW+kc8WgAAAAAA&#10;AAAAAAAAAAAAAAAAAAAAAAAAAAAAAAAAAAAAAADgFQjh/wPKpMaxc6s6agAAAABJRU5ErkJgglBL&#10;AQItABQABgAIAAAAIQCxgme2CgEAABMCAAATAAAAAAAAAAAAAAAAAAAAAABbQ29udGVudF9UeXBl&#10;c10ueG1sUEsBAi0AFAAGAAgAAAAhADj9If/WAAAAlAEAAAsAAAAAAAAAAAAAAAAAOwEAAF9yZWxz&#10;Ly5yZWxzUEsBAi0AFAAGAAgAAAAhAJLWMqCkBAAAyQwAAA4AAAAAAAAAAAAAAAAAOgIAAGRycy9l&#10;Mm9Eb2MueG1sUEsBAi0AFAAGAAgAAAAhAKomDr68AAAAIQEAABkAAAAAAAAAAAAAAAAACgcAAGRy&#10;cy9fcmVscy9lMm9Eb2MueG1sLnJlbHNQSwECLQAUAAYACAAAACEAkKwtM98AAAAIAQAADwAAAAAA&#10;AAAAAAAAAAD9BwAAZHJzL2Rvd25yZXYueG1sUEsBAi0ACgAAAAAAAAAhAOhNuedVNwAAVTcAABQA&#10;AAAAAAAAAAAAAAAACQkAAGRycy9tZWRpYS9pbWFnZTEucG5nUEsFBgAAAAAGAAYAfAEAAJBAAAAA&#10;AA==&#10;">
                <v:shape id="Picture 43" o:spid="_x0000_s1042" type="#_x0000_t75" style="position:absolute;left:1169;top:3508;width:56407;height:114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1dNwwAAANsAAAAPAAAAZHJzL2Rvd25yZXYueG1sRI9BawIx&#10;FITvhf6H8ArearbqStkapRQUxV7cFnp93Tw3SzcvSxLX9d8boeBxmJlvmMVqsK3oyYfGsYKXcQaC&#10;uHK64VrB99f6+RVEiMgaW8ek4EIBVsvHhwUW2p35QH0Za5EgHApUYGLsCilDZchiGLuOOHlH5y3G&#10;JH0ttcdzgttWTrJsLi02nBYMdvRhqPorT1aBz3fHXuY1/uQnj+Hz1xz2G6PU6Gl4fwMRaYj38H97&#10;qxXMpnD7kn6AXF4BAAD//wMAUEsBAi0AFAAGAAgAAAAhANvh9svuAAAAhQEAABMAAAAAAAAAAAAA&#10;AAAAAAAAAFtDb250ZW50X1R5cGVzXS54bWxQSwECLQAUAAYACAAAACEAWvQsW78AAAAVAQAACwAA&#10;AAAAAAAAAAAAAAAfAQAAX3JlbHMvLnJlbHNQSwECLQAUAAYACAAAACEA2eNXTcMAAADbAAAADwAA&#10;AAAAAAAAAAAAAAAHAgAAZHJzL2Rvd25yZXYueG1sUEsFBgAAAAADAAMAtwAAAPcCAAAAAA==&#10;">
                  <v:imagedata r:id="rId13" o:title=""/>
                </v:shape>
                <v:rect id="Rectangle 44" o:spid="_x0000_s1043" style="position:absolute;width:58691;height:159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z+LxgAAANsAAAAPAAAAZHJzL2Rvd25yZXYueG1sRI9Pa8JA&#10;FMTvhX6H5RW8iG4UKRJdpbS05FAK9c/B2zP7zKZm34bsq6bfvlsoeBxm5jfMct37Rl2oi3VgA5Nx&#10;Boq4DLbmysBu+zqag4qCbLEJTAZ+KMJ6dX+3xNyGK3/SZSOVShCOORpwIm2udSwdeYzj0BIn7xQ6&#10;j5JkV2nb4TXBfaOnWfaoPdacFhy29OyoPG++vYFD0Uv1NXmT9zMO98PCHcuPl6Mxg4f+aQFKqJdb&#10;+L9dWAOzGfx9ST9Ar34BAAD//wMAUEsBAi0AFAAGAAgAAAAhANvh9svuAAAAhQEAABMAAAAAAAAA&#10;AAAAAAAAAAAAAFtDb250ZW50X1R5cGVzXS54bWxQSwECLQAUAAYACAAAACEAWvQsW78AAAAVAQAA&#10;CwAAAAAAAAAAAAAAAAAfAQAAX3JlbHMvLnJlbHNQSwECLQAUAAYACAAAACEA6Mc/i8YAAADbAAAA&#10;DwAAAAAAAAAAAAAAAAAHAgAAZHJzL2Rvd25yZXYueG1sUEsFBgAAAAADAAMAtwAAAPoCAAAAAA==&#10;" filled="f" strokecolor="black [3213]" strokeweight="1pt"/>
                <v:shape id="Text Box 45" o:spid="_x0000_s1044" type="#_x0000_t202" style="position:absolute;top:531;width:42240;height:3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5YKxQAAANsAAAAPAAAAZHJzL2Rvd25yZXYueG1sRI9Ba8JA&#10;FITvhf6H5Qm91Y3SiERXCQFpKfag9eLtmX0mwezbNLtNor/eLQg9DjPzDbNcD6YWHbWusqxgMo5A&#10;EOdWV1woOHxvXucgnEfWWFsmBVdysF49Py0x0bbnHXV7X4gAYZeggtL7JpHS5SUZdGPbEAfvbFuD&#10;Psi2kLrFPsBNLadRNJMGKw4LJTaUlZRf9r9GwWe2+cLdaWrmtzp7357T5udwjJV6GQ3pAoSnwf+H&#10;H+0PreAthr8v4QfI1R0AAP//AwBQSwECLQAUAAYACAAAACEA2+H2y+4AAACFAQAAEwAAAAAAAAAA&#10;AAAAAAAAAAAAW0NvbnRlbnRfVHlwZXNdLnhtbFBLAQItABQABgAIAAAAIQBa9CxbvwAAABUBAAAL&#10;AAAAAAAAAAAAAAAAAB8BAABfcmVscy8ucmVsc1BLAQItABQABgAIAAAAIQDX05YKxQAAANsAAAAP&#10;AAAAAAAAAAAAAAAAAAcCAABkcnMvZG93bnJldi54bWxQSwUGAAAAAAMAAwC3AAAA+QIAAAAA&#10;" filled="f" stroked="f" strokeweight=".5pt">
                  <v:textbox>
                    <w:txbxContent>
                      <w:p w:rsidR="00F0624C" w:rsidRPr="007B3BE0" w:rsidRDefault="00F0624C" w:rsidP="00923B56">
                        <w:pPr>
                          <w:rPr>
                            <w:rFonts w:asciiTheme="majorBidi" w:hAnsiTheme="majorBidi" w:cstheme="majorBidi"/>
                            <w:sz w:val="24"/>
                            <w:szCs w:val="24"/>
                          </w:rPr>
                        </w:pPr>
                        <w:r>
                          <w:rPr>
                            <w:rFonts w:asciiTheme="majorBidi" w:hAnsiTheme="majorBidi" w:cstheme="majorBidi"/>
                            <w:sz w:val="24"/>
                            <w:szCs w:val="24"/>
                          </w:rPr>
                          <w:t>Figure 3: Periods Under Consideration</w:t>
                        </w:r>
                      </w:p>
                    </w:txbxContent>
                  </v:textbox>
                </v:shape>
                <w10:wrap type="topAndBottom" anchorx="margin"/>
              </v:group>
            </w:pict>
          </mc:Fallback>
        </mc:AlternateContent>
      </w:r>
    </w:p>
    <w:p w:rsidR="00923B56" w:rsidRPr="00923B56" w:rsidRDefault="00005CA0" w:rsidP="002C4A53">
      <w:pPr>
        <w:spacing w:line="480" w:lineRule="auto"/>
        <w:jc w:val="both"/>
        <w:rPr>
          <w:rFonts w:ascii="Times New Roman" w:hAnsi="Times New Roman" w:cs="Times New Roman"/>
          <w:sz w:val="24"/>
          <w:szCs w:val="24"/>
        </w:rPr>
      </w:pPr>
      <w:r>
        <w:rPr>
          <w:noProof/>
        </w:rPr>
        <w:lastRenderedPageBreak/>
        <mc:AlternateContent>
          <mc:Choice Requires="wpg">
            <w:drawing>
              <wp:anchor distT="0" distB="0" distL="114300" distR="114300" simplePos="0" relativeHeight="251676672" behindDoc="0" locked="0" layoutInCell="1" allowOverlap="1" wp14:anchorId="32B84E05" wp14:editId="6395EF0E">
                <wp:simplePos x="0" y="0"/>
                <wp:positionH relativeFrom="margin">
                  <wp:align>right</wp:align>
                </wp:positionH>
                <wp:positionV relativeFrom="paragraph">
                  <wp:posOffset>1657350</wp:posOffset>
                </wp:positionV>
                <wp:extent cx="5962650" cy="2114550"/>
                <wp:effectExtent l="0" t="0" r="19050" b="19050"/>
                <wp:wrapTopAndBottom/>
                <wp:docPr id="46" name="Group 46"/>
                <wp:cNvGraphicFramePr/>
                <a:graphic xmlns:a="http://schemas.openxmlformats.org/drawingml/2006/main">
                  <a:graphicData uri="http://schemas.microsoft.com/office/word/2010/wordprocessingGroup">
                    <wpg:wgp>
                      <wpg:cNvGrpSpPr/>
                      <wpg:grpSpPr>
                        <a:xfrm>
                          <a:off x="0" y="0"/>
                          <a:ext cx="5962650" cy="2114550"/>
                          <a:chOff x="0" y="0"/>
                          <a:chExt cx="5677469" cy="1951630"/>
                        </a:xfrm>
                      </wpg:grpSpPr>
                      <wps:wsp>
                        <wps:cNvPr id="47" name="Text Box 47"/>
                        <wps:cNvSpPr txBox="1"/>
                        <wps:spPr>
                          <a:xfrm>
                            <a:off x="0" y="13648"/>
                            <a:ext cx="4223649" cy="335080"/>
                          </a:xfrm>
                          <a:prstGeom prst="rect">
                            <a:avLst/>
                          </a:prstGeom>
                          <a:noFill/>
                          <a:ln w="6350">
                            <a:noFill/>
                          </a:ln>
                        </wps:spPr>
                        <wps:txbx>
                          <w:txbxContent>
                            <w:p w:rsidR="00F0624C" w:rsidRPr="007B3BE0" w:rsidRDefault="00F0624C" w:rsidP="00923B56">
                              <w:pPr>
                                <w:rPr>
                                  <w:rFonts w:asciiTheme="majorBidi" w:hAnsiTheme="majorBidi" w:cstheme="majorBidi"/>
                                  <w:sz w:val="24"/>
                                  <w:szCs w:val="24"/>
                                </w:rPr>
                              </w:pPr>
                              <w:r>
                                <w:rPr>
                                  <w:rFonts w:asciiTheme="majorBidi" w:hAnsiTheme="majorBidi" w:cstheme="majorBidi"/>
                                  <w:sz w:val="24"/>
                                  <w:szCs w:val="24"/>
                                </w:rPr>
                                <w:t>Figure 4: Division of Pre-Natal Period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48" name="Picture 48"/>
                          <pic:cNvPicPr>
                            <a:picLocks noChangeAspect="1"/>
                          </pic:cNvPicPr>
                        </pic:nvPicPr>
                        <pic:blipFill>
                          <a:blip r:embed="rId14">
                            <a:clrChange>
                              <a:clrFrom>
                                <a:srgbClr val="000000">
                                  <a:alpha val="0"/>
                                </a:srgbClr>
                              </a:clrFrom>
                              <a:clrTo>
                                <a:srgbClr val="000000">
                                  <a:alpha val="0"/>
                                </a:srgbClr>
                              </a:clrTo>
                            </a:clrChange>
                            <a:extLst>
                              <a:ext uri="{28A0092B-C50C-407E-A947-70E740481C1C}">
                                <a14:useLocalDpi xmlns:a14="http://schemas.microsoft.com/office/drawing/2010/main" val="0"/>
                              </a:ext>
                            </a:extLst>
                          </a:blip>
                          <a:srcRect/>
                          <a:stretch>
                            <a:fillRect/>
                          </a:stretch>
                        </pic:blipFill>
                        <pic:spPr bwMode="auto">
                          <a:xfrm>
                            <a:off x="627796" y="255390"/>
                            <a:ext cx="4543969" cy="1521993"/>
                          </a:xfrm>
                          <a:prstGeom prst="rect">
                            <a:avLst/>
                          </a:prstGeom>
                          <a:noFill/>
                          <a:ln>
                            <a:noFill/>
                          </a:ln>
                        </pic:spPr>
                      </pic:pic>
                      <wps:wsp>
                        <wps:cNvPr id="49" name="Rectangle 49"/>
                        <wps:cNvSpPr/>
                        <wps:spPr>
                          <a:xfrm>
                            <a:off x="13648" y="0"/>
                            <a:ext cx="5663821" cy="195163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2B84E05" id="Group 46" o:spid="_x0000_s1045" style="position:absolute;left:0;text-align:left;margin-left:418.3pt;margin-top:130.5pt;width:469.5pt;height:166.5pt;z-index:251676672;mso-position-horizontal:right;mso-position-horizontal-relative:margin;mso-width-relative:margin;mso-height-relative:margin" coordsize="56774,195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IVy/3gQAAIcNAAAOAAAAZHJzL2Uyb0RvYy54bWzcV11v2zYUfR+w/yDo&#10;PbElS7ZlxClcJykKZG3QZOgzTVGWUEnkSDp2Nuy/71xSshPHxYYUGIYFsMKve3nvuR9Huni3a+rg&#10;UWhTyXYeRufDMBAtl3nVrufhrw83Z9MwMJa1OatlK+bhkzDhu8uff7rYqpmIZSnrXOgASloz26p5&#10;WFqrZoOB4aVomDmXSrTYLKRumMVUrwe5Zltob+pBPByOB1upc6UlF8Zg9cpvhpdOf1EIbj8XhRE2&#10;qOchbLPuqd1zRc/B5QWbrTVTZcU7M9gbrGhY1eLSvaorZlmw0dUrVU3FtTSysOdcNgNZFBUXzgd4&#10;Ew2PvPmg5UY5X9az7VrtYQK0Rzi9WS3/9Hingyqfh8k4DFrWIEbu2gBzgLNV6xnOfNDqXt3pbmHt&#10;Z+TvrtAN/Ycnwc7B+rSHVexswLGYZuN4nAJ9jr04ipIUEwc8LxGdV3K8vO4lx5NJMs68ZJSl0Xjk&#10;JAf9xQOyb2/OViGJzAEn82M43ZdMCQe/IQx6nCY9Tg/k4Hu5C5KJh8odI5wCu8M66qFfN1j8LlzR&#10;aJxMPSA9ZEkcY7FzfDRKh9OXfrOZ0sZ+ELIJaDAPNTLdJSB7vDUW4AKi/ghd3Mqbqq4d6HUbbOfh&#10;GEqdwH4HEnULQULR20sju1vtXH506WBmK5k/wUUtfTEZxW8q2HDLjL1jGtWDSKMj2M94FLXEXbIb&#10;hUEp9e+n1uk8goXdMNiiGueh+W3DtAiD+mOLMGZRklD5ukmSTmJM9POd1fOddtMsJQo+Qu9R3A3p&#10;vK37YaFl8xWNY0G3You1HHfPQ9sPl9b3CDQeLhYLdwgFq5i9be8VJ9WEKiH8sPvKtOrCYBHAT7JP&#10;HDY7ioY/6+Ox2FhZVC5UhLNHtYMfSXx5oSo+w6+reoxeZfPfd0dI2Q3B6Dts8490NEx/26gz72+1&#10;qurKPrlmC5/JqPbxruKUzzR5Vhho9b6BYJtuDXxW96e8DECr+K3k30zQymXJ2rVYGIXs7apl8PK4&#10;m764cFVXinKZUKRx5xriddQTT6Dj++2V5JtGtNYTiBY1s2AvU1bKIEtmolmJHBX1MfdB5rX2dtKN&#10;mNwgeWho9Hq1rHXwyIhb3J9LClarknWrVNWoq+6oGz/TgOGD/DFVJI8LoOlgI3IQPYD0UjtxLPRH&#10;PF0Mh1n8/myZDpdnyXByfbbIksnZZHg9SYbJNFpGyz/J/CiZbYxAgFh9paoOXKy+gvck5XTk7MnM&#10;keJLIGCQs7c3EaZTDD0G/AvSwLUoY7WwvKTlAqHu1gnIfsPlxSEVKGmoZwWr7S8yB4cxVJeLxhFB&#10;jePJJAPTEROl6SjriIiAIqpK0mSU7QknjaMsG3Ux7BX1XfUtjZccetVve9sBDA3xI9r9N5gM/OIL&#10;lgBGJdYo2aynLBQ2URnicSCEnnb3fO+pi9A8AjIdj0fTGA2YOP8Ucx/o6a1AGllXed8J3Auj2Jej&#10;3TnqpYw5nMLsBMEZ+1QLCkzdfhEFqA5pELvUOdLJOEfT8D3BlCwXPrVTqvy+zum1laxwSe4UHnK4&#10;090p6E96Jb1uoA0rfc4XJCrcO+zeME/Z3zHMC+8l3M2ytXvhpmqlPuVZDa+6m/15WOGC7qE50NP/&#10;kvS51f8l2nevtHjbd5nQfZnQ58TzuYvP4fvp8i8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AGz5Kt3wAAAAgBAAAPAAAAZHJzL2Rvd25yZXYueG1sTI9BS8NAEIXvgv9hGcGb3aS1&#10;xcRMSinqqQi2gnjbJtMkNDsbstsk/feOJ7294T3efC9bT7ZVA/W+cYwQzyJQxIUrG64QPg+vD0+g&#10;fDBcmtYxIVzJwzq/vclMWrqRP2jYh0pJCfvUINQhdKnWvqjJGj9zHbF4J9dbE+TsK132ZpRy2+p5&#10;FK20NQ3Lh9p0tK2pOO8vFuFtNONmEb8Mu/Npe/0+LN+/djEh3t9Nm2dQgabwF4ZffEGHXJiO7sKl&#10;Vy2CDAkI81UsQuxkkYg4IiyTxwh0nun/A/IfAAAA//8DAFBLAwQKAAAAAAAAACEAEPEOjIApAACA&#10;KQAAFAAAAGRycy9tZWRpYS9pbWFnZTEucG5niVBORw0KGgoAAAANSUhEUgAAA9kAAAFKCAMAAAFJ&#10;AFyKAAAAAXNSR0IArs4c6QAAAARnQU1BAACxjwv8YQUAAAIZUExURQAAAFmb1MRaDwAAAAAAAAAA&#10;AFeX1wAAAAAAAMZaDwAAAEQgBP3aZgAAAEYfBgAAAFqa1QAAAAAAAMJYEcVZE1+f379fHwAAAAAA&#10;AMVZD1+fz1mZ0sRaEUYgBv3YZ79fD0cfB//XZFua0wAAAMRaDwAAAP/fX8VaEV+f1MJaDwAAAFqa&#10;1Fub1AAAAAAAAP/fX/zWZgAAAAAAAFub1QAAAAAAAP/YZgAAAMRaDwAAAFub1AAAAAAAAFub01qa&#10;08dXD8VZD0cfB8RaEQAAAP/ZZsVZEfzZY1mZ1Vqa1QAAAMVZEVmZ1UUgBcNZEf/UalmZ00YgBvzZ&#10;Y/zXZgAAAMRaD0UgBQAAAPzZZAAAAAAAAP3ZZFqa1AAAAAAAAMRZEQAAAMNaD0UgBgAAAP/YZgAA&#10;AAAAAP3ZZVqa1Vub1UQfBAAAAMVXEVub1QAAAEYgBgAAAAAAAEYfBsVZEf7XZFub0/zXZgAAAAAA&#10;AEYgBlub1FiY1QAAAFqa1QAAAEUgBViY0kYgBgAAAFub1QAAAEMgA/3ZZAAAAMVYEUUgBf/YZgAA&#10;AFib0wAAAMVXEb9VFUMgA//ZZP3ZZAAAAP/XZwAAAMVXDwAAAEYfBwAAAP3ZZVub1UQfBAAAAMNa&#10;EVua1vzYZgAAAEYfBkofCgAAAP7YZv7WZAAAAAAAAAAAAMNYDwAAAAAAAMNbEgAAAAAAAFyb1MVY&#10;D8NbD//XZw05gmgAAACzdFJOUwCPMJ0INiB3uIf5r5+SeD6HwCtIKAgI7lmXECivn5cQIGBwILei&#10;CP8Y13wwlygVEPeExZ+yHSgKYIynzXlAryBQQGiU/7/XULevWL+HeBhYz9/PUOeP0ue/a4dgWJmP&#10;BKeXRVCGc49ozzg6z9do79dCKIBo3+8vXfd4757nzLf3/6aAUtevgJ+/eG3HGe8Y3zC3RyAh92JI&#10;Dr//aDzfOMf/UBiYSDiz9F9w4Uw4jbtIx0BAFNtAWQAAAAlwSFlzAAAXEQAAFxEByibzPwAAJjFJ&#10;REFUeF7t3Y2DG8d5HvARhdMHGtb6IA+lyJqNRWnFWL04JNhjdZXIsIQpkpFlR6zEWEdBTdVIDSlT&#10;RRgrlsRaZhueW5tMyoBXyzk6m9b2lRderctf2Pd955n9ABa4OxLA3QLPTzrs7uzs7sy8M7sLHG/h&#10;aJtrHMNU/jMtd9TPvaYvazY7LNG5VnQukum+yGu5yO2PbkbH1qLIRUM+uFQ1aj3dsAPLoh3cte5G&#10;bq21IC/INhy295ZOj+2XGflxO5w7jqPustext+InsZ98xbllPzdM8zOL8XXnFpftqNV5ma3UXfu6&#10;m5HZYYvd3KyLa3bs9sfnnXtuzs3WZKFqq4lo3JzCdCt8hindl9cxJRqNkw/OTdsd7Qa5f/H555/7&#10;Y38HO3gQchu9GXJsHBzbPxAefIN4cOe+hR08iM0dfE968O0nxruwMBOHt0Oz8jPjZ4vgnUt7Sl//&#10;yOYL6D7DAQrE8Yxs35SZOVnCLuOVOSlDZanPdqIS+3eRK5ZtZaWm7+PalWr6VrIeV+LqXO8qxP6t&#10;oKo3pfaxq9dXYql2s1l/s0/NJWes2eLKoXhm1tXc/NSM7GlRUpFD6EL/ChBNLnzo6G5i6iIkRcnL&#10;sKy5aI+L5MD64R/+W9CPI/WjR30ZojU9ZOuuVPWiayxIneVnwUUtSZZDvzbUY4sd7rhOjrm7+538&#10;7HDT+DCy5XbpR5GTAB8+juRDRyVXN7lI6WVyzlVnZFaPO+UW5Yqhq4fpiPy02/oiV8md7tD8Y3b1&#10;as+52ogqTzRJnsF04ryN6QN4AtMt8Aqmk+FrmNKk+S4+v3gAv7u5zz5c8tkHtn8gPPZG8NjY/IGU&#10;8djbTvIRGGaS5fXf+2Q/UwybHbnu3CrmNfU05oo0ZaNabcq1m/HK6akZV2m65dP6oaZ/B9ZTxS3r&#10;B5G1FTczJQt4u7hSn9JtE0lFCsVx5dDUVKwfTs5r1op9tBnXV2W+35ZxHM/Mxq5qnx6GjPHU/Jy8&#10;6j8X8WJ5T1mvY4GIqAzWIhftw7yRa5fDZ56YtDRlYVfRB6FD/mehQ7SmF2mrGeppHzTrdAHLC7ZW&#10;s1kWfVmLLrpzN6KDpa63vFjNTrgbmmCV1PpJvU/Y1MdbV2kWq/fx6Fg0fSJ6rbz1pgk05+xX4Qm5&#10;jfMzfqIfwwfIeLpji5KSW3m7E6+6eMnVtE5SV610U//9QFUS5uVOWJaXnNy06s2rZhtz/d8fEBER&#10;bV+7r2BmshweyG8zB+Paz0fjUvIb0FNIGbqXcMBJtBvTiVPwq+ezmI61iQ040WR6Hr/L3Wr6kevQ&#10;2K+eFSotcNgtx3oPAeudwGG3HOs9BAX1fgvH3Wqjrrf7Oxx4a/1SSnIbpRy0Bed+v7vetI7kwTlL&#10;fjKXptgveNIlaIdfi9zfb0ewP/xp5mzmN2qaFHf+Y7Dwr7z0D3A6VFCEWt9/QdaD/gO0pe/r/pfd&#10;nBxkRX+t5aqyT//bL9OUY1Tcdbeiyfo7MFlxn38Rqnt/zl2vy96E7UQP75qndU0cV/UAUhgp1/yy&#10;i5u+QO9pJTvJpnFdWmuqUtQqm6DVzP5Gs7/7C3fe2P/GkIiIiEas0dB/g5jSR6GGRxSA/lvGRuOu&#10;X1Ca4KVzJRO5PbmyR9G+UJkFTHUSyQq/lFOUVgpScK2S/9HlezLr7iLFT3PZ9OEQ7mAU3dbF8lYb&#10;FbttD7yV5bXoop9BtFFteUNsWSIZAZaEl5JC1Vy0r9WSEaz/nlraYU/UsmrbVLPYj2bRf3c8RtU+&#10;HrkTNmvVjg6ckeXoXZtqFv2xLKj2Ow15WShvJ7d/NG4vLXua8g6/2NKXu8dsqmsth2bBwhk9sVsm&#10;IioTfCDoJ219kpyXfABW8ElY2Szax4BZ+AAPk7TWIaP9a/uyW9HPDqtuftHNu5nYXW9LQ8T6weOi&#10;q1WkgjMVqWdVc0jG5UWZqcmMfVBabvq59JKL9XPa0262LpWa0w9cY6ePPcRHvNbjT+tfV2gbSTaZ&#10;llrtUf1UuSZVjZ9ysxV3a37OzTz2pFRSP7ieXdX6SyOcP+TckctuTmZrmm28td/ADBERERHRlnoE&#10;0wlzDdMJM5l/DDixT3T9BNNJM6l/qfUDTLfW3rP469Bhu/QCjujO/hBJQ3al52N338d0XBWfSh7C&#10;dHxN6nOWCyI7EX/kS0REREQlgT8x3WJSEP0XukNxzoW/7PU1VjjsVvtz9zQKOQTbt9qb/I6HzWG1&#10;Axx1y7HaA8dqBzjqlmO1B47VDnDULcdqDxyrHeCoW85dRBmHYDtXe4jhLqj2Nqm3lgSFHDjZdXe1&#10;ibq19VvvDCY1SbE/bhH6bYDJN+IFR/CXPulXAm4GnloVXO/ce6dZfGch/twsqxZXbXfZ7yzcqOT7&#10;6PEsqnYmRY/V/VdcfR5stQF4kFIySattSf/GZlP9ntkVkmY6mnIjNNg1qeppN4s/8tKUGU2K9U96&#10;7DlXK/JfTRphXv/eaao9W5Fs9/nN9bK3ttPtZ/U5YlPac/RYU25Gv6rGutmyFka/qmZODxi7Zf3j&#10;slDHjDh+0y3rznQHm6Qxlqrpw8GW9O/Y5jWlqZXyj/Oygm70cV4bIHuPn111UzZE/FO/rGXtSWU2&#10;4DbxpLK2m9LC6N/bbZL/Qsvlumzd1DFrj0mTYkniTDyr62V5XpZndHbKzS/OaRlk/v6e+xXH1ZVY&#10;+7buuOJW43hKDt/UUuhqG1Z1adk4nq1LOaSVm64uYe0e24t4wFo8O68d575ZPTJ/pTkCG/57wMJg&#10;ExEREREREdHQ3GxlHjG6Ya3WNOZoNPQ7/cVtLHbTtX5qi/B4dBBzpoW1tq8oOmMLOVFkT2/MifjV&#10;+CMm0ZZXiZDb1bh3TB+M6s40buyxdSaK9iCLvNzcFx18V6bvnouihsyE5TTaC5IYRTfTvby7z+2L&#10;pt1CQ8fxjkbU8FFv3VhgtEcuRPuARixqHXDHNSFET0hI3tEl/TmhnSGKjrodByR5R7qci7Y+UTXd&#10;i+z1gJyxNbJyrB1uRxQd1+cPP71L1jDao+XP5OdkDhGzZeHetVcLkwRn2tY+bV9ChIhmltNoKxm9&#10;fiZsb2v0CbyvyZz2nSjS6zyjPWp+bKsk2pnTuLCQyFD1kbunL0m0k+Xc2PYzYS+5aGuviqKLfk46&#10;EKM9Wl3Rdl/aoExu23xI5Pwray3oByyiOpcud0U73Usm2kg8Kos3dGWD0SYiIiJa1/nqp33/MVLd&#10;/nFaVm6peNsl/w8r9d+ZiWY1SaEttaL/DM++SfTXca1ar8bzEqSq/nO7mi1ciC/8Q3surklU4x/V&#10;LKNfWowvxDMfXX3y38rcoXhKt1/2iZKntlO3bc9ZqmS6gBTaWs1a/KiNz5UpV5EYS+R1MZ7FwuJ1&#10;W6XDM67aUJUlfep/HMfPyYxzqxLEpTlLRqLtSJNmLFUzYW+0pZrOfWjB1nBq3GLXlOWV+XAGr82E&#10;VU+5tv6T7mb8hqvJahuo+iUu9evuiGwlmZAo06prW5Kl6mbYG5UZLsxERERERERERERERBPlFKY0&#10;CV7BlCbB4cOYofH3gXsh+do5GnP6rXfP8NI9EV7Ft8Q+weE97g7nvtXxytuYmXQfvIgZKptHLr2O&#10;uY05PKlfiT02XtxwBPfuxQyV2CVM1zGp31c8bjb2zdq/wJRKrvjr1fPG/8vWJwWHLREREREREdHW&#10;+ZO/w7dpTrYv/gPaw7mD9jjE8njaF/t//xhfWCr+vU/q8F3UlZQ1CZqwVPRBnd9GoMHqkvdVVJM8&#10;aZIGGrBcpOCIcmDxzUMlCaRJ0HwlIwVHlAOLbx4qSSBNguYrGSk4ohxYfPNQSQJpEjRfyUjBEeXA&#10;4puHShJIk6D5SkYKjigHFt88VJJAmgTNVzJScEQ5sPjmoZIE0iRovpKRgiPKgcU3D5UkkCZB85WM&#10;FBxRDiy+eagkgTQJmq9kpOCIcmDxzUMlCaRJ0HwlIwVHlAOLbx4qSSBNguYrGSk4ohxYfPNQSQJp&#10;EjRfyUjBEeXA4pv3l6gledIkR9F+5SIFR5QDi2+HL1BNUs9rkxxDA5aJlvuvEGbQpG5/8x1UddJ9&#10;FQ1SWv8LcVb/DWlERPdjtfu7tPQ7eFL1Gbc4h/ms1es20e96WU/sv+klsZFtBiVfPxQamsvFXz+T&#10;5or1u236uc+q6VH/R3poOaB9J87Qhe9qacZCiv6VeK4+b6m+zjpnX8NlCbp6STJWXS32W+pmD9vq&#10;xedk9ojtRV/1y4A+lulMO47nXCz5pSHkNR7tN/ygfnU58HUrdMWXTSxJgdCRUft81VxtCpEcdNUW&#10;tRO1ZTf65UcrsmE8u/o7+upXD81S6FI//fSQFN8KKz8SWPu2LRsaS+jgkq6rpb5PSYEzYwZxT36s&#10;CWUXulSb1Ynm1m/kO29f6WUrRiOU/cNDV/UL5E67RW1bCbywwvqOjNrnqnZeBhwKajntZzBV027R&#10;rElhTlsD6y7CIYbKvmFP6EBerdpx9ae9jCNrzJFHqqSr6rY6jJmVeUmx8aE11p/F69Yk7diW5Mym&#10;Q8jXxRqv1uPKMBwoux1/Sgutx65Y5fSCpeNLoPb5qgn9EjMx6Kr5o0qzyUa2+WxyiC0ROnWo70CN&#10;8rLdT6jjAG2Xqm1GJf4Yc8Nokvqwr04btTTwnrxtqkZERERERERERERERERERMPVak1jbhNutu5i&#10;jkbjaEP0a/RGY0EnrzX0WWG9RNGaTXVnC8dsNu+A/zuLnKMFaTRM+IuXM1jssiYr35FpI7KYBx1x&#10;QrA1s7htaTkM9nYQSRB3SYCw2MXiJ9ONBtu5PVG0zxLXw2CPmgbb3Yyim+7dfW5fpJfex280TviV&#10;woItwfPBvns7auxwbn8jihqN/clyLtiyoK/Yy67GvWNRwx1rPK4Z3rlxR08Tzu1oHDzOYI+aBVte&#10;98vPuSg6ZsM8im74tRa/dzQoFmxbJWf1MzY9kyzLTCbYspt0L61IRnokE1njEzXrXZ3ettw0Ohbs&#10;BW12af4DclNtT22NIh2vSuMXRRcR7Kc1epJXUtckZslyx8g+kO5FVketAyGXRP8G5qYflzW6EY2M&#10;DjFhw7bhE+Tly2iPzguNnw7t9JptGTJx0tk02CazF4ty0iV0Vl6nbQ6raGR8dPTq6gP2tE+QwPtX&#10;G6xyhvfBftfWWWZ5SZdzwT6X3Usm2JKos1F0z58BeM0eNX/N9nMasONy1lX77T3zcR9sucTimn17&#10;j49eiBuWc6dxke4lE2xJ1Fm5GWSwt0ZnsP0ZNuXjoqN0AdHCyzELKZY7g53uJRPs/TYrd/6Yu+hX&#10;0ch0BlsmN/a7HQcsSfj43bNgy/y08/fQUXTnzK50uTPY6V4ywZbEaE1u5OU0L3NH78iL5aVR6Qo2&#10;3h9ZkkD8JKRyy+ZXacI+mRxPl7uCnewlG2z/MB19VycZ5UYhyU2jsWMt/ApD30v5mVYr8+npmn8T&#10;5teead1z92zunv0WIyyHbZN9pHsJ29vkXqu1yxbdCXlrhlVEREREREREk6mSe5pgful8+qyqjBX/&#10;CLM/tleDFNpKlfhC3O8RX/owx/wzwHJLPR7O5R/iFJ47pg8jHMKTrmizZGD2fTinhjb3DND8Uq3w&#10;aVMde5RAj+YBoNSXnpN9IGr1avyncU0Csxgfiqdc+9e68NHVJy+42s5qPO+W4gs+oy25+Mmry+5C&#10;fGHGxVV9ZGitflVmNVGfLmc7kp6gqZLpH5BCW0kfHvmxXYQlvquyEFvS0rJblABqwORaK7FdvJ4M&#10;Yu0Iy/oozabklU31oZn6ZFUZ8D5RuosG3x62qqmSWzqQ7Y221Ifx5f+jj4bVh4VqrKp2GV6aw4JG&#10;SFfJuftW/KhuoEuyWh8pO6t9wGIYz9rTsX2i7UiTlv0zszUT9kZbzUacXptlRiYaKX3UtT3rUyOk&#10;q2xY24Nl7SI+j1ty6QMaTxnOmpzcp8u2PklTw/1ZGZ8cOl6edc2a3VAjIjKs69fdEX3Yti3oKdiv&#10;+oo/pbt6VZ/8i2flSh/QOTmTayYkyvQNJ3uVJE3VzbA32lI748v+Uixh06GnI/gxfTq3Luh741pV&#10;02TMfmTP+5aEI/FlmciinNU1um1bYUPfJ7r26Z36LF1JstRb8XzYG5WXPtKbJkPtTcwQERERERER&#10;EREREREREREREREREdFEexlTmgA/wJQmwEuY0gS4gilNgJ9jSuPv7fcxQ+PvE7cXczT2Tkm4aTJ8&#10;4NwLL2CexttePYfzfnwyvGivl+yVxtruVzEjJ3Mab6eewIxzn2FK4+lULsC/efUZzE28t1+89PPx&#10;cvZtVC2x+/BPPsPKMXH22tdRt437xWeb34a2h2ubfKfxGc9vZfZ+emOyvrOYUln9BNP1vYIplddG&#10;o83PjcfA7tcx09/XMKVSewjT/ngSHw8biTb/4eWY8L8C6I8fGY+J3Rt4+3wYUyq7DQztro8UqaQ2&#10;8O6LH5OOix9iSkREREREREREREREREREVD7/+MVJOnnyD7/6PBrE3YvK5RzK/e8+T/z4PyMt53nU&#10;lU6e/C3fJBfRhiVyU8v9PQTa+09WlzzUk9T/1BYp27g2WnBEGb6nSXnfRDXJfEuaBM1XLiek4Ihy&#10;YPHNQSXJ+0KaBM1XLjek4AhyYPHNQSUJpEnQfCUjBUeQA4tvDupIIE2C1isZKTiCHFh8c1BHAmkS&#10;tF7JSMER5MDim4M6EkiToPVKRgqOIAcW3xzUkUCaBK1XMlJwBDmw+OagjgTSJGi9kpGCI8iBxTcH&#10;dSSQJkHrlYwUHEEOLL45qCOBNAlar2Sk4AhyYPHNQR0JpEnQeiUjBUeQA4tvDupIIE2C1isZKTiC&#10;HFh8c1BHAmkStF7JSMER5MDim4M6EkiToPVKRgqOIAcW3xzUkUCaBK1XMlJwBDmw+OagjgTSJGi9&#10;kpGCI8iBxTcHdSSQJkHrlYwUHEEOLL45qCOBNAlar2Sk4AhyYPHNQR0JpEnQeiUjBUeQA4tvDupI&#10;IE2C1isZKTiCHFh8c1BHAmkStF7JSMER5MDim4M6EkiToPVKRgqOIAcW3xzUkUCaBK1XMlJwBDmw&#10;+OagjgTSJGi9kpGCI8iBxTcHdSSQJkHrlcttKTiCHFh8c1BH8r4pTYLmK5fHpeAIcmDxzfkGaknm&#10;r6VJTqD9SkVjiSAHmtQBtST1HWuS22jAElnTciPI8BdWl7x/hXrSyZNvoU1eQxOWxn4rNqIMf2tp&#10;nf4EVZ10b/0KDVJa30ac1T9FGhEREZGoxeo6lsxibql9HXnc0mkkmSOzNlm1Vf39kXO5LMuYjkI8&#10;hRmDQgc1t1TFbFaaazXXFAXur2ptbbSPZQbbygHzjT4kBYFaybZPU4of55vIw4a1onV50mLNXJtu&#10;YJuBydcvv1Sfcau5DgxJrsV4BnM93GfV9KjNeB5LdsB6rlMORyVffZNLktIX5XFt34ebRes61GY6&#10;Tgr1tJrD1s6VD4WG9pyUraAoSa5by+vV7j6rtqK5FpMN9YAbaMcHtigVNnU5sWg3XYl/JidsTbXD&#10;69wiKh/b6lk9qU/Jici2XNITkq11sezi9Hn5cU5e9fSpKct6EZhd/R1JmbXcMhDSag4d6te0Ylqh&#10;UTahJyyctHzt7XqVVM21q2HUDrpqdsKoTemJof4V2VAOGMu+/GGHR2upldDOVanaQJAOL3Poo1Ii&#10;5JmtLNtqXbe0HM712kfrVsGK1KAitZbNV3VnsS3JyNcNalKPlRnbSLKNMNgr/lIoI1APLv+vSkn8&#10;qaot5cJJC7XPV+1Icpcy6KpZ14vfsO1qsoFs25YdSgMPV3L/8uGhq9JV9WKiNyW+HkIbw/qhdVq7&#10;wp2Pn9NESzN2HrBq6l2G/EjBNYOmSPvoxHaj7Rc/JXOFF8rhQNl/+umhWGalCNbOVngthYTW+Nrn&#10;qqb9ACflQVfN7go/ko38//qje8pfEIZAj2XT557VKEtXsx85WVsraY3DZVluIXSVeE9P6DZnfAX1&#10;DgOb6waypS6tzusK7Tl+i6b15A1d2AYBZV+Kv69V1SKECvtS+JNSqL1Iq7ZovcLGwqCr5husNi/b&#10;6WjWzfXEoIcZJj2VGa2E1Mwm8lP7r74VtCohj6TL/9Z8tRk/mtEZ7Lqn6fjRhJqMAlmS+ztZ0j4r&#10;P9q0djPiL5QjgLJrIFerdgrSY/uIaPvqVUpYuafyVVOagAl+BlI1O6o0m2xnI1qLJSn6M0y++8oJ&#10;bkVeazPax6yb1nFgDXY4M6HP6xX8TdnQN0lyu6Mtpeu1q96SxDmfW1Llcq+nQ/mxa9WMNcqI2KcA&#10;8VRFXg4tW6H1RuphW2dXWVVF7Tuq5qMnBl41zRvLOy9/btAD2iHkZ0vgYmU1GrhRvs3uQ5p64LZJ&#10;1TblI+25ZgilX7KL49aTG6xB2y5V24yVJNZuaeDdvzn4Nr5PAz9rbZ+qERERERERERERERERERER&#10;ERERERERERERERERERERjSl7Pr59v8B923Uwivb5x9b3dfTBD0W0ne3PfrnIlzuQugnYwZ2bWG7I&#10;wgLmN6mlO0qH2/0UTY8etbDQB0c2jbk17eKp22GAbljYQdiy78he0JyY79Yxsu+naLv23bizMI2F&#10;PjiyaczZ8PEj8XGd1a9M3BTbgV1d/VV1wCP7QYrWB0c2jbnM8HHndP6eH2GtHTd06Zim79+ns+rL&#10;7uum7eBeOrSTkT29R9O8fXoZPYMFdbxgfZ+RnRStuyz5wmZ2MW2nA/PlLkuRIuAGf+GuvnJk0/jK&#10;DJ+bOntOZmx4eDqybSztOXP0XZ2+a1kzbAdrN23IyHhNR7bu5c6B1uMXdU0kY2uHzXhyEuhanx2W&#10;qqho3WXJFzbdhT8D3GnYOSG6qEnTNv5THNk0vpLhc8zulKMzMusHS/gc6kuZt4HhR8ZrNpvyI9sl&#10;Qzu9Gw/X92ld4/eWuxvvWt9rZKdFKyhLvrDJLjQn9nVcZxsyY4Pc0uxmPHMoonFjwydx0H5hZMPj&#10;aVstw0oX9rXMHZk9kLmt1vGEke1u2rg50/E+e9fa2gnbnU/qep+dW58MS6+7aAVlyRc22cUunb6D&#10;RDvqfp+m38Yv+D6bxpwNn3ONRmOhdSZ8ppwbYf7ylpIh6C+hQm+Hw8h20za0j6cjO8mmCkZ21/qi&#10;kZ0rWkFZOjYKS5bzaD4xm8aRTWPOho8fdoncYLEr3V0sFEhGtnP2jlnvynV/+3XhgN0D6FzXyC5Y&#10;XzSyc0UrKkvxyLb39HuQqHfmt7E10jiyacytO7LdQV3q/e9EMiPbD22h+7NPn+0u2UaZP4R9XK2f&#10;sxWuX3dkF5WleGT7nCcszT5t0/OBFU9n9h/QucyhiMbN+iPb+WEQIDGRHdn4QNr2hw+iG/g82h8i&#10;+Xj8TNH69Ud2QVl6jOyOnHY2mcbvvJTOpociGje521awy6n+8jg4geEXRQf9ZTDDdpBkPmGDx3+g&#10;ddT/wunc2j15xSFu+gF3W3+b1rW+47hFResuS36j7NJrYSAfSH4L73/vHZ27Z+egbBWJiIiIiIiI&#10;iIiIiIiIiIiIaCs0P7wax9X/iKX71q7NzWK2S+917Vr8o0//X88N83K7WYqXZzCb1a8YRJOjWY+v&#10;y6RdKxwnGxC2XLT9FOu5rrKymcP2O8RGikE0MWRgz2enorIyN3urFlc/du7W1eRifuSxOI6ffEpn&#10;JcPPNIOuWZJUcdrGaJpdc1+WHXj5de7ITtniObmyYmM9cMfud8bVqWxOk9uNPyeEvD2KQTSpwqWu&#10;smJDSckoqb6hQ90G96pdA5c0yTVXZeyEDFjTrPsNNTFk92nN/xuGJDZYjPVGWe6iZQD7M0m6cX73&#10;miOf0y/ndpPLW1QMogm2KpfKC3rB1IGiZCTZqPDDTCYyrvxgwnkgzaAjzo8wTUyzV1bi3wujWoR1&#10;trXlb/7LnbZHvCku3H0+p8jtBiePkLewGEQTL3PJxmhLJskwEos6brDG3w6HMZRPtNtoDMhknW0t&#10;Q+9HFy48+sd+nd+4cPcdOUV2N1gISb2KQTTZbPwCPoLKTsK49x9HY42/SoYtc4lKBma4bCbrZNTl&#10;xhwWCnffPTqzu8FCyNu7GEQTSd6WHtLfeaX3rsloswkup5LtTb1l12GTXyM33tWrc7PZRBnTT174&#10;1H8wpiorl2uSKY4f1iXb1YXHaro2DMyC3YdU5BS53fhcad6CYhDR1uAAJBo7lX/9aS25rBMRERER&#10;ERERERERERERERERERERERERERERERERERERERERERERERER0UR75gXMENEYefltzBDRGHn/IcwQ&#10;0Rh58SxmiGiMnP0EM0Q0Pl745JVTmCWisfHK649cwSwRjYtT8i77CX6GRjReTn2grw9xaBONk7dt&#10;YMvQftFPiaj8dl9K/pHK1z/bizkiKrfDP9mNOfXQ2WcwR0Sl9cwHh7PjWn3tyiOYI6Iy2vvqB7/A&#10;bM4jr176DWaJqDx2v3zq8Cdn3+/z1127X3/ph6+8/TL//ou8vdcuXXno2usvfx3LRDQ0j7x86tq1&#10;D648NOTh9sLhz17HLBGN0C9+cnZov9R44gN+7kK0ZZ555dXOz0IHYPerrwxhr0S0CT+4NOir69uX&#10;OK6Jtt5LA/33wbuv8M//iLaFvZ8M7tcZuz/jB+FE28QLAxvaHNhE28jAhvYT1zBDRNvAbwbzQLtn&#10;+PQsom1lMI+9+gEv2UTbyqlXMfNAXuKfDhBtK4N5oN1L/JsBou2FT44nIiIiIiIiIiIiIiIiIiIi&#10;IiIiIiIiIiIiIiIiIiq/tXcaX0Y0BBcbe45Po5UH6VffPEmU89Yv0Tlg+nF0Qhqahf1obPH33/u8&#10;h7/4W2RZz/N/iFgS5bz1LXQRwXE9EgfQ3O6fYxgX+jEy9fcrhJGoy2+jk0wfRM+jIbtx07c4xnAP&#10;Pk9/v0QMiQr8me8le9DvaOgavsUxhHvwefr7AiEkKvDnvpfcQbej4fMtjiHcg8/THyJIVMj3EnQ6&#10;GgHf4hjCPfg8/SGARIV8L0GnoxHwLY4h3IPP0x8CSFTI9xJ0OhoB3+IYwj34PP0hgESFfC9Bp6MR&#10;8C2OIdyDz9MfAkhUyPcSdDoaAd/iGMI9+Dz9IYBEhXwvQaejEfAtjiHcg8/THwJIVMj3EnQ6GgHf&#10;4hjCPfg8/SGARIV8L0GnoxHwLY4h3IPP0x8CSFTI9xJ0OhoB3+IYwj34PP0hgESFfC9Bp6MR8C2O&#10;IdyDz9MfAkhUyPcSdDoaAd/iGMI9+Dz9IYBEhXwvQaejEfAtjiHcg8/THwJIVMj3EnQ6GgHf4hjC&#10;Pfg8/SGARIV8L0GnoxHwLY4h3IPP0x8CSFTI9xJ0OhoB3+IYwj34PP0hgESFfC9Bp6MR8C2OIdyD&#10;z9MfAkhUyPcSdDoaAd/iGMI9+Dz9IYBEhXwvQaejEfAtjiHcg8/THwJIVMj3EnQ6GgHf4hjCPfg8&#10;/SGARIV8L0GnoxHwLY4h3IPP0x8CSFTI9xJ0OhoB3+IYwj34PP0hgESFfC85h15Hw+dbHEO4B5+n&#10;P35BCPXxDd9L9qHX0dAd9C2OIdyDz9PfbyOERAW+63vJzdvodzRsO3yLYwj34POs488QQ6IuX0Un&#10;ca6BjkdDdSd8ISeGcA/ItI6/+QbCSJT3j+giahe/X3fozj2Nxnbun2AMF/o2Mq3vv3NwU6ff+l30&#10;jsSxd/gtQENzbs89NLP3BxjFBf4LshAREREREREREdG4W4wz5pHYbbX3usrKaXldwi7E8ozmv+7X&#10;drtV0/xBs46tqlNIuS/Yae9iLvUuUKktxnOzmO2Sb+kOPmz9Ns8p2td7/XrMRow2apmu7uuS76Tr&#10;FqZcZGBtpO3atZ4dYNFaQvbTHflClZXcGF7c6HZ9Yaftmp5VClVWeq4qs37x62jpvCRsGxs6BfvS&#10;gbLB00IPo41aWtfCWq9fmHJZ6rpWNm9dlZA9+X1bkPg3d0qWRW2KZBBmwiyNZKe4di23H581bO2O&#10;7KzF8eWHpRtIfpHmldD9s/Oy7mMsm6X4dPNDKYVs0HxPtnzO9x8rWfW5p2xBz+a6/KYsJjuVYjY/&#10;TDdIDyv63EWU2JLdISUywcu09EePpe3mhbD13lz0jpqQLZ/KX962e9QyXd3vNdtJve7ClNdq5yVz&#10;NX7zT6XV37OQyxC+OidB8KfOcDrLntZCy+f306xrI4atJYSnpZ0+qmme0KdgNY5/b9b9VJo2TdWQ&#10;Vz+edbekrd98Q9velyWuysKR87akeXRdu6YbYqeSxRJvhSzpYUMcx02+3XPBSxtF2+RIPXuBLQ5b&#10;5+Y9o+ZP5PnLm2TZ3lELdf2pDFytfVcn7S5MiUkTp7Kx81ELp3Q5HcsrKu8XvPA2LbsfabUlSw5b&#10;y3aXJeRej7sdv4UXrv8hqx3QdwZlvTKcgP3tA3KGA/r3DrnDjunI7rhVAt8c/jW9v8pc/tKw9d68&#10;T9Sk+2ss7EYusd2jlu2idkOQ76SFhSmxrg9Q8CnD5avaohjKMvUBsWbOdJAkQ+d+7DYtWSk+kjtu&#10;f4OT3TwjO7LDTR6m/ujpdjYX8vjTjF+ZHDC5S0wPqysLD1xu+XbPBQ+NIjdFCbRKr7DlNxc9opb5&#10;sDSTvN2jlqmrP8HY8TJHLy5MScnJN99w4Y7Fn5XDcAsnMJn+LFTdhAsCTuKBP/9h66Sx7HSY/0gk&#10;uRSk5/Y0MRzV7yfpI3aXF9aFOyrbIiTaYv6wmUONk3y754OHRknHVqo4bLnN+0UN8pfT7R41qVXS&#10;EDay/a5DFy8qTJmFe4/Eon9XJG97dUU4cYWptA5upyB0Ef+eKuFv08JWcinQux95qyU9oePualXe&#10;mtlJOrPbcJOXP7qMfXk7pB9u+B7j1/mTP3YaupHfQe6waZcZK/n45YOHRpF2+/WzrnkL71tNCFv/&#10;zXtHzYQbOdjuUUvq2kRv6+ykBYUpL2m4DDtbaWDjJ9+w2IcTZnoCW811haTlZZJtCN9xMqdb/Ww2&#10;vvyo7l8/hsz2Evs01a+CcLTOi0Aoms6GPOhdfqchMSlu5rBJyMZKNn5a52zw0pY+os3g2w3SsCW6&#10;Nu8bNeWHZ7Ddo5ap6+WHn5WEjk7aozCTovvUXXQy34Y6ri8TrxxhY9RGwk56ud86q2a9DCc3/8+t&#10;KFGKsDFqRERERERERERERERERERERERENGac+/9pdvfpnjyJxQAAAABJRU5ErkJgglBLAQItABQA&#10;BgAIAAAAIQCxgme2CgEAABMCAAATAAAAAAAAAAAAAAAAAAAAAABbQ29udGVudF9UeXBlc10ueG1s&#10;UEsBAi0AFAAGAAgAAAAhADj9If/WAAAAlAEAAAsAAAAAAAAAAAAAAAAAOwEAAF9yZWxzLy5yZWxz&#10;UEsBAi0AFAAGAAgAAAAhAEohXL/eBAAAhw0AAA4AAAAAAAAAAAAAAAAAOgIAAGRycy9lMm9Eb2Mu&#10;eG1sUEsBAi0AFAAGAAgAAAAhAKomDr68AAAAIQEAABkAAAAAAAAAAAAAAAAARAcAAGRycy9fcmVs&#10;cy9lMm9Eb2MueG1sLnJlbHNQSwECLQAUAAYACAAAACEABs+Srd8AAAAIAQAADwAAAAAAAAAAAAAA&#10;AAA3CAAAZHJzL2Rvd25yZXYueG1sUEsBAi0ACgAAAAAAAAAhABDxDoyAKQAAgCkAABQAAAAAAAAA&#10;AAAAAAAAQwkAAGRycy9tZWRpYS9pbWFnZTEucG5nUEsFBgAAAAAGAAYAfAEAAPUyAAAAAA==&#10;">
                <v:shape id="Text Box 47" o:spid="_x0000_s1046" type="#_x0000_t202" style="position:absolute;top:136;width:42236;height:3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a3mxQAAANsAAAAPAAAAZHJzL2Rvd25yZXYueG1sRI9Pi8Iw&#10;FMTvC36H8ARva6qsq1SjSEFWxD345+Lt2TzbYvNSm6jVT79ZEDwOM/MbZjJrTCluVLvCsoJeNwJB&#10;nFpdcKZgv1t8jkA4j6yxtEwKHuRgNm19TDDW9s4bum19JgKEXYwKcu+rWEqX5mTQdW1FHLyTrQ36&#10;IOtM6hrvAW5K2Y+ib2mw4LCQY0VJTul5ezUKVsniFzfHvhk9y+RnfZpXl/1hoFSn3czHIDw1/h1+&#10;tZdawdcQ/r+EHyCnfwAAAP//AwBQSwECLQAUAAYACAAAACEA2+H2y+4AAACFAQAAEwAAAAAAAAAA&#10;AAAAAAAAAAAAW0NvbnRlbnRfVHlwZXNdLnhtbFBLAQItABQABgAIAAAAIQBa9CxbvwAAABUBAAAL&#10;AAAAAAAAAAAAAAAAAB8BAABfcmVscy8ucmVsc1BLAQItABQABgAIAAAAIQBITa3mxQAAANsAAAAP&#10;AAAAAAAAAAAAAAAAAAcCAABkcnMvZG93bnJldi54bWxQSwUGAAAAAAMAAwC3AAAA+QIAAAAA&#10;" filled="f" stroked="f" strokeweight=".5pt">
                  <v:textbox>
                    <w:txbxContent>
                      <w:p w:rsidR="00F0624C" w:rsidRPr="007B3BE0" w:rsidRDefault="00F0624C" w:rsidP="00923B56">
                        <w:pPr>
                          <w:rPr>
                            <w:rFonts w:asciiTheme="majorBidi" w:hAnsiTheme="majorBidi" w:cstheme="majorBidi"/>
                            <w:sz w:val="24"/>
                            <w:szCs w:val="24"/>
                          </w:rPr>
                        </w:pPr>
                        <w:r>
                          <w:rPr>
                            <w:rFonts w:asciiTheme="majorBidi" w:hAnsiTheme="majorBidi" w:cstheme="majorBidi"/>
                            <w:sz w:val="24"/>
                            <w:szCs w:val="24"/>
                          </w:rPr>
                          <w:t>Figure 4: Division of Pre-Natal Period</w:t>
                        </w:r>
                      </w:p>
                    </w:txbxContent>
                  </v:textbox>
                </v:shape>
                <v:shape id="Picture 48" o:spid="_x0000_s1047" type="#_x0000_t75" style="position:absolute;left:6277;top:2553;width:45440;height:15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YGNwAAAANsAAAAPAAAAZHJzL2Rvd25yZXYueG1sRE/LisIw&#10;FN0L8w/hDrjTdB4UqUYZxBEruKj6AZfm2hSbm5JkbP37yWJglofzXm1G24kH+dA6VvA2z0AQ1063&#10;3Ci4Xr5nCxAhImvsHJOCJwXYrF8mKyy0G7iixzk2IoVwKFCBibEvpAy1IYth7nrixN2ctxgT9I3U&#10;HocUbjv5nmW5tNhyajDY09ZQfT//WAXucLtfq3I4fezR7MuS8tzvjkpNX8evJYhIY/wX/7kPWsFn&#10;Gpu+pB8g178AAAD//wMAUEsBAi0AFAAGAAgAAAAhANvh9svuAAAAhQEAABMAAAAAAAAAAAAAAAAA&#10;AAAAAFtDb250ZW50X1R5cGVzXS54bWxQSwECLQAUAAYACAAAACEAWvQsW78AAAAVAQAACwAAAAAA&#10;AAAAAAAAAAAfAQAAX3JlbHMvLnJlbHNQSwECLQAUAAYACAAAACEASzWBjcAAAADbAAAADwAAAAAA&#10;AAAAAAAAAAAHAgAAZHJzL2Rvd25yZXYueG1sUEsFBgAAAAADAAMAtwAAAPQCAAAAAA==&#10;">
                  <v:imagedata r:id="rId15" o:title="" chromakey="black"/>
                </v:shape>
                <v:rect id="Rectangle 49" o:spid="_x0000_s1048" style="position:absolute;left:136;width:56638;height:195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pAVxgAAANsAAAAPAAAAZHJzL2Rvd25yZXYueG1sRI9Ba8JA&#10;FITvhf6H5RV6Ed0opWh0ldJiyaEUtPXg7Zl9ZlOzb0P2VdN/3y0UPA4z8w2zWPW+UWfqYh3YwHiU&#10;gSIug625MvD5sR5OQUVBttgEJgM/FGG1vL1ZYG7DhTd03kqlEoRjjgacSJtrHUtHHuMotMTJO4bO&#10;oyTZVdp2eElw3+hJlj1qjzWnBYctPTsqT9tvb2Bf9FJ9jV/l7YSD3aBwh/L95WDM/V3/NAcl1Ms1&#10;/N8urIGHGfx9ST9AL38BAAD//wMAUEsBAi0AFAAGAAgAAAAhANvh9svuAAAAhQEAABMAAAAAAAAA&#10;AAAAAAAAAAAAAFtDb250ZW50X1R5cGVzXS54bWxQSwECLQAUAAYACAAAACEAWvQsW78AAAAVAQAA&#10;CwAAAAAAAAAAAAAAAAAfAQAAX3JlbHMvLnJlbHNQSwECLQAUAAYACAAAACEABsaQFcYAAADbAAAA&#10;DwAAAAAAAAAAAAAAAAAHAgAAZHJzL2Rvd25yZXYueG1sUEsFBgAAAAADAAMAtwAAAPoCAAAAAA==&#10;" filled="f" strokecolor="black [3213]" strokeweight="1pt"/>
                <w10:wrap type="topAndBottom" anchorx="margin"/>
              </v:group>
            </w:pict>
          </mc:Fallback>
        </mc:AlternateContent>
      </w:r>
      <w:r w:rsidR="00923B56" w:rsidRPr="00923B56">
        <w:rPr>
          <w:rFonts w:ascii="Times New Roman" w:hAnsi="Times New Roman" w:cs="Times New Roman"/>
          <w:sz w:val="24"/>
          <w:szCs w:val="24"/>
        </w:rPr>
        <w:t>To account for the potential differential impact of crop burning depending on when exposure occurs during pregnancy, we further divide the prenatal period into early and late exposure as shown in Figure 4</w:t>
      </w:r>
      <w:r w:rsidR="00E8768B">
        <w:rPr>
          <w:rFonts w:ascii="Times New Roman" w:hAnsi="Times New Roman" w:cs="Times New Roman"/>
          <w:sz w:val="24"/>
          <w:szCs w:val="24"/>
        </w:rPr>
        <w:t xml:space="preserve"> and use these periods in our analysis</w:t>
      </w:r>
      <w:r w:rsidR="00923B56" w:rsidRPr="00923B56">
        <w:rPr>
          <w:rFonts w:ascii="Times New Roman" w:hAnsi="Times New Roman" w:cs="Times New Roman"/>
          <w:sz w:val="24"/>
          <w:szCs w:val="24"/>
        </w:rPr>
        <w:t>. Early prenatal exposure denoted the first 5 months of gestation while late exposure denotes the last 4 months.</w:t>
      </w:r>
    </w:p>
    <w:p w:rsidR="00005CA0" w:rsidRDefault="00005CA0" w:rsidP="00887958">
      <w:pPr>
        <w:spacing w:line="480" w:lineRule="auto"/>
        <w:jc w:val="both"/>
        <w:rPr>
          <w:rFonts w:ascii="Times New Roman" w:hAnsi="Times New Roman" w:cs="Times New Roman"/>
          <w:sz w:val="24"/>
          <w:szCs w:val="24"/>
          <w:lang w:val="en-GB"/>
        </w:rPr>
      </w:pPr>
    </w:p>
    <w:p w:rsidR="00DC28F8" w:rsidRDefault="00923B56" w:rsidP="00005CA0">
      <w:p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research question that we aim to answer is: d</w:t>
      </w:r>
      <w:r w:rsidRPr="00E4257F">
        <w:rPr>
          <w:rFonts w:ascii="Times New Roman" w:hAnsi="Times New Roman" w:cs="Times New Roman"/>
          <w:sz w:val="24"/>
          <w:szCs w:val="24"/>
          <w:lang w:val="en-GB"/>
        </w:rPr>
        <w:t>oes early life exposure to air pollution due to agricultural waste burning impact health outcomes of children afte</w:t>
      </w:r>
      <w:r w:rsidRPr="00980881">
        <w:rPr>
          <w:rFonts w:ascii="Times New Roman" w:hAnsi="Times New Roman" w:cs="Times New Roman"/>
          <w:sz w:val="24"/>
          <w:szCs w:val="24"/>
          <w:lang w:val="en-GB"/>
        </w:rPr>
        <w:t xml:space="preserve">r birth? And do these outcomes vary with </w:t>
      </w:r>
      <w:r w:rsidR="008B4025">
        <w:rPr>
          <w:rFonts w:ascii="Times New Roman" w:hAnsi="Times New Roman" w:cs="Times New Roman"/>
          <w:sz w:val="24"/>
          <w:szCs w:val="24"/>
          <w:lang w:val="en-GB"/>
        </w:rPr>
        <w:t xml:space="preserve">the gender of child </w:t>
      </w:r>
      <w:r w:rsidRPr="00980881">
        <w:rPr>
          <w:rFonts w:ascii="Times New Roman" w:hAnsi="Times New Roman" w:cs="Times New Roman"/>
          <w:sz w:val="24"/>
          <w:szCs w:val="24"/>
          <w:lang w:val="en-GB"/>
        </w:rPr>
        <w:t>and wealth of household?</w:t>
      </w:r>
    </w:p>
    <w:p w:rsidR="00923B56" w:rsidRDefault="00923B56" w:rsidP="00AC5DB6">
      <w:pPr>
        <w:spacing w:line="480" w:lineRule="auto"/>
        <w:jc w:val="both"/>
        <w:rPr>
          <w:rFonts w:ascii="Times New Roman" w:hAnsi="Times New Roman" w:cs="Times New Roman"/>
          <w:sz w:val="24"/>
          <w:szCs w:val="24"/>
          <w:lang w:val="en-GB"/>
        </w:rPr>
      </w:pPr>
      <w:r w:rsidRPr="00AC5DB6">
        <w:rPr>
          <w:rFonts w:ascii="Times New Roman" w:hAnsi="Times New Roman" w:cs="Times New Roman"/>
          <w:sz w:val="24"/>
          <w:szCs w:val="24"/>
          <w:lang w:val="en-GB"/>
        </w:rPr>
        <w:t>There are several mechanisms through which we can expect to see an impact on child health outcomes through exposure to crop burning</w:t>
      </w:r>
      <w:r w:rsidR="000355A2" w:rsidRPr="00AC5DB6">
        <w:rPr>
          <w:rFonts w:ascii="Times New Roman" w:hAnsi="Times New Roman" w:cs="Times New Roman"/>
          <w:sz w:val="24"/>
          <w:szCs w:val="24"/>
          <w:lang w:val="en-GB"/>
        </w:rPr>
        <w:t>. Figure 5 depicts</w:t>
      </w:r>
      <w:r w:rsidR="000355A2">
        <w:rPr>
          <w:rFonts w:ascii="Times New Roman" w:hAnsi="Times New Roman" w:cs="Times New Roman"/>
          <w:sz w:val="24"/>
          <w:szCs w:val="24"/>
          <w:lang w:val="en-GB"/>
        </w:rPr>
        <w:t xml:space="preserve"> the two primary pathways through which this impact can occur: air quality degradation and income shocks. </w:t>
      </w:r>
    </w:p>
    <w:p w:rsidR="00D20858" w:rsidRDefault="00D20858" w:rsidP="00AC5DB6">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Burning of rice waste after harvest causes severe degradation of air quality. </w:t>
      </w:r>
      <w:r w:rsidR="007835E6" w:rsidRPr="007835E6">
        <w:rPr>
          <w:rFonts w:ascii="Times New Roman" w:eastAsia="Times New Roman" w:hAnsi="Times New Roman" w:cs="Times New Roman"/>
          <w:sz w:val="24"/>
          <w:szCs w:val="24"/>
        </w:rPr>
        <w:t>Children born to pregnant women exposed to contaminated air from crop burning are more likely to have weakened immune systems and smaller lungs</w:t>
      </w:r>
      <w:r w:rsidR="00143A60">
        <w:rPr>
          <w:rFonts w:ascii="Times New Roman" w:eastAsia="Times New Roman" w:hAnsi="Times New Roman" w:cs="Times New Roman"/>
          <w:sz w:val="24"/>
          <w:szCs w:val="24"/>
        </w:rPr>
        <w:t xml:space="preserve"> (WHO, 2018)</w:t>
      </w:r>
      <w:r w:rsidR="007835E6" w:rsidRPr="007835E6">
        <w:rPr>
          <w:rFonts w:ascii="Times New Roman" w:eastAsia="Times New Roman" w:hAnsi="Times New Roman" w:cs="Times New Roman"/>
          <w:sz w:val="24"/>
          <w:szCs w:val="24"/>
        </w:rPr>
        <w:t>.</w:t>
      </w:r>
      <w:r w:rsidR="007835E6">
        <w:rPr>
          <w:rFonts w:ascii="Times New Roman" w:eastAsia="Times New Roman" w:hAnsi="Times New Roman" w:cs="Times New Roman"/>
          <w:sz w:val="24"/>
          <w:szCs w:val="24"/>
        </w:rPr>
        <w:t xml:space="preserve"> </w:t>
      </w:r>
      <w:r w:rsidRPr="00D20858">
        <w:rPr>
          <w:rFonts w:ascii="Times New Roman" w:eastAsia="Times New Roman" w:hAnsi="Times New Roman" w:cs="Times New Roman"/>
          <w:sz w:val="24"/>
          <w:szCs w:val="24"/>
        </w:rPr>
        <w:t>Previous research also links low birth weight and impaired lung development in infants with prenatal exposure to particulate matter</w:t>
      </w:r>
      <w:r w:rsidR="001652C7">
        <w:rPr>
          <w:rFonts w:ascii="Times New Roman" w:eastAsia="Times New Roman" w:hAnsi="Times New Roman" w:cs="Times New Roman"/>
          <w:sz w:val="24"/>
          <w:szCs w:val="24"/>
        </w:rPr>
        <w:t xml:space="preserve"> </w:t>
      </w:r>
      <w:r w:rsidR="001652C7" w:rsidRPr="001652C7">
        <w:rPr>
          <w:rFonts w:ascii="Times New Roman" w:eastAsia="Times New Roman" w:hAnsi="Times New Roman" w:cs="Times New Roman"/>
          <w:sz w:val="24"/>
          <w:szCs w:val="24"/>
        </w:rPr>
        <w:t>(Susanne et.al., 2020</w:t>
      </w:r>
      <w:r w:rsidR="001652C7">
        <w:rPr>
          <w:rFonts w:ascii="Times New Roman" w:eastAsia="Times New Roman" w:hAnsi="Times New Roman" w:cs="Times New Roman"/>
          <w:sz w:val="24"/>
          <w:szCs w:val="24"/>
        </w:rPr>
        <w:t xml:space="preserve">; </w:t>
      </w:r>
      <w:proofErr w:type="spellStart"/>
      <w:r w:rsidR="001652C7" w:rsidRPr="001652C7">
        <w:rPr>
          <w:rFonts w:ascii="Times New Roman" w:eastAsia="Times New Roman" w:hAnsi="Times New Roman" w:cs="Times New Roman"/>
          <w:sz w:val="24"/>
          <w:szCs w:val="24"/>
        </w:rPr>
        <w:t>Chenju</w:t>
      </w:r>
      <w:proofErr w:type="spellEnd"/>
      <w:r w:rsidR="001652C7" w:rsidRPr="001652C7">
        <w:rPr>
          <w:rFonts w:ascii="Times New Roman" w:eastAsia="Times New Roman" w:hAnsi="Times New Roman" w:cs="Times New Roman"/>
          <w:sz w:val="24"/>
          <w:szCs w:val="24"/>
        </w:rPr>
        <w:t xml:space="preserve"> et.al., 2022)</w:t>
      </w:r>
      <w:r w:rsidRPr="001652C7">
        <w:rPr>
          <w:rFonts w:ascii="Times New Roman" w:eastAsia="Times New Roman" w:hAnsi="Times New Roman" w:cs="Times New Roman"/>
          <w:sz w:val="24"/>
          <w:szCs w:val="24"/>
        </w:rPr>
        <w:t>.</w:t>
      </w:r>
      <w:r w:rsidRPr="00D20858">
        <w:rPr>
          <w:rFonts w:ascii="Times New Roman" w:eastAsia="Times New Roman" w:hAnsi="Times New Roman" w:cs="Times New Roman"/>
          <w:sz w:val="24"/>
          <w:szCs w:val="24"/>
        </w:rPr>
        <w:t xml:space="preserve"> Furthermore, exposure to contaminated air during the initial six </w:t>
      </w:r>
      <w:r w:rsidRPr="00D20858">
        <w:rPr>
          <w:rFonts w:ascii="Times New Roman" w:eastAsia="Times New Roman" w:hAnsi="Times New Roman" w:cs="Times New Roman"/>
          <w:sz w:val="24"/>
          <w:szCs w:val="24"/>
        </w:rPr>
        <w:lastRenderedPageBreak/>
        <w:t>months of life while the respiratory system adjusts to the outside environment enhances the risk of respiratory illnesses and long-term health issues, such as asthma</w:t>
      </w:r>
      <w:r w:rsidR="00143A60">
        <w:rPr>
          <w:rFonts w:ascii="Times New Roman" w:eastAsia="Times New Roman" w:hAnsi="Times New Roman" w:cs="Times New Roman"/>
          <w:sz w:val="24"/>
          <w:szCs w:val="24"/>
        </w:rPr>
        <w:t xml:space="preserve"> (UNEP Report, 2021</w:t>
      </w:r>
      <w:r w:rsidR="00E21AA5">
        <w:rPr>
          <w:rFonts w:ascii="Times New Roman" w:eastAsia="Times New Roman" w:hAnsi="Times New Roman" w:cs="Times New Roman"/>
          <w:sz w:val="24"/>
          <w:szCs w:val="24"/>
        </w:rPr>
        <w:t>; Fiore et al., 2015</w:t>
      </w:r>
      <w:r w:rsidR="00143A60">
        <w:rPr>
          <w:rFonts w:ascii="Times New Roman" w:eastAsia="Times New Roman" w:hAnsi="Times New Roman" w:cs="Times New Roman"/>
          <w:sz w:val="24"/>
          <w:szCs w:val="24"/>
        </w:rPr>
        <w:t>)</w:t>
      </w:r>
      <w:r w:rsidRPr="00D20858">
        <w:rPr>
          <w:rFonts w:ascii="Times New Roman" w:eastAsia="Times New Roman" w:hAnsi="Times New Roman" w:cs="Times New Roman"/>
          <w:sz w:val="24"/>
          <w:szCs w:val="24"/>
        </w:rPr>
        <w:t>.</w:t>
      </w:r>
    </w:p>
    <w:p w:rsidR="001566BD" w:rsidRDefault="00D20858" w:rsidP="00AC5DB6">
      <w:p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Income shocks are also a pertinent channel to impact child health outcomes. </w:t>
      </w:r>
      <w:r w:rsidRPr="00D20858">
        <w:rPr>
          <w:rFonts w:ascii="Times New Roman" w:hAnsi="Times New Roman" w:cs="Times New Roman"/>
          <w:sz w:val="24"/>
          <w:szCs w:val="24"/>
          <w:lang w:val="en-GB"/>
        </w:rPr>
        <w:t>Women who work in agriculture in rural areas may experience employment interruptions as a result of pregnancy or child care obligations. This might result in a decrease in household income, which would impact the family's capacity to provide the child with proper medical treatment and nourishment</w:t>
      </w:r>
      <w:r w:rsidR="009B5B1E">
        <w:rPr>
          <w:rFonts w:ascii="Times New Roman" w:hAnsi="Times New Roman" w:cs="Times New Roman"/>
          <w:sz w:val="24"/>
          <w:szCs w:val="24"/>
          <w:lang w:val="en-GB"/>
        </w:rPr>
        <w:t xml:space="preserve"> (Miao et.al., 2023)</w:t>
      </w:r>
      <w:r w:rsidRPr="00D20858">
        <w:rPr>
          <w:rFonts w:ascii="Times New Roman" w:hAnsi="Times New Roman" w:cs="Times New Roman"/>
          <w:sz w:val="24"/>
          <w:szCs w:val="24"/>
          <w:lang w:val="en-GB"/>
        </w:rPr>
        <w:t>.</w:t>
      </w:r>
    </w:p>
    <w:p w:rsidR="00E21AA5" w:rsidRDefault="00AC5DB6" w:rsidP="002418D9">
      <w:pPr>
        <w:spacing w:line="480" w:lineRule="auto"/>
        <w:jc w:val="both"/>
        <w:rPr>
          <w:rFonts w:ascii="Times New Roman" w:hAnsi="Times New Roman" w:cs="Times New Roman"/>
          <w:sz w:val="24"/>
          <w:szCs w:val="24"/>
          <w:lang w:val="en-GB"/>
        </w:rPr>
      </w:pPr>
      <w:r>
        <w:rPr>
          <w:rFonts w:cs="Times New Roman"/>
          <w:noProof/>
          <w:szCs w:val="24"/>
        </w:rPr>
        <mc:AlternateContent>
          <mc:Choice Requires="wpg">
            <w:drawing>
              <wp:anchor distT="0" distB="0" distL="114300" distR="114300" simplePos="0" relativeHeight="251680768" behindDoc="0" locked="0" layoutInCell="1" allowOverlap="1" wp14:anchorId="362DC180" wp14:editId="14652C89">
                <wp:simplePos x="0" y="0"/>
                <wp:positionH relativeFrom="page">
                  <wp:posOffset>368300</wp:posOffset>
                </wp:positionH>
                <wp:positionV relativeFrom="paragraph">
                  <wp:posOffset>2362835</wp:posOffset>
                </wp:positionV>
                <wp:extent cx="7200900" cy="4061460"/>
                <wp:effectExtent l="0" t="0" r="0" b="0"/>
                <wp:wrapTopAndBottom/>
                <wp:docPr id="88" name="Group 88"/>
                <wp:cNvGraphicFramePr/>
                <a:graphic xmlns:a="http://schemas.openxmlformats.org/drawingml/2006/main">
                  <a:graphicData uri="http://schemas.microsoft.com/office/word/2010/wordprocessingGroup">
                    <wpg:wgp>
                      <wpg:cNvGrpSpPr/>
                      <wpg:grpSpPr>
                        <a:xfrm>
                          <a:off x="0" y="0"/>
                          <a:ext cx="7200900" cy="4061460"/>
                          <a:chOff x="0" y="0"/>
                          <a:chExt cx="7200900" cy="4061460"/>
                        </a:xfrm>
                      </wpg:grpSpPr>
                      <pic:pic xmlns:pic="http://schemas.openxmlformats.org/drawingml/2006/picture">
                        <pic:nvPicPr>
                          <pic:cNvPr id="86" name="Picture 86"/>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200900" cy="4061460"/>
                          </a:xfrm>
                          <a:prstGeom prst="rect">
                            <a:avLst/>
                          </a:prstGeom>
                          <a:noFill/>
                        </pic:spPr>
                      </pic:pic>
                      <wps:wsp>
                        <wps:cNvPr id="87" name="Text Box 87"/>
                        <wps:cNvSpPr txBox="1"/>
                        <wps:spPr>
                          <a:xfrm>
                            <a:off x="81887" y="0"/>
                            <a:ext cx="4223649" cy="335080"/>
                          </a:xfrm>
                          <a:prstGeom prst="rect">
                            <a:avLst/>
                          </a:prstGeom>
                          <a:noFill/>
                          <a:ln w="6350">
                            <a:noFill/>
                          </a:ln>
                        </wps:spPr>
                        <wps:txbx>
                          <w:txbxContent>
                            <w:p w:rsidR="00F0624C" w:rsidRPr="007B3BE0" w:rsidRDefault="00F0624C" w:rsidP="001566BD">
                              <w:pPr>
                                <w:rPr>
                                  <w:rFonts w:asciiTheme="majorBidi" w:hAnsiTheme="majorBidi" w:cstheme="majorBidi"/>
                                  <w:sz w:val="24"/>
                                  <w:szCs w:val="24"/>
                                </w:rPr>
                              </w:pPr>
                              <w:r>
                                <w:rPr>
                                  <w:rFonts w:asciiTheme="majorBidi" w:hAnsiTheme="majorBidi" w:cstheme="majorBidi"/>
                                  <w:sz w:val="24"/>
                                  <w:szCs w:val="24"/>
                                </w:rPr>
                                <w:t>Figure 5: Potential Channels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362DC180" id="Group 88" o:spid="_x0000_s1049" style="position:absolute;left:0;text-align:left;margin-left:29pt;margin-top:186.05pt;width:567pt;height:319.8pt;z-index:251680768;mso-position-horizontal-relative:page" coordsize="72009,406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euj5tQMAALkIAAAOAAAAZHJzL2Uyb0RvYy54bWysVttu4zYQfS/QfyD0&#10;7khyFNsR4iy8zgULpLtGk2KfaZqyhJVIlqQvadF/7xlKcpw4wC62fYg85AyHM2fODHP1Yd/UbCut&#10;q7SaRulZEjGphF5Vaj2N/ni6G0wi5jxXK15rJafRs3TRh+tff7namVwOdanrlbQMTpTLd2Yald6b&#10;PI6dKGXD3Zk2UkFZaNtwj6VdxyvLd/De1PEwSUbxTtuVsVpI57B70yqj6+C/KKTwX4rCSc/qaYTY&#10;fPja8F3SN76+4vnaclNWoguD/0QUDa8ULj24uuGes42tTlw1lbDa6cKfCd3EuigqIUMOyCZN3mRz&#10;b/XGhFzW+W5tDjAB2jc4/bRb8Xm7sKxaTaMJKqV4gxqFaxnWAGdn1jls7q15NAvbbazbFeW7L2xD&#10;v8iE7QOszwdY5d4zgc0xCnWZAH0BXZaM0mzUAS9KVOfknChvv3My7i+OKb5DOKYSOf46nCCd4PR9&#10;PuGU31gZdU6aH/LRcPttYwYoqeG+WlZ15Z8DPVE8CkptF5VY2HZxBPmohxxqupVNRgQ6HSGr9gyn&#10;nB60+OaY0vOSq7WcOQNmo9/IOn5tHpavLlzWlbmr6prqRHKXGrrgDYveQadl6I0Wm0Yq37aclTWy&#10;1MqVlXERs7lslhIMsp9WaWgCFP7BebqOKBDa4O/hZAYWDD8O5hfJfJAl49vB7DIbD8bJ7ThLskk6&#10;T+f/0Ok0yzdOIl9e35iqixW7J9G+y/luOrTdFLqSbXnofUIqBNT/hhCxRZBQrM6K34Eq7CB7K70o&#10;SSyAXLcP44MiwPyCLNXAoUPYcvebXqGJ+MbrAMZ/6ZADz8EB6/y91A0jAVgj0uCeb5FHm1tvQlEr&#10;TRXv2UGRdURBoNTVmLauJwJWPwYuzdr35tRjyY1ENOT2iN3jnt1PRIOPes8m43amBDMaKMzvsd8R&#10;mY63kfbtfZgrk3SCs+x0tmTD4fkou2xny/n5RTIJo+V/AI7ntWK7aTSC04D0C6SkApwv8ZLk98t9&#10;GKSHHJd69YwUrUa9MP2cEXcVivfAnV9wi2cGm3g6/Rd8ilrjLt1JESu1/eu9fbJHsaCN2A7P1jRy&#10;f244zav6k0IZL9Mso3cuLLILjF406LFmeaxRm2au0R1piC6IZO/rXiysbr6i6jO6FSquBO6eRr4X&#10;5759TPFCCzmbBaN2DD6oR4Ph2U4EoubT/iu3puOvByU+6544PH9D49a2JfIMnVRUgeOEc4tqBz9I&#10;HKTwPkJ69QAfr4PVy38c1/8C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Ax0cX2&#10;4gAAAAwBAAAPAAAAZHJzL2Rvd25yZXYueG1sTI9Ba8JAEIXvhf6HZQq91c1GrBqzEZG2JylUC6W3&#10;MRmTYHY3ZNck/vuOp3qbmfd48710PZpG9NT52lkNahKBIJu7oralhu/D+8sChA9oC2ycJQ1X8rDO&#10;Hh9STAo32C/q96EUHGJ9ghqqENpESp9XZNBPXEuWtZPrDAZeu1IWHQ4cbhoZR9GrNFhb/lBhS9uK&#10;8vP+YjR8DDhspuqt351P2+vvYfb5s1Ok9fPTuFmBCDSGfzPc8BkdMmY6uostvGg0zBZcJWiYzmMF&#10;4mZQy5hPR54ipeYgs1Tel8j+AAAA//8DAFBLAwQKAAAAAAAAACEAh52Z1H2XAQB9lwEAFAAAAGRy&#10;cy9tZWRpYS9pbWFnZTEucG5niVBORw0KGgoAAAANSUhEUgAAA9YAAAIqCAYAAAG2yeLyAAAAAXNS&#10;R0IArs4c6QAAAARnQU1BAACxjwv8YQUAAAAJcEhZcwAADsMAAA7DAcdvqGQAAP+lSURBVHhe7J0F&#10;mBzF04dxl5DglkCQoMnhTkKCuwZ3h+ASwoUEd3d3d3eCOwQP7haSEFz+wDdfv7Vdm77J7N76ze7W&#10;+zxzPTM3O97z666urp7AMcxNQ21qiinzx2gO7GE3Efawmwh72J7/xn4TdRT+FKqOPWyPPmw3G73y&#10;yivRo48+Gh1yyCHRe++9Fy2++OLZ/91zzz3RfffdF+26667RVlttJf+Hb775Jtp3332j7t27R7ff&#10;fnv0yCOPyPoLL7ww2mmnnaLvvvsuevzxx6Mnnngi6t+/f/TLL7/I/0FOoAbke9jTuGnbzKzwn5u+&#10;zsxOULMTrBXF5OyffvrJz1UGfwpVJ+lhUx0rZGoo4g/7t99+83NR9Pfff/u58hg7dmz02muv+aVx&#10;+FOoOvYZ9+jDJtf+999/0fPPPx/ddtttUZ8+faKhQ4dGL7/8cvT777/LNjBq1Cg/F0Wtra3Rr7/+&#10;Gn388cfRwIEDow033DDabrvtomuvvVb+v8Yaa0j63HPPRbfccovMh/hTqDr2sD3VKKC9++67bV6K&#10;XHD8MYNbhsuJVJG6fdj+PhWF/2mWUUf27O1n2zzs1VZbTdJOnTpJYeq0006Lvv32W1lPAQ3efPPN&#10;6N57742mnnrqaKKJJsoWuCik8XXYY489opVXXjm69NJLZX0+/ClUnao97CuvvNJfSnH4n7eL3zw6&#10;7LDDouHDh0c777yzLF9//fXR0ksvLZ9RPr8wYsQISf1PBZeT2ixXI2cXij+F8c6p0lT9YXfr1k3S&#10;kBtvvNHPjY//ebv4zYVtt93Wz+XH/zSRNDzsalOTnP3XX39JvZPp66+/lnX//vuv5LhPP/1USqn/&#10;93//J+v5tLY3sX/ZOA8///yznxuHnFjKqWburvvPODz99NPywiy66KLRcccdF5111lnRjjvu6P87&#10;Dn73Y2uvC2UHTUhVHvbIIUvPWsuHXSj+p6nH5e47/WxFqVrOrjb++RWF/2kiptlNhD5sNyvWs1ln&#10;nTWacsopZd2DDz4oZYyePXvKcgjbzTLLLNHJJ58stu+TTjpJ7OVU0b766ivZH4aZfMgJxODr6Gcr&#10;RkUf9qjBvQb62bpgTGuv7/xsWTlbGz1KxZ9C1Wn6nO0e+J+kpTxsNYfm4sUXX/Rz+ZETqQEVe9jV&#10;NghUG33YlOoBuzhgyz7vvPNk0sYRrGnPPvtsdNVVV0lN4PLLL5f1gHn0jz/+iB577LHogw8+kN/B&#10;rbfeKumPP/4o1jZ+q/hTGI+Rg3r2IvWblYTsyJN92EOGDPH/Lg7/87onKWc/9NBDosGK2gIUzKVx&#10;DjzwQD9XOP4UcuI3E7BZJIHFkBcsjt+FkPiw33nnHUl5Q3lrsQND/GKB39Z7rgZ92AcccIB8nsmh&#10;22+/fbTkkkuKjTwOX4DNNtuM65bCGdC6xTKg47SE6TyEzaYhHH/skJ7d3NSJ+RB3b4f7zaQ17qOP&#10;PmrzHHhGrP/zzz/bOEQofjfCeA87fHOwQrETTprmvVwPuxEop4BWLv4UssQzj98sL7PNNpufa4vf&#10;hWCfcY8+bHUzggEDBvi5ZNBuWsSWWWYZqZpNNtlksn6jjTaKll9+eZkvBH8KifDggWqfW4yOP/74&#10;7Bfi888/j0455RSZ/9///if/i5PZS4aKPOxG+ozDDz/84Odqgz+FnPjNSsLvQsg+7GYnTZ/xEM3Z&#10;GG7uuuuuNl+eQvC7ESr2sN1JVcWeWyvS+rDBb1YSfheC5ewUM3rQEsuR+udWErIjT0UfNtUHP2uU&#10;yejWls/8bMWoVs7GwaDUqQ3+Ba0J/pBZkhwnqjH5w1Wdqjxsf+9Kwu8ii1/N+mjMmDFS31fjAesw&#10;fHz22WfRP//808YOgP/ZdNNNJ/OYKHMRlrzlgAF+ddXxh6s6FX/Ynw1ZdQp/DVk+/PBDsQVTF+WB&#10;9evXL7rhhhv8f9vid5PFry6YJMNPofhDZvGrBZopH3jggaxVbOKJJ5YUOKa+WG+99ZakMHLkyKhz&#10;587RNttsk/U532GHHaKjjz46uummm2QZ/OGEalZjq5Kz//ly3AUXC793FzzMT37t+ODCC4V2xdGX&#10;wO0+WnjhhWU+DscO8aurjj9c1anqZ5zcO3r06Gi++eaTTy+d32gtuv/++6Njjjkm6t27t7gBh3VH&#10;v4ssfrV0m6HnxYknnijLM8wwg1iw4OCDD5aHuOWWW0rPjTh85rEu0ULFdnPMMYesX3/99dt4v8oB&#10;A/xqsVjNM8884qaMbRr4/NPoccQRR4h9mpSf8FKRizFS4VzZo0cP2R4P2FyNGJmjVZ+60exa4A+Z&#10;xa8uiFyyVAgcqxql7zh19bBpjeProNBI06tXL2neAwpruBAptEqF8NvZZ59dJr40V199tf9PBn/I&#10;LH51TnA7qgSUc/whq0pVHnYl8fejJvhDZmEdzYcULBVekiuuuEKkAVlAkuCTTz6RFPjEX3PNNVmZ&#10;oYnzggsuEEl74YUXZF2IP1zVqZuHTad2LQHTAvTSSy9FRx11lHR0R/vJreRUNJVS8NZbbx2ttdZa&#10;2dLzKqusknUs+OKLL6Qj/fTTT8+NlnWQOeI4/OromWeeiS666CK/VHn84apOw+RsnAzKxR8yi18d&#10;HX744dGaa64ZzTTTTH5NZfGHqzr2GQ/wh8ziV1cdf7iq03AP+/vvvy+54OQPmcWvrjr+cFXHcnaA&#10;P2QWv7rq+MNVHXvYAf6QDUvqH7ZROexhNxH2sNMJHiq0c0uPEAf+5Nrerw4ipLpOLXD8jmd6gCxl&#10;fpfFHnYTYQ+7ibCH3UTUzcP2taOK4nediN+kJvhDVp26fdhJPRaLxe86Ef6PIwJx1gC3KqIUJ0GY&#10;ytdff90vZXjqqaf8XPv4QybiNykJv4ssFX/YXbp0GV7q5H6eM7QEJ0/8NGKD0oRIDwmYZJJJsuEv&#10;NthgAwl+R0vXXHPNJevy4XediN9EGkDo0fn2229L991BgwbJeiIfdu3aVZpA6anBy0crHNEOL7nk&#10;EgllSWd8oiISvYn+X7nwh0zEb8I2kuLZE4c+ZsRLjZPZwzjkYSfd+EIm2UMMjZKUy/EvbBuO435O&#10;NSIRv0mWMGhsPnK5AoHfdSJ+k5rgD5mI3yTadNNNpamVToTqXUsw3V122UXcrNZdd11ZF+J3kUUe&#10;tnbqwx03TjsPZzziIbFoM6ahnxwCoYPgUkst5ecyuJ+3+7D5nJKTiHcG4UtFVODTTz9dejTCiiuu&#10;KD5vufC7TsRvIl8TPGBoP1doVw+D6oXeMwq/4X4uscQSUUtLi7Sz41kz+eST+y3G4Q+ZiN+kJPwu&#10;srR52Mr7778vKUFWtWP+euutJ2mI7CFGqfHPwP088WFvc+m7fovKwn5zTbXEX2YifhOREQXXZA0A&#10;MO+888oLPsUU43lwF/awC0X2EKO9h80LxAkm4X7ebs5Gj3kBiWDIp5zcyzAPoF6m5HC8OslVoJ0E&#10;+Ay+8cYbMg+ZPSfjNxE4XzxR9Ybzb/WIxS2J5RlnnFGW0WmWp5pqKvnq8GXUWK3HHnuspHE4Xi78&#10;JiXhd5Gl5g87H+7nBWt2IeArlg+/60T8JiVD+OlC8YdMxG8iLw5ySMGQ1ThannPOOf6/yWT2MA55&#10;2JWkmg+bgDW5OgU8+eSTiSXVfPhdJ+I3ydLe0BGUykG30zIFOt0e/pCJ+E1Kwu8iS8UfdrXw519R&#10;/K4T4f/kJiZGAkrqL8Yn+ssvv/RLGYnRh6uFxEJqDf6QifhNSsLvIos97Bz4TWqCP2Qu+H+pUxvs&#10;YefAb1IT/CGrTt08bKN87GE3Efawm4ikhx0KfJKeVH38KaM6WM5uIuxhNxH2sA2jESFn29T4k2EY&#10;hmE0DL5NokPwp2DUCm46zoC4/eIGDIy7QdQjxuNmUBjci4h4hI8ebdnrrLNOtNdee0mbNoHvLr74&#10;YvEg0WEdFlpoIfkNwX8YXgJwVGQwGXVuAH8KHcIhPlXO8SnM5NOGw9/3giCURyXxp9AhDCtwaij8&#10;fR8PDZ8ZkjTwSi4Ig9ke/hSMWjBqcMue3HSc+ej9ATPPPHO07LLLyoh7RE1cZJFFZP35558vPT/u&#10;uOMOWWY7IMAdAe3okXLooYdGZ5xxhjjv45V65JFHio8crk1JToKjB/fU/tRGNdGQz/6+CzgNxh0b&#10;w84I7fHqq6/6uUzHhfb80OREjGT8PSoa//MsOgYH8H/t5TFs2DDp0cHqpM94CNsQUTGJffbZJ9pv&#10;v/3aHTqK4+sAsHWJv46iwA3Z/zwvfnPp87TqqqtK2GlinxGmmo5+bEK4anIj3XY0pGXm18nIBh2E&#10;P4X6xV9HURT7sJV8nfdC+C1B62UnMfwmHYI/haqOIlBV/HVEt99+exu9oy/z3XffLbmNIYcpED38&#10;8MPyPx520oAp4ZRvdAGFYPZEDI4zurVlrD89o1JQuvT3tyhKydmMeRk66uOcTz/tPfbYw68Zh/95&#10;qqlL7fb3tyhK/YwXCr8d09pypuzEqA/8sysa//NEbfSbdAj+FLKMbu25o59NLyOHLJ0zTEbaGDmo&#10;pwaUE7jp2MYHDx4cPf7449Haa68tAenvvPNOeSAKg8JQBqGcQWd7AtYT5uO+++6TTvrYzhkIBhhl&#10;iF3Tl3ruueeWdUlkzsCoGf6+lwTWsXLwp1A/uILFCD9bl/j7XhLU6YmGEKcQuzj4UzCqjUoPN51m&#10;SLV20VxJ8yYT9nGWGW0Q3nzzTUkxhQK2b4LZAPZvokvQlxw7Or8Duv0yNsl3330X7bmnmOKzyInk&#10;wW9WEn4XbfH/KwotPdetMcCjdXcscIWCdlcKfxrjoQ0kfrMsYQd/7QeeaxB12VEc/79E1NwYp9Cq&#10;Uj3A9ZAbAUMPhS4GmeFf8ZYqxtekFYy4KTgv6JBObIv5VkcpokFk0kknlXkKbtjKk+D4+TIM26iV&#10;kEKhPlicJPiS0GiDfT6M4KT4XbTF/y/rZRESmiPD8Fk8bKfV3/ld1DX+kjoEfwpZRrX23MjPTvDj&#10;4F6Z6Dsl4nfTFv+/opCHXeefcIXrueeee7KhwKgukXOJ1UZOp/UqCaphhKWi/VrjqlCFI7IhEM2p&#10;PfwpjIfeW7ahCkgkQ90fxyLCIhQbq67kh+1/Xvf4S+oQ/CnkxG9WEn4XlaMRPuX+3nQI/hQSYUBW&#10;v5k4Qn7++ecyT9NtuZGYmhZ/bzoEfwrjEX7GS0V2VGnMj6p6+OdWEn4XhlEZiFRY6pTFv5w1wx82&#10;S5LzRDUmf7gsdVUG8veuJPwuBL+qDfSmUKuRolUeQkET31O9OTF9YswIbQeYOvFdw3ZAL44Qf9gs&#10;fnXV8YcT4q1xqcdfw3jwMIi0j1UJ44w+pBC/C8GvKopiXH7j2/rDZvGrhZtvvjnq3r27jMlNnTv8&#10;N02avIA0j6oVS61uWLZGjBgh8+HL9emnn/q58Y9bN6iduVTc74fp9Nfrd/u1bcEkOWDAAL9UGPGx&#10;rzVkdIi/hCx+ddXxh5tg1JAle/jZ+sFfg+Rexq7grae1R+Ft79atW7tR9f0qsf/27dtXctPee+8d&#10;rbDCCvKwhw4d6rfIdMIDbZFSQusSg55POeWUMo9TIvu77rrrZBnkoAF+dXTEEUfIYDB8ibgOOhEw&#10;DsiCCy4Y3XrrrXIMrFl05NOWMOKdIxdICn5yBx10UNapIQ7Hqltbhb+GkvC7EPyqmuEPm8Wvrjr+&#10;cPWJv4aS8LsQ/Kos9K8it6jeYVE65ZRTJOcAwyfccsst0qWWn5MDtfvtQw89lB2ZB/iyxMkcNUO5&#10;clQM/pDNjb8XNcMfNgvrKHBRmmdoCpp6cWAIB4DR8cW0AQW3ZmoM8Mknn2RbCTFv5gqM7w/X3Ph7&#10;IaCNOPXhOULrj7L//vtLip84HiKUsGkhwsGPHI5DApof5uqtt946mm666aLevXvLsuIPm8WvFmjr&#10;bm+YhlLxh2tu/L0oiu22287PZSikiVHxh83iV0drrLGGDFUVrKoomaM1Of5elMS1117r5wrHHzaL&#10;X111/OGaG38vCuaBBx4QPaVHZ9glqFD8YbP41VXHH6658feiZvjDZvGrq44/XHPj70XN8Ic1DMMw&#10;jDKgh4q27XdihYNmT5azMWAcuo02nvA7jUJcX82khmEYRsNAXLJq4HefiN+k6vjDGYo+bHVEuPzy&#10;yyVVcvVgbA+/+0T4P82i1cYfLid+s5Lwu6geXbp0GV7q5HcxHmHOxlHwmGOOEc8QHArXW2+9aIEF&#10;FogWX3zxrKtSkm9bEn73ifB/vF544ERWuOCCC2T/tKBNOOGE4uHC6PxAkybt6P5nbaDPGH2zTzrp&#10;JL+mLZmj5YZtdDD7jz76SFIIPXIIN5aE30Vbkm58IZP/eRs4SOgKhAtSoXZqv4vxaObPONvwQj/7&#10;7LNRv379ss27OHLwb/cc5GWn63CczB5i+P/JQyr0k5irU5//dzZ3EQOUnpAhulk8B2b2MD7hw15u&#10;ueWiu+66K9vnSR0H8foMP7u0VT/xxBMyT9s1Qd7j+N0n4jcRXnzxRT8XSZs4/8YvTQlfbkV3wX2i&#10;HZ5+WeqfFiIHy4PfrCT8Ltri/yfgBJjUqTt0zIOkh73NpRkXoFLxuxmPauVszjfXVCv8JebEbyYQ&#10;yoOuwFtttVWboD180uO+9OB30Rb/v6JoL2eH4NWp5NIu8LsYD33Y6hkKRx99tGgYITEVvFJYJh44&#10;0Q+IdaK5W2OlEAtc8btPxG8SHXbYYVIe4AYDXz5yKpCjl1hiCemfDfi7qdfqrLPOKi5JGmlRozPE&#10;yRxtfPoe/AzWsZKejSI7iuP/VxTFPOxC8bsYj3w5O4ztHSeMEpGE330ifpOCKMYbJo4/XE78ZtJG&#10;jwxstNFG4mSJ90x7+F1UD3+ckvC7GA992Do2BxH78TLlU4ZfNjlcu/zkiv2dhN99In6TNoQ9SOK9&#10;SeK6TYkd2qsZ+MPlxG9WEn4X9UW1NNvvPhH+rzqoBStck0P0QRZa1UvCHy4nfrOS8LuoLzrqYdcC&#10;f7h8sE2pU/3R5A/bMAzDMHKxjE/nd9ODbnrZTSPdhL7c5CbDMAzDMAyjiuBjbBhGg2EZ2zAaEMvY&#10;htGAWMY2xuP3B06L/njioqab/OU3BJaxjfH4b+y4gH46QmEhMAC+QtjvahMOP5ZE6A6f5Ncfx19+&#10;Q1Boxp7UTbO7aWU3reimddykrORThW2WdtP0blrWzwPbMR/f3kgZYcbWoNG46OOG/8Ybb7SJ048r&#10;PSFgp512WnGtVzp16iTpgw8+KP+nQw29lRSGPJ166qmlM8+yyy4bPfPMM7Ke39Gb6e2335ZlglrS&#10;8WadddaR0al1uNMQ+q6oxzgDKRI8GhiKLQnOn2CXcfzlNwTFKnZ48Zu56Qk39ZelCSaYwk36//98&#10;+pVPx/q0oW5eoxJm7GbCX35DYEVxYzzCjJ007AHdYOh7RIc6urwQk/uEE06ITjzxROlWGxZ76aKj&#10;wxYDnepnn3126bBOacAdTtazv6QOgPyeUeg32GCDaP755xel5fdXXXWVlAL4HTAiPZ3t6MROwFqO&#10;iWJfffXVEvc73iM1Ca59TGuvP0nrHcvYRpYxg1vuZOSESih2MXXztOBvg9wHP1u3WMauMfRgqtXk&#10;D9kuo1tbtKokhBkbJaZf48477yzLGsWDQBq77LJLtNNOO8nACvRpZHAHrRvrYAuo+KBBg2Q/5557&#10;rqyDAw44IHrkkUdkMCcGRGLwB7rQX3bZZfJ/6vSs07oz3dtZR+kA2Ce/pY8lEccJc8P/tYNvKfjL&#10;F+p9SFnL2DXGv0PyglL0jA8MGSccBQ2CXSSy6KKL+rn8dcZ8Rc5yFJvhcgrlnnvu8XPpwF9+lpFD&#10;liYKbF1SlxmbuB61IlcMkVLxu81CHZXV1BXjQwxqSAfqlGyzyiqrSLryyivLUIXEFSEYW64YIhwv&#10;5LMhq07x4+BeN/rFnJjxrP5piIzNSL1xksbdYgwvRvjTjHD22WdLvDSGXs5FtTN2NfGHlBEH/WxB&#10;WMauf+oqY1M04iWtR8Ue09pyJqnf7XhokMZ8EGYNyzAWYnZFWLaLL77Y/3d85LhFZmpjfOpuzHpH&#10;XWVsrRfWY8ZW/G4LhghvpeIPKUVwJr9olEC9GdPqJmPHlEeHuqnVVDF8nqsJ/pBZClVvK4on4+5f&#10;ziD4aaMuMnYjFSf9O1QT/CHHw5V8RvjZRMKMffPNN/u5wohb8Wm+wlFEB4zHIJgr3CdNZ2GU6Frj&#10;Lz8v9eLAkvqM3SieQGljzJEta/nZ8QgztvqKf/jhh9E222wj8z179pThUBgQIl+T1SeffCLpU089&#10;lbNKgQcZPuYtLS3ib05z3amnnipt3DDVVFOJ5f+MM86Q5ZB5551X2q3dKcu05557ynnpcYtFLr4A&#10;6kFoUp2x3Q2sew+gtJP0klpRvH3SnrlTm7FHtfbcyM8aNSA0DoUZm6GNQhhfCvVErdX/+qyzzoq2&#10;2247XnSZUF68xjQSP8McKfSsev/992V+6NChkjKQCuD7vfzyy8s8/t2LLLKIzCtanGeYiBtuuEF6&#10;jTGYW+hzTpMm5Bo+In49IVx7MaQ5c6cyY5sFt2PgRaWUZIpdOK6q+J2fran9JMQfvg2JGVuHeawF&#10;lW5OMsonzNiDBw8Wh57jjjtO6r6w2267iSrvuuuuUs/FE6579+7Spk5faIYoBQxl9LQCHIMY3oze&#10;Wn369JG+1Ztuuqko7hxzzCEjY2nvLm3O/Oabb6LNN99clHmLLbaQdfTpZpjRK664Inr66aejxRZb&#10;TNbfdtttMgAU6+l19thjj4nzEaUA9T9vD/9hu9LfhoLhY0jqdyNwD/A3ULRTDJ6GjJwZB1sBvgwY&#10;EPHD535x/oXYC+QkYhSdsdWYAholQwczxiXywgsvlHmg8/zpp58ukSx23313v7YtmrFHHdmzos1K&#10;RumUo9i8jIwfXI/4y2/DmMG9XghVOQn/QfB7qT3+NNpgim2MR5ixUUKID0XYHvS4qgbhIKuVxl9+&#10;u4wa3GsgGdkvZvG7EUv/nHPOyf9l2m+//bKlBpr+GICVnm4DBw6UUhADtGpnoOHDh0tzIDYG7AV3&#10;3nmnrM+HHDxGajK21avTQ5ixzzvvPMnchChaaKGF5IWj+Qlo/qIYDhtuuKEYtwjMcP7554uRCqMa&#10;4LfPb9SgxYvOMj76lPB69OghxX06wmj3UIrf2267rczzomOII8PwbjLWKhmBojcw6CyQYXKFQyoE&#10;f/lFMXZIz05+Nv117I6iHn1yGxEznhUPxXW/myxhjLcRI0b4ucrjT6ENqcrYUO8d3BsBy9jF8WNr&#10;rwvpoOR3kwUDGAYxJkonBHak9EHphKCQP/zww3ieeqXgT6MNqcvYoFZGw0gzY1pbTvSzgs9nNccf&#10;vg2pzNhgrqRGmslnPKs1/vBtSG3GhqSbl0LiPcEaaTLqlFRnbAgzt/9A1Rx/+ET8Jg2Jv8Sc+M0a&#10;Bn9ZOakToRFSn7FBb6i//znRGNg0t2CYAPVLBmKG0R7L0DA0zRQStQTkJHLgN2kDq2nqoacR4KXF&#10;yBc77LCD/A/vK0bV0J8zmob2XsLHWok79dDcBPhYzzTTTDKSRtg0SdvxTTfdJB5b7Js0BK+wtdZa&#10;S+bj+07qSun2kRe/WdmoT3mp0A6cC+51oW3w/rIS0Qg49UJdZGwgc/87KndssiQKGa+pEPwpJOI3&#10;aUj8JebEbyYZhzZkPg7aUSMOGQyIzkpGDjMzFmLW46H4008/+bUZ6O7JPsP98mEOMyshiNkfbdj8&#10;nonfsU9+Fx8sgA8e29MWHo7/5S+rDfWWoZW6ydgQb4bBc6cYUM199tkn2myzzfyaceT7qvvDj0e8&#10;iQOnC5wn8DIi5jZOFm4zccIghX79+sl4VYxuERLGw2a0C5RV3XfxzT722GOzHyocPfi99nGm9xQv&#10;qw6Kx3WyDn9pfLg59vrrrx8ts8wy8n9gniCQlBwWXHDBRE8xrjEffrOcqJ94IRQb0KEa+MvKUk9F&#10;7zh1lbH9/c+inQWAjgR0WMARIBw0DtR/feONNxYn+8MPPzxaffXV5YUn6PwMM8wgbYtxtVAyR0/G&#10;b1I2GsQgTfhLzInfLMsXX3wh95QPE88mXxdJYFs+XnTBvP7668WdEi81MjkfwCmnnDK65ZZbst0+&#10;6a4Jk002mQxAEPLxxx9Lyj4J2oDPOqWIYuCaGoW6zti1wh8+Eb9JIrg86rhV6oapoL5JVYVwxMqQ&#10;+LC0SYfWsMr5oGSixVrcRPORucLc+M0aBq6pnlU6pK4ydhrx70QilByo/6E41OdIVX0Khczf3jjQ&#10;IeG24bHC0k17o48o9LjLNZEBfr5gS79lW3QgvPYgaAND5AJVJMAASl39q6++iuaaa67ovvvuk/W5&#10;oK6MIZEPqHb7xONLO4sUY2fxj7QhsIxdJv6dyFKOiyCdIEKjUqUJfZcLwV9iTvxmDYO/rIbAMnaZ&#10;+HdiPFAgmrBoYkO5qSv2799fgvMBGVgHcV966aWjNddcU+r9QHggeizxO4aGpZ/7a6+9Jv8DDks9&#10;k6auu+66K7r//vtlvQY5oFmNeibbUdwmZaLpjyoB85wLoYcIZEDQgyTcdnnxmwk0MTKAwdxzzy2G&#10;ujXWWEMCEiaN0pJW/GU1BJaxy8S/Ew2Jv8Sc+M0aBn9ZDYFl7DLx70RNoXkqdGSpFv4Sc+I3axj8&#10;ZTUElrHLxL8TDYm/xJz4zRoGf1kNgWXsMvHvREPiL9GoQyxjG0YDYhnbMBoQy9iG0YBYxjaMBsQy&#10;tmE0IJaxDaMBsYxtGA2IZewKM2zYMN8KnH78KReN/3lD4S+tYbCMXWHCjB0PBgBEOSFWGWicMQIS&#10;EHFlySWX5AWTdYwiyWiU9PiCV155RVKCB5x88snSyaNct9LMGReP/7mg50ewBLqoAl02GZCRwRqX&#10;W2657DUB80x0ViHIBfPEcqObJb8B+rET5YYoMfyfKDAKwRb0OF9++aWEUyKiDMEzDj30UAlYwW+O&#10;PPJI2aZQ3G9Kxu+i5vjDJ1IXGTvsS1xL3KGLDsFbK8Wmv3K5+FMuGv/zkiBwYxrxl1YSfhcCH2g+&#10;VPPMM0803XTTRR9++KH0vmOI4ZC33npLUj5whNKaZppp5IN/9NFHS++4448/Xv6fD3/4RNpk7LSO&#10;spmUsYkRduKJJ8o8sbWYOH/ifdFVkXGSGcIXNOSRhkiiuyTBAIBO+QTTA+30r7hDl5WxORdC/hDI&#10;77333pN17777row1redy4IEHZgMf6HnQXZMxoIGukIy6+Pjjj8sysc+Ae0J3TnjiiSeyQxkDXTn3&#10;3HNPv5Qbf8pF438uaGRYrk8juLz++uvZc1NY1kH5uF6915Ra6MJKUAjtfooSA5mC/3N9wFjXQEkG&#10;NEAig/opYRAJ9svQOtxPHZ86F/7SSsLvoub4wydSUMamD+9BBx0kfYrhqKOOklSLgm+//ba8xDxk&#10;ikPcUELw8Jsbb7xR4lHxkELKzdi1wB26QxSbuGy1wJ9y0fif1w30FW8Pf2kl4XchICj6oSL6C9UG&#10;BIZlots8/PDDfssouuiiiyTV8cTpI0/cNwjDZufCHz6R1Cv2Npe+2yasT3vwEdHAdnG6dOni5wrD&#10;Hb6ojM25xjO2qkuhHHzwwX6uLQTnAy1pxHn11Vf93Dj0JcmFP+2C2ebSt+V++J+3gUARoMPqFkI8&#10;5FOOXdcErqvfQc9GxU657kct4Ni5qNuieC74ShKsj2IaLw4GGUoPSyyxhNRhVlhhBb9l+7hDl6XY&#10;fK3dKplAI5Usu+yyYmCieEjEETIlsa81BPICCywQ9erVS+rRqA2/pyhOpiHQP3U31hFdlWI9UORn&#10;fxQ7tUjM4AHU3YD9xXH7KAn/c4F7SsyxXXfdVSLBYADk/FCuEIreBPbXqkQIkWV1MIXpp59e6qmw&#10;3XbbibGQ6tJ8880n/2fq3LmzVDWIAKNgaCNajRrXiCm+//77+/+2D9dVKn4XWbQqQQn2qaeekvmV&#10;VlpJ0kriD59Iw2XsSuIO3SFF8VrhT7lo/M8bCn9pJeF3ITDqCzHe+XBjJyFgIy0hfITYFHsPH3Za&#10;BAYMGOB/VRqZoyfTJmMb5RNm7HfeeSermHHWW289SbUIrQ8ZxSG+mUYYdbuUpiCtRhQTdbM9Mmdc&#10;PP7nWSgtMHgBSr333nuPNxgCCrbXXntlDVuoKYS7IrYbaLRSIE45pQ8N3XzAAQdISimF36LicdT+&#10;UyxyYSXid1Fz/OETsYxdYUyx6xN/aSXhd1Fz/OETsYxdYSxj1yf+0hoGy9iVh5ekXqaS2OuMN8Y2&#10;2uQvrWGwjG0YDYhlbMNoQArN2Fp0W1CWJpjgEDeNdNObbnrOTV3d9L6b+rvpbzcpZ7vpfjdNLkuG&#10;YdSEQjP21z6FbX16lpvOd9MrbprKTW+7aTI3feYmWNqnz7ppQGbWMIxaYEVxw2hALGMbRgNiGdsw&#10;GhAytk022dQY05luMgyjgejmU8MwGgTL1IbRYFimNowGwzK1YTQYlqkNo8GwTG0k88cTF0XNOPnL&#10;r2csUxvJ+NgCTYe//HrGMrWRjH/Ho1GjRmWjabaHRj2FH374oSKjkLTHY4895ufGJ3782267rU2a&#10;hL/8esYytZGMf8ezENqXsMRnnXWWBK9fcMEFJTwwwQZPPfXU6JxzzvFbtoXhaRidhKCCBF0kAGGf&#10;Pn0kIiejsxAwnzG0NEY6o52wDaOB6HhmbKthpIYOHSqDSyy//PKyvOGGG8oH5I477pAhcIAhb3r2&#10;7ClhmDWIYdeuXaM555xTRiHZcccdxxtGR/GXX88UlalX8unKbqKLZR9ZmmCCrdzUJTM7waQ+7eem&#10;td3Eb+Z303JuWtFN/HYdNxkpx7/jidx8880yqB1D5bQX6pmhlRQipn7yyScSYXTeeef1azOEpQGG&#10;NSLGNhmbzMhAeiGMfLLUUkvJPB+Ebt26SURTIp4SoRX44BAzXj8MK664YjTLLLNIyhQO7RPiL7+e&#10;KSpTn+4mLnpCn8L/fKro+vV8eqhPWX+umxZz0+qsMNKNf8crCoH9NdOlFX/59UxRmfpEn4Je/C4+&#10;/dNNZ7ipuyxNMMFaPj3Qp5rJF/Lpwj41Uop/x5sOf/n1TFGZelgFp1ndZKQY/45n0dEugeJ3MejY&#10;YcVAPbkS3HPPPdF3330ngykUgr/8esYMZUYy/h2XOvHkk08eTTnllNGEE04o6xi5g/opY11R/2Vs&#10;LEXHEWMXuhsdCJCxt0LCUUkYwob9KYzptckmm4hhTEdpDWGcMqzbjCO9xhpr+LWZYXUZnRKrOIY4&#10;MjX1Z+rs8UH8khg5qGcvuQH1i2VqY3zGDO71gn/HZShWBppfffXVZYKzzz5bhszhfxjMgOGQyeAM&#10;4sf/sWaT8YGBABkcT8ECTWYFxvPmQ8BvGQhRR/cko+62224y3M55550nY1RTWuC4ZHJ+98gjj0jm&#10;xiAGOqDgYostJh8IPgpYubfccsvowQcflLGw2kOuv7XXCLkR9YllaqMtYwa3yIvt3/Gmw9+DK0nr&#10;FMvURoaxQ3p2Gz245wF+MW+mRg0LAUVO4u233/ZzxaOD6oEOFUxKsRsY9rYc/OU7tW6p1wgilqlr&#10;zcCBA8WRohZTnz59/vCHzcvo1hYN8ZzFv+MCziWHHHKIeJcdffTR4ogSggPKxhtvLPNnnHGGpDiD&#10;bLDBBuIQQtFawchGOzX1bnjhhUxJHy8vLZIzZjcTo4TqAPgUwWH77beXVB1NNt100zZ1esa5Lgd/&#10;+RTBv/Oz9YZl6lpTy3G5XV3yV3/YnGhxO47fRXTNNddIJsTIpYYsrMm50Ou7//77sxkS9aSejfEL&#10;2B/t1Qw2j2PJtddeK+tB68ecAtvzEVHWX3/9RBdPNYCtuuqq4kVWDpmrzzB60BI4TdUblqlrTZip&#10;MR6hgu2BB1Wh4MaptJep8xmE/C6KAkt0seTy7Ooo/OULuT54Kad+M7V/BjXBH7IihJlarcN77LGH&#10;qA3WXfyT3WbR888/LynFWjI/6vjNN9+IrzR8+OGH0d13350t9jJwO6q67bbbyjLkytTuZR06csjS&#10;eX0F/C6aDn/5WT4bsuoUfrZesExdCP6QFSHM1DPOOKOfyzQdqWHJbRYtscQSkm622WZS7AQMQmFb&#10;K/7Rjz76qMzj97zRRhtF+++/vyxDUqYuVH38LpoOf/lZ6lCtGytTh15PcXCcUKNMsfhDVoR8dWqc&#10;JQYPHuyXyieeqYt5Qf0umg5/+fVM4yn1JJNMEk011VQyP+mkk0b77ruvzJOpP//8c8nYOErMPvvs&#10;sh5L7tNPPx3ttdde0UorrcRDjdZdd135n5I5YmXIl6krjWbqUUOW7DFqcMuecgIF4nfRdPjLb0Od&#10;qXV9ZmpeUv8Msnz88ceSahGWzIprozJixIisktPWSTMLroN4KlE/ZZmJTIebYYgc88ievcuZeDHc&#10;NLy9TF1oG3AhkKnruGkmNYwd0rOTn60H6i9T+8zhX9va4A9dFvq1z5ep+/XrJyULLUVgTaauTCnD&#10;/VTq0HHU6SIJMvWo1p4bcVyjPPT51QF1mKmd8vDl9O9tTfCHrgi5MjWZ86qrrpLIH1r8p7kH/+cb&#10;b7xR1tFOTOAA2naxhD/11FPRKaecItsmocXv0a0tY+XgRsnU0cex/jI1RVlS/97WBDlwhSi2Tv3L&#10;L7/4ueIJDWV1pDSpxd3D4X42zdRXpg5fTP/e1gR/yIpQbKYuhzBTgyl2ebj3rx46etRXpo45AqDY&#10;tZoqRkdmavihtWVLP5sXv4umgk4t/vJzUgcdPeonUzdK8bGjM3UhLy74XTQVhWXq1Lcm1EemrkNX&#10;vZx0dKYG94EkpFRe/C4kDBDuqMVACOEQeowRgQTo2HHZZZfJfLxHlbrAdhSFfvBSHh2lPjJ1o6h0&#10;mmjvnvr3vA34l/NReuKJJ6Jbb71VulcCTXHTTjutZNIrrrhCtgt90IHeVfS66t+/f3TEEUdE9957&#10;rzgKQWtrq6TEMsMwSNMdvu/si2M98MAD2Y8CrrUDBgyQ/wERTYCBBGgNoEcYHWAmm2wyWV8MhWbq&#10;lL+P6c/U1s5aPfK9nP49z/Liiy9KSt/l3r17y7xCBptjjjnYV7TWWmtJsH1tP9e427fffru4wDId&#10;eeSRsi0ef7nAeQjHIPYHGvubeOGEVVpggQVkGcIWAkIiQcIltEuhmRpSXHpMf6bO1z3QKJ8fB/e6&#10;0c+2wb/nNYfYYx1FMZk6xWqd7kztbtydftaoEiiOe5nHc4P073lTUUymTjHpvoZRg3sN9LNGFRnT&#10;2hIO1CD497xiJIX5rTZEGwWt34ddXZMoNlOnVK3Tm6ldsZtRP4waEX9B/XsuRies2fijr7DCCtF0&#10;003n/zOOJKMUg9QRnpf/zTXXXNmQRdSRyeCvvPKKLAOGM4IRhnVsjF7KsssuG80000xSTyYMEilW&#10;+d9//91vkSGMncZ4WRjYgCAT9E8nfBKGOtxxkyg2UyeVcFJAejN1e5E5jMoTZmz/ngso3vnnny+Z&#10;VIerJagDgf51tA56un3xxRdiqNKIn2ReAgbyWwIXAs1ZWL51CNqXX35ZfNuJaXbJJZfIOm3a0uCC&#10;fFTYD9Nzzz0n6xgJk8CENJcR7xtjmcY30xE477zzTknJxBdeeGF07rnnyrZAlJg4pRS/c92zWuIP&#10;r6QzU6e0WNMU6L3370tTUUqmDltn/G5qjj+8kvsa/PY1wR/SSAHqWOEfjfQGKxXaskvltNNO83O1&#10;o5RMDe5DKB09/G6E+eefn/da+vEnoQEXaf4L0fWUgvJFbQ3h2AHpy9Sm0unAPxopTs8888wS4JAg&#10;EwyHwzA8OHlQpNV6K2gRWw1TxO5eZpllsm3NxE+j3huv0+rQOQxKT5y1u+66K1tPv/zyyyUltjih&#10;hYEi/JNPPhmddNJJ4qGmENEGZxUitFKUZxvq8uyP4np7kKlLef/cb6Sjh9+NoNUEmugmnnji6PXX&#10;X5eU4j/3TsftJlPjvKNRZWnPB5xvyNS6n3zISYyj8EzNKm5aLqhPcfPaY+mll/Zz48gc0erRacI/&#10;mmz9eL311oveeustmScYIvXZXPBCAn3D55577qzn2KBBgySTA+9LHDV0aUTVfGDJnmaaaaR+Tv1e&#10;wRiGMe/MM8+UGOCUNNgXde/2CJUaH2/GFPOL7UILgt9NTnREEdBRPVHm+KgiGv3mp59+KqjrrT8F&#10;pbhMzaDhoL7AeAYpfIG0CQErJkYN3P34cnJiXBADpcVHPoTMEeVGmsU7JfhHUzSM0BFmshDcO9NM&#10;UvGbdnzUmxBaftV4uN91YpuOwp+GUnzxO1fwdTKuNjGQJg0bShEqaT3HC8dxMjoe/2iaivbq1BSz&#10;8xXP/W7Kplh7gj+8UnymrgYcL9/NMmqPfzTyIYYwFlrw7/HQumI4kJ1C3fyTTz6ReUpzum0h5Dtm&#10;pWgvU4eIescitPrdCBrkkhIqUWwB2wK2CdrMqc5gE+A+0UxIRFtCVwHrDzvsMGnqYyzw9vCHV9KT&#10;qY104R+NGMqIsopzCEYygiESCJEOHERdDeuJgKMJI44wmJ6iwRR1t/yfgey7d+8e7bPPPrK84447&#10;tgmsyPjWtDdr/ZLf6gcBiM2m7djUn2GHHXaQDFMqxWRqhaATZHA3ZQbWzgGZF5uE+0m0/PLLi70B&#10;Ix6GNIxhzzzzTPb+MHggRsUtt9xSlttDTmQc6crUptbpwT8aMTDhxIGTCd0c8ewiPvpqq60mRs/Q&#10;kIPy9u3bVzI7ziVq5caiywvN7+Dkk0+WQIr0ttJRMvfbbz/xAqM+jofZMcccI+t1JEx+S4bF2k43&#10;Tgxi4eB5OJbsvPPO2dFMSqGUTA3xZsBaIycxjnRlarN+pwf/aJqKUjO14ndTc/zhlbKuoSqYBTwd&#10;+Pelqah0pta+3UA7NcRHf6kE/vBK+jK1BUVIB/59aSpKzdSMY03VMQ7NvGRm2vSZaK9nzG73k6hH&#10;jx5S1aBurQ42pZI5iyzpy9SA0cHPGh2Ef1+aipIzdWvLZ6R+NwIebDjYMBHBhQlwhlFrOGD8Cw2A&#10;pSAnMY6UZur0h2FtePz70lRYnbrKWMY26gHcSf2sZer20CKNYaSVeBOsz2M1xx9eSW+mBjOaGWkl&#10;yRfc57Ga4w+vpDtTmzOKkVZSXD1Md6aGOhidI2nsrUaZjARSLjbpz9SxG5j04tViykkth9GpNe7y&#10;8l47wwo30lSIgNSBATf9mTpkyJAh/nWrLe7QO2bOYHyaOVP/79NxEUEbAScgQ/2l5STl42hBfWRq&#10;Vet6ztQaxRIYQoaeTyEff/yxn4skEgYRNd977z2/Jormm28+STViBmgkEsIAAf3Y6SrJ7zVQAc4O&#10;4bFDRo8ene1l9e+//0oa4i7PMnVAyovdSuMpNV0ClXAUxTfffFN8cVmXFKghH+7QJWXqeLfEkPjI&#10;kDDRRBNJ6nYrXRPXXnvtaJVVVpF1jCG1zjrryPyGG24oqYLLIfA7+ikTbQYIK0S3RLo14o4Yh15O&#10;M8wwg4QnSsLtr+BMrX2BK4WGIo5DLzB3aL/UlqRRM3PF+E4iX6YO26NTTv1kar6ShSo1L7b2RaUf&#10;L/1VNZi8QjysRRZZxC/lxx2+qExNZtYMnS9jV5N8xy30nNzlFZypd911V0m1PzP9oG+44QZxgfzq&#10;q69kXRwNWkiXSYIHkJ511lkyGF/4Gz7IGpnUHVYm+nQTiCAM3kD3UAYJuPrqqyWgH5M+H2KWh9BX&#10;m4H+eD+U9pS6TqifTE1dppTiN+ocFm1LwR3e6tQJhJmaYr+GEyZgXgjF/3A0DfpgU1oKMyTwIaBq&#10;wjPTfbHM/nSf/AZFDlWZqoP26+a3bMv5MMXPJaxmxMNu5crUdaTSUFdKPRy17gjc4Xd0xx6WMPEi&#10;+K0Kg3osxKNpLr744n6ucNx5+bkoWnjhhf1cBoJAMlxNiA4HWyhu/01fp+b5+tl6ob7q1CcPGehv&#10;/ziKqTMBRcJcuEP4uba49YlKTd/vuFJvv/32EmonjNHFcoiqDOM6U+R0u4qWWmopiU318MMPS/E4&#10;VDHUhd8Q9JHIHoQMop485ZRTZgO+E3p3l112yfYA4veMfRXCfokoQhEXXn31VUkhKV6YO6+CM/XW&#10;W2/t58YR7j9E43eH6PjX1aDQEEfxTF0Hlu4k6t9QxkBpBEnXOh0hd4477rjsIOhMxIbWTuosQzhA&#10;GxmAzMj/ckQ7Lbj4zaDqhP9hILcQMlycbbbZRgK5E8oHY1d47Hg9lK58xAlzh5Q+uYQBYl4VnheX&#10;mF3EulLI6KuuuqpfysTJInRzaEwEirr8Lx5/2u2/4EzN/TvggAMkkL9+IPhowdRTTy1GOUIQAc+r&#10;paVFxtHSbTEcEkUTgyAf3rAks/fee4vh8PDDD5f7BXzMqEPTR7lbt24S9kgHDaCuzQB7fPioS3O8&#10;QohnamJ5+9l6ov4zNZln2mmnlReYl5oBBXj5GfYEa7L7mUxJweMVMvUJJ5wg2zGqRBy3viZ16iSL&#10;eEfiLq/gTE3QP7dKYoUBdgyt56LMTBpTjPjxbK+BA2m6o95N/DM+VjrYnkLJgszL/nUkC/onk5lZ&#10;x4eLNAytS12aDznr9WPSHmGmrsNit1L/mboWuEOboSyBatapq1kcz4Vm6h9be10oF1ifWKYuBHfo&#10;kjL1l19+2aZunY9cDiKUIsL6dXvNUdqGjRVYCX8fDsjG+tAqHcddXlMayvKNxlEHWKYuBHfokjL1&#10;8OHDJVMTn2qWWWaRdcS5VhUioHvckQSoP4ZQfyTTL7DAApyLX5uB9nf1KGOERQaYY2I8KR0DGrQp&#10;h2pKp06dZB7KydS/3Zt7+KgwdDAxrHMResgpWO7Dge9ywb2nvl0IhCNuDzJ1HRe7lfrK1GmkveI3&#10;Fuu48S1ukALqkJo5tR2WZZ10fZhZKAnkgsD44XH5bbzUoIHyc+EuL7Hjg05kAMVtK1P//v3FPsHH&#10;AscT6s+sx6C33XbbyYcMA5bWjT/99FNJqU8rfIyob1MnJsY3MG4bln/cZbE9zDbbbGIEw8jIM9Dt&#10;lIEDB4pRjXo3RlEGImgPVeo6xzJ1ubSXqesZd3kFF79pdWBiqBia1bgvL7zwgniN4bYaDnlLpmWY&#10;WaDUom6tmsExtjEMDb/X0TfYBgVnPzqe2/nnny8jW7ItHwFaQhQ+Yg899JBsT4lJ/eTzYZnaEJIy&#10;NeM3lwrNVeVy1FFH+bnxKWS8Y8VdXlPWqescy9TlkpSpaXMOO1AwdhL12NB41draKm3PWqfFF51J&#10;XSUZWP3EE08U5xoUh44MXbp0EScVFIyiNdtzfIqj7lSkXRilBNQLqIvTvNe1a1cprjJGFU1IqB1T&#10;nz59cg7I7vZZdKYOjXL1hmVqQ0jK1PSuIvNceOGF4n/86KOPyiiG2t0SCzaZHtdO9QhL4p577pGU&#10;uiWDyAFOLGR4hY8A9UXqnDpoewidIUKoXxbqC+8ur+BMzceE6+MDFKIOKPWAZWpDSMrU5RIawxQG&#10;iKNnUT7wZqsk7vIKztQYxKhT1zOWqQ2hGpk6LbjLszp1/WGZulxqlalpDlIYKhaw8FYTd3mWqesP&#10;y9TlUu1MrZ34tW2XDK3NPJapK4tlakOolVLT1orRSyd6KFmmriyWqQ3B6tSNg2VqQ7BM3ThYpjaE&#10;Zs7URiqxTF0ulqmNlGGZ2jAaDMvUhtFgWKY2jAbDMrVhNBiWqQ2jwbBMbRgFQksAAQnDMaxndRMB&#10;//mfTsu5ifUK2/O7cBsmMl+4L5b5bbgN+w4zKfPEy6M9XacD3BRimdowGgzL1IbRYFimNowGwzK1&#10;YTQYlqkNo8GwTG0YDYZlasNoMCxTVwPfySn1uFOlLbRo3vj4J7+HxuHqh77gfjQClqmrgX9PUo87&#10;VcvUHsvURl78eyLD7zz88MN+KTPy4v333x899dRTfk0ko210FO5Uy87UjPARD+APH3zwgaQ6uF8h&#10;6FhawCgiuWAETwbK23777f2aDP/88092dM9iKTdT+93UFAbe94cPsUxdDfw9F1icYoopsqkG6n/n&#10;nXdkVMh111032mSTTaIVV1xR1ifBsD1fffVVNMkkk8h+GD4n/DCUittX2Zl6zz33lDGvGUaXkSen&#10;mmoqCWfMx+uuu+6STMYoJLvuuquMVKKMHj1ahvgN+fDDD7PDALE/CMfjPumkk2SgvGHDhsnyKaec&#10;IkMTbbbZZlH37t1lHXA8fvf888/7Ne1jmboD6NKly/COmPzhi8Lf8+iQQw6J9tprL3nxCPU744wz&#10;ysuu6sV406ussopsR2ZnrGbG22IcLFKWeXAo0NFHHy2/d+ckvwMySjm4Uy07UzPkDxmQaKfXX3+9&#10;fHQY74sPD5B5e/bsKfdhiy22kHWjRo3KDkHEPAwdOjR64403pHTDeNYM5PfMM8/I/3R8rvfffz+6&#10;4YYbZDgjIB0wYEA055xzykiat956q0wMi5trEP9cVCpTc9z40MVJcL/Kpe4ztb+OmuMPXxT+p6nH&#10;nWrN69QMypfGQfQqlakZA/zee++VeYbXpfTBOkYipUTRuXNn+R8lNcZKW2aZZaI55pij6I8QFJyp&#10;40pVzckfsiD8ddQcf/ii8D8tCB1rWVMlfPFLje+dNCZXiDtVM5R5KpWp7777bhlfG1jNAIb6LCnV&#10;MAg+3HLLLdFZZ50lAwhStaJqoe/AN998I+vao+BM7bevCf6QBeF/IrA4cOBAGUicG3b22WdHP/30&#10;U7TNNttI0Za6HPz9999yg+DYY4+VAeQYQVJvOiNTUs/bYYcdosMPP1yKf3EyRy8O/1MpegLFRs6V&#10;YrgWNwFjEHVqIIDhNddcI/Nvv/22pDxoBsW7/PLLZZkvP8VPYN+8BOzzyy+/lHXU0eG6666T9NJL&#10;L5U0F+5Uy87UblFSqgpAkRkj2YYbbhidfPLJcu2g92LkyJGSomCgQ/IycW8oUjOUL+tnm222Nh+3&#10;8EVnQIOXX35Z5qm3s6xGSerk+j/q1V988cV4H804DV2n9tsXDPW9UvGHLAj/E0EXyajzzDNPtn4S&#10;DqjOuM4TTjhh9qVgW3430UQTZZeBDL7zzjtLMWi33XaLvv76a1mvyMGLxP9URqrEkKSrOBd9ucl4&#10;rF9ttdWiySefPJuhMfAstthiMk+m16Fur732WknZVuH/KAGZeuKJJ/ZrM+gwuvlwx69IpmZS+CCR&#10;qakb88Hp37+/rN92220lhbBFACPhQgstJM9q5plnFkPYeeedF22wwQZiWDziiCOkyHrTTTeJXWLl&#10;lVf2v8ygHzDgfvBhePHFF+VDyKTGsvaivqYlUxdTDC85U7MKBdSmggMOOKBNcwM3kSFMKSJi4EH5&#10;MF7ceeed2ReVh4tVNE7miIXhf1Jz/OGLwv809bhTteK3p5KZmjxw0UUXSUmpb9++2UH9EZDff/9d&#10;WgvIR0AJhW2BojiZmhIOH8ePPvpI1ueirEytq1999VVJOVFVNFSC4i6DobMdX1mgCIWKUCzDEMAU&#10;h+O1xzaXvhv1v3BEpiLSAfjTKIiOPtdicafcm3Mudtr7ukyRupGoVKZmlqogKaWn/fbbT4r/ZOYQ&#10;8oX+jHq4ggENVBDzUbd16syL9HZv/5N24QbRhkuxPE4pjgn+NAqi2HMtFv2oJlV5+OLHiVcl4rhT&#10;rqpSb7nlln4uN2F1ImyTLpewLl4Imqn7HfRsVOQ0jN/53dSUhjKUtQf15uWWWy7q1KmTGNHCn9NO&#10;XAyZoxeH/2nWIYKvMselfhjWLTHOaZ2ZLzMfpPPPP1+MTNSrsZDCxx9/LIajuLNGCEYkfqv75zRY&#10;R92UdmMMhPH6mtumYnVqzj1eXGTo3SWXXFLmeQ5cB1D0bGlpkXmqZTT1YNQEMqMa3fbYYw/ZN0Yu&#10;PmiU/rAT8HFmG+wmXbp0ibp27SrHgnnnnVc+6BgUuX5+UwhmKKsQ/pAF4X/SLkceeaRUAWg6mGyy&#10;ySRz4OnELrCMF9s8lDl6cfifRtNMM01WVTkPPjKqnhiHNANS5MLgw8uO00kI9gjgZccdk8xJUxWZ&#10;gH2TaeGVV16RFoH11ltPljkNDEbU5zBWBaeVxa2rmlLzHJjWXnttWXY/E8s318DHDZdZwEA2//zz&#10;J1bPaNvdeuuto0suuST78QvBhsP/l1hiCTF2AseZYYYZ5NjM68eiPSqdqbWezLMNDbiVpKmUupL4&#10;wxeF/2lR4I1VCry8peJONXWGMhw12qMUR432qFSmxs2VUuIxxxwjxi6s76G7KqUMPsyVwDJ1ifjD&#10;F4X/aepxp2rWb0+lMjXNdVQbcOu9+eabs66rtAhRZSBTszmGs3iprFgKztRpxV9HzfGHLwr/U2nW&#10;U6hPUt8DqgXqHKFoby2KzArVBtB11Fl1H5XAnWrFMzWWX6VXr15+rjAKKSrH297DOjOW5lL9Jhq6&#10;Tm2Uj7/nWacY9QIjQ+67777S1KGdMTCgzT333NH6668vy2RgfIcx9lx99dXR0ksvLevVeERnh0rh&#10;TrVihjKaL0Oo12JDWHzxxaOXXnpJiqJkSCzcKFiYGWkO5UMHOM1QfJ1lllmk5xo2AfUQhHjxnOXp&#10;pptO5rFJLLzwwjJfLJapjbz4e14VcB2tFO5UK67U6o6JYa891dT/04ML1Nsu/EDE3Tv5MGAo5LcY&#10;PsOPA+t1H8VimdrIi7/nqcedqtWpPZapjbz4e5563KlapvaUm6kd/L4jpjiWqauBf09SjztVy9Se&#10;CmTqtGCZuhr49yT1uFO1TO2xTG20By9IPUwMsVo0O5z46q97nfHG2Eaathj68p/+8uody9SG0WBY&#10;pjaMBsMytWE0GJapDaPBsExtGA1G0Zm6u5u+cdNxsjSOh920mJuulaUJJjjcTVhXlRfd9Glm1jCM&#10;KlJUpt7Dp7P4FDTj3urTC3w6wE0TuWkBWZpggpd8ahhGdSk4U6/mpo0zsxPc5aan3DS5m7Z207Ru&#10;et5Nnd30mJvmctP1blKmctNbbholS4ZhVBOrUxtGg2GZ2jAaDMvUhtFgWKY2jAbDMrVhNBiWqQ2j&#10;wbBMbRiNyFCfGoZhGIaRLrKlbxNrwzAMw0gnJtaGYRiGkXJMrA3DMAwj5ZhYG4ZhGEbKMbE2DMMw&#10;jJRjYm0YhmEYKcfE2jCM4vhv7Dd+RGCjGfCP3ehYTKwNwygOE+vmwj92o2MxsTYMozhyifWEE04o&#10;qdtE0lL4v//7Pz83jsUWW8zPtWWqqaaStJzj5ePZZ5/1c9Vniy228HOF8/PPP0cPPfRQNGrUKL9m&#10;HFdffbWkM888s6TKb7/95ucKRx660dGYWBuGURy5xHqyySaLLr300uiff/6R5dbWVkkR25NOOinq&#10;169fdMcdd0T//vtvdOSRR8r/nnnmmeiWW26R32233Xay7uWXX5apc+fOsrz44otLGmeaaaaJLrnk&#10;kui///6Lfvjhh+i+++6T9WuvvbYcb9ttt41WXnllWTfrrLNKOsUUU0jatWvXaMyYMdFXX32VFf0Z&#10;Z5xR0qWWWir6+uuvoyeeeEKWlV133TV6++23oyFDhkQXXnhh9O6770a//vqr/G/iiSeO7rrrrujP&#10;P/+MjjrqKFm3wQYbSLrxxhtHJ598crTLLrvIBMsuu6ykyjbbbCOpu73RbbfdJvuBww47LDrttNOi&#10;888/P3ryySej+++/PzrkkEOiE088Uf7PNf/yyy/RqaeeKsvK8ssvL6le90orrSTpiiuuKPvQ3xdC&#10;5qkbHUxVxfo0N/GgJ3XTJKzw6MOfxk0Ml9nVTX+ywvODT2F2N92RmRUYmnNVN+k+dnHTfm76WpYm&#10;mOAzN+2TmZ1gfp8y4LZuz+8NwyiDJLF+//33o7XWWiv66aefZPmdd96JDjroIJlH1GaffXYRtrPO&#10;Oit65ZVXRMg//vjjaIUVVhDBRqhHjBgh4oQwnXPOOfI/BHXzzTeX/ay55pqSwnvvvSeijFDBo48+&#10;Gp1xxhky//DDD0dzzz23zCNMLS0tcvwXX3xRfjN69Ohoo402ir744gvZ94477hiNHDkyWm+99aSW&#10;uuWWW8pv+/btKwUBhd/D8OHDJYV9991XhBs455deekmu7ZNPPol22203KQzcc8892fNhewoCW221&#10;lRQwFET8vPPOk3nu0WOPPSbzp5xySrTooovKPOc3bNiwaP3115dr4DeXX3653L/jjz9eChIKhQGu&#10;iQIDx9l6663lNxQKqI1zrk899ZTfOj/+sRsdS1XF+nSfMnb175lZgYe/TmZWYHmTzOwEx7rpMjdN&#10;5yaEnAnx3s1Nynpu+i8zKxzqJhVr+D83reAmfguLuYljsG/DMMqk3tqstfZrlIZ/7EbHUjWxntxN&#10;p7ppAVnKMJGbtnXTSW4a4Kaz3DS1m2ARNx3hpsFumtdNnNjxboKV3cRvNpOlCSY4xE0nu2lhN03o&#10;piP98txuUnr4FKhp6zEvYIVhGKVTiFhfdtllfq4tX375ZfT777/7pdzQtvrqq69Kzfb111/3a8vj&#10;o48+EhN8JaBGW22efvppP5efsWPHRh9++KFfiqRGHdbay8U/dqNjsTZrwzCKI0msEUHaQTEpwxpr&#10;rCHp6quvHnXv3l3m4frrrxchxhSM2Zd2XsQFs6y2ow4aNCg6+uijo9NPP10Elnbpu+++W9pnF1lk&#10;EdkGccLEjflXxZ95NWGfcMIJ2XNRjjnmGEk59gUXXBAdd9xxWVPx999/n3Xywpz+2muvRWeeeaaY&#10;8Nkv563i+b///S/q3bu3mOgx9WMu53xoD8ZB7thjjxWTOW3tt99+u5jv//jjDzHr4xSGCZ79Yj5f&#10;brnlZJ9//fWXLNPWrsw///zSfr3zzjvLMs0DmLPh7LPPFnM754Dp/pFHHolWWWUVOde33noreuCB&#10;B6IFF1xQti0X/9iNjsXE2jCM4kgSaxXaySefXNIpp5xS0okmmkhSBdEDtxtJv/nmm2jdddeVedY9&#10;99xz0pYMtNcC+6Yt+IMPPoiuvPJKEb7PPvssevzxx7OOWEAhgP3fe++9ImLQq1cvSUHFWo+t5/Lm&#10;m29GRxxxhLQz77777rJOz5u2d/1dyNRTTy0pwgs4nVHDRVzZF6yzzjqSamFF9znHHHOIEx5OdZ9+&#10;+qm04ev9oiCgzDvvvJJyT7EwUIABrp19AI5riDXt4ldccYUUmrhXFHL0XpULzxzGDG6JPhuy6hR+&#10;0agtJtaGYeSHj3R2am05Mw1t1j169JDaKDVgUqN6+NdA4B3ws0ZtMbE2DCM3Y1p7/emmEaMHLbGc&#10;+1Dfybp6czAzykNehAAT7A7BxNowjLa4j/FQPsgjhyw9q1/VhlLF+sEHH4y+/fZbvxRl25fLgb7b&#10;xTDJJJP4ucrSXjcoHNLoO54Ebd0Kbd60owPdvBTa62lX7wj8Y2+DCXbNMbE2mgPa7xoRJ3i/+kss&#10;C9oi+QD/OLjXjX5VTpLEmvZk2mG1zVojZyFEGiSEoB60USvbb7+9pBr8xO1aUu1XjZPYAQccIPM4&#10;qim03+JABazHAQtnNfpQg+6Hftz0scZ5TZ2tCIry3XffZb2lWaZfNo5f9Nm+5pprsu3Ruh9SHMYu&#10;vvhiceqiTV3/p0FWhg4dKilof2+gQMJ+CQajDBw4UFLuB6hY77///nJttGXDgAEDxNkOCNCSJrEe&#10;O6RnJxPsmmJibTQHJtbJjB7c68FiP7pJYo3wEOhDg3EstNBC0Y8//piNIEZQEhyvwqhgm222mYg3&#10;oTH322+/aIEFFpDfbrrppuJEhVAT8GPOOeeMpptuuuiFF17wv8wE/cBbfJNNNpFlCgnqKQ04XgEO&#10;Vu6UxUmN+XnmmUfWUyPnuDil4ZyFg5g6l+HYhcAS5UxToJ2cACUUSvR/6gTG/8L+3HiLa5ATasV4&#10;iIdwPUQ2o9DQp08fKUAQGEYjpOGxvsMOO8i2OJNx71Tca03mqY/PyEE9e5lg1wwT646AkjWRiBpt&#10;4rr8JaaOXGKt4RiBri/les+qeIRoGM1y0GhgcUoRa1cr6sZHdvTgngf4VUVR6zZrvLUL6ZtdKtTA&#10;1QPdGB//2BMZ1dpzI/wa/KJRPUysO4JGreVxXf4SU0euez7LLLP4uUw3oquuukpiWdP95fPPP5ea&#10;ILWfDTfcULbRwSqA2tukk04q/yfcJlArBGI1Ey8aqGWBOw0Jx6ltl3TlofaJiZX2XGpXQA1KB2fg&#10;N0DNM4lixHp0a8tnbhrrF0vGHMyaC//Yc0KhzxX+hvtFozqYWHcEhYg17V4EZSDwQ7EQoGGPPfaQ&#10;fdx4441+bWEgGsRdLoV6E2u6/NDPlUhZmB1DNAAG5lgNMoHDDwL+999/y/8wy6pIE3cZ5yk1hRJ1&#10;S2M1qzjzWx3kQs3BrGPiOET3Uug/jAkYqPXRbzZpRKr2xFpqPtSiBy2xnF9VNibWzYV/7Hlx79iV&#10;bpLeAkZVMLHuCNoTaw2QoBDowP1M2ukQF6IfLbPMMvI/1hPNKKzxAct87BlBiI88kaIw9+EIw/6o&#10;EeK8ghD1799fBlCgNoczDuJBVCYKCuwfGMWHQBOho0+cehPrRiCXWEuXqyrVdkysmwv/2NuF941+&#10;+H7RqCwm1h1Be8JB+EM1gxJBCVSMNYQiplciJqmpVR15FHcYSdkPo/8gytTQ8GYlStJss80m/wcE&#10;mv3R7kxtkVrmPvvsI/9TT1VCM+Lxm480iXVcqMoV60LjNOdDa8rqyVwJQrF2H8oT3XVHeOr6VVVh&#10;1JE9e9vUPJN/7AXhConfjRrcsqdfNCqHiXUtUc/bStby3G4rNjhBPojJfPjhh+ccoAFUrLnGVE2u&#10;tF/KPafAgoUB8MbFQoEHL12F1JwNtE/jRMZzwPrB/0iB7jgaJ5tYz7DnnnuKwxTPDosH1g+67BD/&#10;Wk3shaJizXWSGkZHg1UHT3G/aFQGE+taouJRSbFOEyrWaaTYe46zGbVp7ee71157SRpaJIDmBND/&#10;u0NlU5odaGtG4EHFmnGJQbeFmWaaSboRFUubmvXgljtxIvOLhtFh8J3LFVTHKAkT61rASxvWfEys&#10;a0+17/kuu+zi54rn0EMPLdmpL6nNmnetWPOlYVQa3kMb+KNimFhXm6TAASbWtadR73kuBzMfyzu1&#10;z8NoDuwdrBgm1tVE+h+29vrOL2Yxsa49zSbWivStHtzrQb9oGDXHBLsimFhXC5yaxgzu9YJfNDqY&#10;ZhVrhQ9mpdoQretW80C0O//Yy8IEu2xMrKuBezGtv2HKaHaxBrrUVOKjaWLdPFRKrG3gj7Ixsa40&#10;mL1Ht/bc0S8aRuqQgCmtLSf6xaLJJdY64pbbRNJcFOJM9+yzz/q5ttAVLg5e9MQBUK677rrozjvv&#10;lNCucQYPHuznMug552Paaaf1c/m59957/dz40O2xVBh9rKOolFiDDfxRFibWlYQX0foXGvWA1nRK&#10;8dbNJ9aEbgVC5SqdOnWSUacIgQv0KwcdInPppZeWlKA7jDTFYCrdunWTdfQ/xyqiw19qV7oQHRUr&#10;5JZbbpG+7CrOBAMC+ssDI3mBDnGpPP7449mRtI455hhJGSELGHELEE+CDTFaF/vfe++9Zf30008v&#10;6WqrrSZ970O4Hq6FIThB9wkasZA48Rzf3WJZ1pR+/a+99prErede0B1Q/1dtKinWQPjbSsSnb0JM&#10;rCtFqR8+w+hIGL86yQkyH0lijYBccsklMi60Qlz6G264QeaJ2nb++efLPH3YWeZ/xFO/4oorRKgY&#10;WYwY688995zsj4h6BI1h1K3jjz9eIvDdfPPNEpwmHgWOsZ4POeSQ6NFHH5VlhqUkah81bOKu33bb&#10;bZLeeuut0v+dADYHH3ywHBsRVTgH+tdzHoT15Zpuuukm+d/iiy8uKWF6OR4x+AnJq9f1xhtviKhy&#10;3To8pqJDdBLK96KLLvJrx4FlQIcA5dopCCDOcOSRR8o1I+QMC0rQHc4rDMxTLSot1mADf5SEiXUl&#10;MNOOUe/wDo85smUtv5gXa7NuHqoh1uDeNxv4ozhMrMvFhNpoFAptUyxXrDEFM+JZLck1xKhy+eWX&#10;S+1Wa8mFQm36+eef90vlUUq7NpaDzTffXOaxBjCoD2gTA9YIousxilspVEuswb1r5ohbOCbWpYLJ&#10;24TaaETGtPYaka/bYZJYY6a94447xFTMQDG0CdO+zLpzzz1XzLpsg9mYtmtMzwsvvLCYnRESRn0b&#10;OHCgOIXxf8zd2pZLuzJm5XXWWUe2wQwN1157bTYGO+3F/I9jURjQdmQYOXKk/BbzOoLI4DRhPP1N&#10;NtlEnNI++eQT2TfmeUSbqHSY3zGXY1InXCwjzwHnv+qqq0Y77bSTLCtcE8PMdu7cWc6lZ8+esp7z&#10;ufTSS6VNH9M7/9N2+WmmmUbuU48ePeS6NSztxRdfHG200UYyr5x11lnZdZwj0e/Cgg8x6hngBz8A&#10;zPlTTz21XDdm+Ntvv10c9xD30PSfj2qKNdAE80Nry5Z+0ciNiXUpmFej0Qzwjid9rJPEGvFhVDEE&#10;GTSGOoIG2267bbb9Wp3P1LGMkeXUMQ1HMsZhB4QH3CHbpDisPfTQQ9L+DLTdTjbZZDI/zzzziPgj&#10;TCGINW3GtCczBjk1YiX0JKd9GG91He0OLrzwQknDke0Qe4QcttpqK0mBoWSBWO+g56zbIsTsm3O4&#10;/vrrRWjnmGMO+R/nDnotsO666/q5jDiryJ500klSk3744YdlWcFBD9SJr0uXLpLq6Hw43ukzKoRq&#10;izXQOyGXY64/jabBX3YSJtbFQimwWIccw6hX6IaIaEsktEFLLMc6a7Oub1566SU/1z61EGvgHUsK&#10;2uNPo2nwl51EaWI9ZMgQv+vGgm4R/hITyUQlMy9Go3lQsdaJdSbWzUOtxBp4v+I9avxptIFucYzB&#10;P2LECLHOYG2ghwEe8qWy4YYb+rn8MNY/ViKFJg+adiqFv+wkTKxD8om1e5GG/dja60K/aBhNS5JY&#10;06dZzdKF8sMPP0gab/etFdpveosttpA0Dm3GuXC3wc81Noj1qCFL9sg8+eqjBULFn8Z4aDCbPn36&#10;SHdB1aQDDzxQ0tlnn11SdoFfhPa3v/rqq6Mdd9xR5meYYQZJAV8Gus5pX3mc8mguoFlET0P76NPU&#10;QLdC/Bjowoefw1FHHVURp0m56GSqI9Y4YeAsQdvU7rvv7tcW/oLTX5L2HBg6dGhiv8RqkEusMXvT&#10;N9AvGkZTkyTWODXRtxlaWlqiDTbYQOb5qNGefcopp0jQE/o4096Ko5O2q2rbtC4vueSSkrpDSUoE&#10;MaKU0bd6+PDhUotS+BDDXHPNJekkk0wiqaIfWIKQaDsyfbuffPJJcQaDTTfdVFIcvUCPu+uuu0r7&#10;Mk5d9G/m47zWWmvJ/3Qb4HvH9Wi7sP5vpZVWklTRMc/Z/quvvooeeeQRcUT79ddfpQ2ea6NvtzJg&#10;wABJ6YPO9rRPzzjjjLLu5JNPFqGgZkebufbJXmaZZeRc99xzT1kul7BmTWVFLSzVdAoLBdufRiL6&#10;73Az9YPAoQ70f+olv9hii4k/Bf4TCLGikfFWWWUVSfkdz4RnxDxBcNQ3gfTll1+WZ8V6tkHov/zy&#10;S/l/Obhj5aJ6NeuJJppISto68D6mCvdTmcf5Ay9GIDoPqGME4C3JRPg+Ig8RFEFFn8zIS4opgu4Y&#10;uk+cQHAswTRCtCSOxwN66qmnxDt1lllmaeMBmkSSWPPiWFQywxhHklhTC9lnn33E4xn4EBKEBI4+&#10;+mgRPsCBjI8cTl0EEKHLFAVyxEiDovDh5MOHVzhCpcKz+uqrS0Ggb9++sgx8lD/99FMRQn7LbxB2&#10;ZY011mjjQLbvvvuKxzUghhQyOFeOh9MZ58p1AKZRvhmIn36o+Sjj2R12BUPQqWBQY/v777/lHOgy&#10;pWKrEBBFHdAI0sK9olZP1y+80fGY1wIPcF26PY5h3CvtpoXj2dtvvy3fNxzyOEeOjZkWwa4U7ZnB&#10;Nd4806jBvQb61WWhPW2Ymg1/C5Konli7zSTFnk8pEFhHpqakTLcLTGeso6+glgyBtgdeOqBLA96Z&#10;bIc3p+5DPUZBj0UJFVFm38wj3BoViC4MdOHIR1ysRagrNFKRYTQK9dJmXWrfYmMcpbRZE1JUxdZN&#10;V/rVRUFIUhPrNlRPrOuRUKx5UfysYRgBSWL9yy+/SJhMhRpxfCANCtlhzbEYqImG0E5JzbMQtLav&#10;cB7qFERloBoQGrQRqJSDGe3eNCdmBLzXC4WGZvanURRqAq8GapWpFv6ykzCxDomJ9Z0WXccwxidX&#10;mzUWMW1vpr0PixjNUQgiZmLElUAnmLU16hft2ZiCEVBMvPPNN5+sB5rIcNyhjVfblWk/xuTNOtqw&#10;WcbkrBAbHKsb/baZ3Om2EWvaFzkmzkXUvPv37y/raTLDRA70Z1YnJEzz6623nszjO0PgFeBboaZ9&#10;TNiY2rkGheMCJn3aubUZEKsfQUpot//uu+/kuDQLcl4K/9tyyy1lnjZ3hJ8mgI6gUmKdhNt3J4Rb&#10;BNwJOcfCkhl2jfWn0QZdTTMLTRC6rKOjMQBLaKkFHQAGhzTAEY3nz3b4UbAf3gmaZmiSoel0wgkn&#10;lDZpBUswDmq821oQ5dinnXaazFcCrjkHJtYhCWbw4eZYZhhtySXW1H5xkuLDpykQiOT111+XeXxZ&#10;AG9dAoVQIweELhyJCpZYYgk/l3EgU7O2OwX5mOLkow5XCiNegQYwYdsQ7aKjo2117969zX7Ddmba&#10;sGkXDr3FEVE+2uosxnUCIk6zm8K+aLZjIBJ8aGDSSSeVVAOV4LBGYSNEmwyBQoJ2E+rVq5ektaaa&#10;Yp1EpuadmRhkxp/GeDzxxBPyDgAp/grazKlNn7yTFOoUHeSFXggIPYUlUsRZrTT6W94JnCND2IYo&#10;d4DntxY42Ufo9FgO/jYkYWIdEhdroJRHG4xfNIymp5g2a6KN8WHjYxbWgI36oNZiHcefRtPgLzsJ&#10;E+uQJLEGJ9g5w+EZRrNRLw5mRvmkXayJf471QqFL3iuvvCJdf2mGUdZcc00/l278ZSdRmlg3I5hl&#10;zDPcMEysm4mOEGv3rR2mpvAk6KaLyZtmBXr90B5NYB0sOFS4aLqg7ZlmCXwBsOhosBO3e/F/wBmS&#10;dmeaJDCHE8MeX4awKaMjyNyBREysi4GXp1AvRsNoVEysm4cOEmti0Y/FwdefRhtwQqS9H58H+sHT&#10;P51lBDhM6dc+99xzy290dDa3e0nxGMdhkG7DgCMhA8LgANiRZO5AIibWxcKL5GcNoykxsW4eainW&#10;fpCkP/2i4E+jafCXnYSJdSmYYBuGYVQORJpBY/xiFq9hTYO/7CRMrEvFBNswDKM8XM29U75vqdew&#10;psFfdhIm1qWi8Wv9omEYhlEE7vs5jKAofjERr2FNg7/sJEysy0Gi7ZhgG4ZhFAXfTWrVfjEnBCZp&#10;pslfdhIm1uVC/+u4U4RhGIYxPklOZEZBmFhXAv8CZuPZGsVD/0ij/nCPrnfmCRpGfnI5kRkFYWJd&#10;Kca0tpw4ZnDLcL+YpVGjveXCXXJJmdHEuj5xj64ssf7fp6/4PRlpxH3TytaG9pzIjIIwsa4k7oW8&#10;k+DzflEwsS6MQsWa4PyMhsMQiZXCHd7PZYL8b7zxxn6pNBjoYeaZZ/ZL46MjSCnh8esNd+4m1g1M&#10;uWLtfk80smF+0SgdE+tK417M4aMG9xroF8sWa0YjYqQgHcGIcYIZOrAYiMwD8RGKqoG75KrXrN3m&#10;kh599NHRu+++mx1pCbhf/J+oRoQlhG222UZS1jNs4jXXXJNdDlNlmWWWkdCFjBalY+MyGtLff//d&#10;5jc6fvMVV1whwzUi0ssvv7ysYwAL2GOPPbKj/Tz77LPRm2++GQ0dOlSWV1ppJUl1JKqXXnopO+oP&#10;fPvttzIcn0ZkevHFF2W9Dv+39tprR7feeqvs99BDD5Xt+vXrJ/9juEmGZVx00UXlHBgZaJFFFpH/&#10;KQwJyT0EQjcSapGRrAjDqL9vD3cfKi7WRKXaaqut5NorCfss5JpKgZGfGPqzPXTkrXx88MEHMu73&#10;3nvv7dfkRkflOuyww6LffvtN5itJOWLtfluQE5lRECbW1YD2ax2pqxI16w8//FBStztJGW+XDzvD&#10;v2299dayjqH+gCH+GM8VdHsNYq/LmiJmCBdD+YXjCJeD23fNxJrr5MMerwnr/xHJp556Klp88cWl&#10;Jq7r+/btK8MfsozA6noFEUT0Bw0aFN19991yrxFuQFh1DF32wb1DBKmRI9A6nKIO90iYQ4bVu/zy&#10;y2V7zoOxdNk/9xzxZl8sE9OYj24I7w8CEw6o37VrVxEHxkImXCJhFRmGke022mgj2WaqqaaSj/0t&#10;t9ySHXeZQohCbGXuH6Ks1wOM3zvZZJPJe8U5tYf7XVVq1nrOytdffy35gCElOfdZZ51V1msBlHdZ&#10;C0XEgea5EGpS7weE+YBr5jqBQR+4V1wv23Af2S8F4969e0ePPfaYPBcKScSZbm1tld+xH4VzYuxp&#10;xu5mPG1iVev9o7DMtojpxBNPLMdmyE8KhMwzvKYO08n7zLjK5G22BY59ww03SChMnsvDDz+cHTJz&#10;3XXXlZT8wzuhhUTGaFYoZDLgxYorrijLXBvvM4UyvhuaF5IoRaxplzYnsopjYl0teFnxFK+EWDMW&#10;sGZ8zMDnnHOOfEjIzNQWgLF/+XgjTj179pTfuNOQD8U888wjHxOWFZ3nY4HJtlzTr+L2a23WTYR7&#10;dFUR6x133NHPRVIQocBEwQbhIQX38zbpZZddFu23337RqaeeKssMzhCCJQHiv5tlllmie++9VwaF&#10;0HX62x122EFSCgnff/+95C/GyqbwhTiHIOLkJ0Z7YmxvCgwK+w0LjKQcjwIbxyZfKzrWNtuwngIV&#10;+RnLCYVrRJnBK0BTChJqQaNwGsJYz0suuaQINIVTxB9rEIVDte507txZ0jjFirU5kVUNE+tqoU4V&#10;TLVol9ttt91kYPwvv/zSr+kY3KUXlVG5P2RuE+v6xD1Ca7NOEe6WZmvplaBQsTYnsqpjYl1NRg1u&#10;2ZMXuJkGPnCXLWI96sievQuZuD9Mo45aKvrv19F+L8lozQFToYK5MAlMfHG0PVdhpB3AHAnUQJSl&#10;llpKrBlJpmBqI3oOmI1D9BzDc821LWgtKh+6L+XMM89scw8g/EC72+/nMs5uWFogvD4Ia2C6Pz0W&#10;Zn3aw9vDHcvEuoEpRKzdNuZEVn1MrKtNIWZw2qPUWQnCjzPma6XQEnP8466CgBkPjjrqKElD9H9x&#10;3CVIiumtENz2VTGD076K2DDQPGPVcr7qmIWJkGaBSSaZRJannXZaEak4KtY6bB6mzquvvlrmMQOG&#10;DjqINXDvvvmmbWFLj6t+Agy1Fzou8X+ctaaeemoxh8IFF1wgqfoG8BuYbbbZ2oirgqmVe37xxRdH&#10;n376qTiRKaeffrqfi8S5rqWlZTyx5h2gbRO0fZM2Wsy0ioq1OnKpKRSTKfe3EAcvd6yqiLWanwsh&#10;fHfUYa4SkC9LJW4irxX4M1SS9sSagrY5kdUEE+tqU6xYzzHHHJL26dOnjUOQDp4O+++/v7RRgzqU&#10;uEOJZzQ1zbioa62JbakpqlhvsMEGkmJCB7zO1dNYQfhmmmkmv9Q+7jwqLtZcD+dNDRgRot1Sa8Na&#10;mInXNOPL/Aa0IKO/Z7+6TrcJCybx/cSJC3k+dFu9HkWPoYKv58E58j/S8Jz4LYWRpAKU7jcsPChJ&#10;55rv/AspHLpHVxWx3n777SWlMIKHPE56cO6554rzHG2uwL0J3x3NJ1rwoHAXWll0vRYGtH37vPPO&#10;E6dAUqDghkc2zlgcH4ctHA/hySefFEcz9fynzRsoHOE8yLPhHIECUXj+gId+CIUvdSbTng0UwOK/&#10;g0suuUQKkhRc6YGA9/53330XTTnllPJ/LYhWilxibU5kNcfEutoUItZ8YPlAq2iEH2FdB/GPsy7r&#10;NkkfaIVuQCEqVioMSR9t3V++/cZxl1yVmrWRTtyjq4pY4/mtZvsnnnhCUt5DujW98krmNxROsajo&#10;Oww4dWnTyP333y+pwv8oFPN/UqwHpOQ/UoQPcLxiv5q/EGcFBzOc3RBrIJ6zFrQff/xxSSlA4jym&#10;hQQ9/xB+p3A9eGTzG65Pif+Oc+KecHy84xFyuuRheQEc1XS+UiSJNSJN1Ea/aNQGE+tqUwlv8HrC&#10;XXKHiDUfP7opJcFHHue7cskX6KQU3GX7ufwgKuutt57MYx6vNLTdIxSl4K7B2qwbmFCsbeCiDsXE&#10;utqYWBdGqWJNezW1EmodhxxyiLQN//LLL1kzp9u1dJkhMMgzzzwjwU1OOukk+R9MPvnkks4555yS&#10;UktaffXVZZ42cMyhmDL32WefbNMDNS8FkaPtm1oe3Who56V2NO+888r/aS9+//33pY8shG3P7J9a&#10;FedIgYLtOL8wOhtdmLgeChucyzrrrCN9q2Hw4MHSbHHddddJ2zj7AdrKsZRsttlmUoChD/LSSy8t&#10;NUUN3MG2mHYpCNCnOamNvxDcflIh1vPPP7+fy1BsoYZuX/SpLoTweVYCasnhO1ku5AW6sFUCFWuG&#10;snTz5kTWcZhYVxs+AAh2s0zukmsq1vRpJeAD/VFvv/12EW/EEnGiPVI9vhEkgocg2HE0CpT2w9WA&#10;Jtr3XANrqAAjhiH9+/eXFKHFBMox3CWJuZVCAO3OmC+1fVRhGyBwCttwXBzKQrGmjzz70YAWBO3g&#10;OoHgGc8995x87IH9cRzaLxF/nJzYL+LO/eDcaHc97rjjxO8B5zpMtwR/+eqrr2QfxeKOmfXoL2f6&#10;8/nr/B4zcC0URGgXpkC0ySabyPkjapw7Eep4Z4g5QEGK7SnUkGJC79Kli+yHAhRR63iGFGC4jxTq&#10;EFyFNmP11TjllFPkviF4a6yxhrRhq8ma4CkcH7P5LrvsImFjObdLL71U9qfvAfA/grRQIKMgpc6P&#10;BEuhLZqCFsFWuBZYa621or322ku6Xj7//POyvx49ekiBigKb+rIAjo281zRlLbzwwnIvdP+8sxQY&#10;uV+VwD0b04Z0YGJtpINGbrPGC53aby2hEIMgVBv36EquWTshGJarZu3+3SbFSoA4IaYEJAFEmDZb&#10;UMcy3V494FXEtCeAWlwIIKTQVk1hhXCuePEDgk4hIIRtaC8GogjiB6KWESwTGsYW4k6c2gsAcQUN&#10;/ao1dGrCFKwoNCy22GJyXYg5UAgMIUgMbeecDwUK6Natm6S77767pLq+XEysU4OJtZEOGlmsGxn3&#10;6KzNuoExsU4NJtZGOihUrOMjVtUC2olLoRgv+kLB7FsstMPTN70auEdnYt3AmFinBhNrIx0UKtaY&#10;Q4FhMmkPpm2Pdtq4qZB2OwZUoP1aTYLaBxWTIdvTV5euLnSB0e5vLA8fPlzmOQbQnhii4u1OW/rW&#10;0kWHYCOYZTkeXYnUc3zBBReUlL7siLeKLY5warqlrZ82d7oaab95hWNoX3IGfACNm62BW+h7zH3Q&#10;vtfsG5Ms/fcx0yLWar6lXZU+vHD88cdLqo5z2uYajy2dD3d+VRdrve442u9Zcbvzc0alMLFODSbW&#10;RjooVKwJ1BH2RQ1HF0KsaPcDdSDSvq54cGu4T8RZo5UhrGHkMkX78vIbprCWTDcqFT+8qZkUnb/5&#10;5pvlOHh/c76E78RRTIWXAgYFA86P/7Gsvw2vD2emeA2d7XGm4jd67trXN0QDpAD/5zcKjmnA79kP&#10;cJ2630K9w92jq4pY6zCiOHodfPDBMq/irKNnaSFslVVWkdTtTlKjcphYpwYTayMdWJt1feIeXVXE&#10;msKVRvDDe52CzeGHHy6FHZy/NMXJCwcxvLPxpjYqi4l1ajCxNtJBI4k1XYS0yxhQSz3hhBOkL7bG&#10;BAfGqA6HUaxH3KOzNusGxsQ6NZhYG+mg3sVaxzF2lyLLK6ywggj0W2+9Jes16AV9ejF90z7NNvEQ&#10;svWGu14T6wbGxDo1mFgb6aDexZqgKwSz0FG21AlM+/OGKYExaIc+66yz2sR+r0fcozOxbmBMrFOD&#10;ibWRDqzNuj5xj87EuoExsU4NJtZGOjCxrk/cozOxbmBMrFODibWRDkys6xP36MoSaycGCIJNKZ1G&#10;D+55gH9URsdiYm2kAxPr+sQ9urLE2jCMgjCxNtJBly5dhttUf5N7dLNmnqBhGFXExNowDMMwUo6J&#10;tWEYhmGkHBNrwzAMw0g5JtaGYRiGkXJMrA3DMAwj5Ywn1qR0xWBivpNPIb7NRm6iD16ubXq5aUc3&#10;sQ0HStqG9fyf7dg+aRv2zzYcL9xmWJDikUrKfpjC/8VT/j/Qz+vvIEzXctOZbrrRTRwzaRu9vnzn&#10;rtcXP/cw1fvHNnrfIZ5yzELPnW3aO3eujynfNuyDbdin/i88r0LPnVTfGebzvTNsk++dYRu97+W+&#10;V6TtnTv/Y39MzE/hUwhTnkcPNy3npnzbcD5sw/GTtmE9/2c7tk/ahv2zDcfT84L4NqThuUNSyv/1&#10;3A3DSB/kUUE/TIZhGIZhpAsTa8MwDMNIOSbWhmEYhpFyTKwNwzAMI+WYWBuGYRhGyjGxNgzDMIyU&#10;Y2Jt1A9JA0nYVN7kbivdw2rGJoNfHG5TfUz+kRnpwMTaqB+GDRvmB2Y0KoW7rdrfuia88fFP/shG&#10;mrn6oS94N4z0YGJt1A+5xHrs2LGS/t///Z+kcZ588klJf/vtt+iTTz6J3n//fVkO+eqrr/xcc+Fu&#10;q4m1MR4dKdZJFqBGnvxlt4eJtVE/JIn1qquuGt10000y/7///S86+OCDo//++0/SH374IZp44omj&#10;Sy65JDrhhBOiXXbZJfrjjz+iww47TLa/+eabZTtgG3jnnXei1tZWmb/22mujt956Kzr00EOjUaNG&#10;8fGKnnnmGfnfn3/+GZ1xxhnRTjvtJPvs37+/rIfzzz8/OvXUU2V+yJAh0fXXXx89/PDDsnzLLbdE&#10;AwYMkN8cdNBBsu6uu+6K/v33X5mvNe6aUiHWPJs4PE+93/DAAw9I+uKLL0Zff/119PLLL8vy5Zdf&#10;Ls8DHn30UUnhiSeeiH7//Xe/FEWff/55NHz4cJmnYMf/vv/+e1nW5/PZZ59FX3zxhcx/+OGHkmph&#10;kPdPj/PLL79I+uyzz2bX8Vvdf8jrr7+ePc7ZZ58dPfbYYzIPJ554oqQffPCBpPDQQw9JuvXWW8v+&#10;SNkHPP3005Jy/pzDl19+KcuVpiPF2p9CU8A74y+7PUysjfohSax1HQKNIE822WSy7DaXdIopppD0&#10;xx9/jO644w6Zn2aaaaS2rR86PvxrrbWWzG+00UaSsm777beX+SWWWEJS3afSq1cvSbfZZhtJTz/9&#10;9GjaaaeVeUBcJplkEpnnt3xwyZzwzTffSLr++utLjb+jcOeVSrH++OOPRZS5hxSUjj76aBHRrbba&#10;StZ/9NFHst3uu+8uYg2uliKpwnO78cYb/VIUTTTRRJIuvPDC0V9//ZW1uOy4446S8ixg6aWXzhYE&#10;eF4qkPPNN5+8b6+99poIv7scWf/TTz9Fr7zyihQMYY455pAUOnXq5OeiaODAgdF9990nhUhFxfrv&#10;v/+OHn/88WzhEfbbbz9JKdyBvtvw888/RzfccINfqjxpE2vuD5DPKwH74bkVghbaFKxzlcLEuoO5&#10;8sor/aNoDtwl1+SDnyTW9Qo1aWpYb7/9tl/TMbjb2jRmcBVro33SJtYUtrFKwNxzzy3pr7/+Gp12&#10;2mnRd999F2233XbRoEGDouOOOy7abbfd5P9Yy44//njJa6TrrbeerAcsaFhFtIBGQZBtKMRReD7l&#10;lFOyBTYK91dddVW09tpry/IWW2wRbbbZZjmb3YrBxLqDMbGuDo0k1mnB3damEWujcNIo1ieddJLM&#10;Y6F65JFHsoUvmpRYR1MCVhisF2rtUuaaay4/lwGxfuONN6LbbrtNlrt27SopVo+NN95Y5qeaaipJ&#10;p556akmHDh0qqVrfdLkcKi7WtLs1Ioiqv8SKkk+s3b/FpKPm2XxoyQ6TG4RtXfkYM2aMtLPWCndN&#10;qRdrSsvvvfeetFMee+yxfm0G2kZXXnllvxRJ++IVV1zhl8bn8MMP93Nt4bnTVq3PqxRoI6ettRBG&#10;jx4ttYo99tjDryked1tTIdbuX34uP/fee2/0wgsvyDw1m2233Vbmi4VnHJqc2yPeVIGvQghNMP/8&#10;849fap985lza3WmPXmGFFfya3Fx33XWyLe+rNg1UAmuzrg0m1gXSEWI9+eSTR5deeml05plnyjLt&#10;nOB+Fr300kvSJqbOK5h2EGxtW11yySUlnW222bIOSd26dZP9sV+FthgVJPar6WKLLSbzCAofPWWd&#10;ddaJLrroIpnXD/9yyy0n6Q477CD3iW1y4fbdYWK95pprioPPXnvtJR9LzFcjRoyQ/2255ZaSGe6+&#10;+25p48ORCzCVaTun262kyyyzjKQsc2+5ZkrY99xzTzTzzDPL/2DZZZf1c5GY3SjFf/rpp3LP9fzO&#10;PfdcKbnz25NPPjn69ttvs8dRZpllFkkpuNFmyvb8nmdNW+pKK60kvw9Nt5jegPZc2khpgy+3Dc+d&#10;VyrEesIJJ5TUbSIOXThWYXocOXJktMACC8g9ZB21J9qstZ2Z+0v7f79+/WRZ2XvvvaOLL75Y5tln&#10;mGptSh0JARMpBblZZ51VlnVb2pwxt5I3MZHynj311FPZ40055ZSS7r///pKqHwPnDFo7W3fddSUF&#10;NdNqXjvrrLOyeR5oM4fZZ59dUvbJNV522WVybApz/IZnf95558n7//zzz4tY825T+OSdLAcT69rQ&#10;IWLtNpOXB3MDLwvcf//9krbHOeecIycNeOgmeVQWCxm6PWot1mT6GWaYQZyXFDw9+XiQCfk4c/1H&#10;HnmklPxpT0EEaCtBbFRsAScXwFvWHbLNvcazFaFHdDgetQJSMjzbatsPAqXnioc0IrDpppuKKail&#10;pUVMTzj+TDrppGJqyoXbZ4eJNQ5ct99+e7T44ovLMuKpbUkIwNVXXy2iTY2VAhIf/T333DM64IAD&#10;xGnJ7Vbe13nnnVe8cLlHiD3vvHqAq1kMcHhSgezcubPsk22xeuAdDpwL2/BbzGvsn/kQak38BnHm&#10;Gig87LzzzvLR5aPMs+A3+mEH3gHOmw8yUFgo5D3PhztGamrWes90Gac/3mEKpBdccIEIM+ZOnhO1&#10;YgqcWDkQ0dVWWy1bs+V9J1/x7uIcFt/3dNNNJ/vYZJNNZBl4HppfdNvnnntOUvbHcShEqFWFvMPx&#10;ZpxxRsm7PCfOAwc43iHMsOyHwhYpzmnKEUccIQVIHMqoRdPuGoKjnL4ztKtSsEN86Z1A3uYeUODm&#10;/eSeYGEh/+s3QfN3OdSbWGM1qxZ8G9U5tdJ0iFjzUu66667ZFwao7annnPZjpYRJLU5ricCHCsHG&#10;pHPggQeK080111wjmcQdXrah8R/048X2CBUfNj5avLiLLrqo/A+0VJqPSop1/wtHZG9mLrFuVNwl&#10;V+2DH97XJLHuKMIuQfWMu61VF+ttLn032ubSdz5j3tqsqwsF00qQNrGm8gBUaCi06mbqgY9u0CRE&#10;vsT6QsFr9dVXl/9RqAYtnGFRYTsKS4sssogU9tkfBWUKRfHucGgNhSdtlsSaQndMzqOYpo8kai7W&#10;lDgpYVJrgTnnnFNqZ2o+nH/++bMly6OOOkpusPZdBGoL2sWCWiUCTGlm8ODB0hUG8caspYTti4iy&#10;mpzoaqN9aCkhqzk0FyrWmY9JZac0od0eqoW7hb2T7kE1pnqjEh6j1YRnRx6oJuOe39u9Tazrg1qI&#10;db+Dno3cNMwvZvGn0AZElG5u+n3HkkIzh/r+4CFOcwDOYOgP7LPPPmKJoGkMP56+ffuKoNMl7tVX&#10;XxURJuWQaByizfZUOhUscnQPBHQMSwjrEHwc1MqlQ2rW9Ugla9Z8iPxsVWrWmPTUFENBBzMcbVQa&#10;zIGXkLZShfZZ/R/9PhFs7VdaadwlV+2DH97XpJo1fSApzCGKlIwBa44Gx8A6Qyk4jvZRpVBJuygZ&#10;HevPrbfeKuspNWPWDJsXMDdidqY0reZnMjuE3bCwLnF8TNnMv/nmm2L54feYRHluNHOo1YnmEY4T&#10;tltyPhR+aYqgVK8BQRTarKllcI48e2CZ3wHHLcRE7m5r1cU6JEmstUBDbUjhnqgDWFJhU6PQaT/l&#10;pGaasLkp3jc2vj2VjbD/M89LcactKc8hXK+E++a8k86X566wn/BYmM0Vfhsuh3181dTLB159XXj+&#10;1SiM11Cso74HP9PmHfSn0BSYWBdIJcU6pBpizcdZWWONNbIOURoIAmccoH0rbOeEhRZaKPvBqQZu&#10;3zX54CeJdffu3f1cpj8kBRr96NPeT2k5Du2ZwIdOvebxFeBDCzTfIOb6Qed5YvFRyA98bDG9ITTT&#10;Tz+9/0/GYdCdqszzcaX9UKOjaVcPngdolxBMfLSPapQrwBSHIxEORHzow9I+6G/J7Dg/afAVIPiG&#10;0t6H3J1rh4s14KeC6D344INyPaAR3tSZS1OcHhUV6zCCHIUXHPYUfAkovPBMjznmGFmHb0YIYg04&#10;EKpzpeJOW9IFF1xQUjW9QtirQx3DgMh68Tyq+9HmOvajvhYKNUbA2gg4uFHooiBId6V55plH3lt8&#10;MSrRdSgX9epglnZLVhwT6wKpJ7FOM+6SO0ysq4UWfqoNNWH9wJBxa427rakQ61xojTSehuT7XxLx&#10;7fX+J/0+/PjTvpnP0TKJpHPDuztpP0nbdpRvRBrFGkdcCp9MWMvoBQNYzyigYclS6xqF780331zm&#10;KeyoZYoCD9thHaMwrT0GOgoT6wIxsa4M7pIbTqybBXdbUy3WRseQNrEOVyO0WKtox8ZbnhSRRoTx&#10;lNdttQ++LquTmqKBU/Co7ygqLtazzjrrn0suueTYRpu6du36u7/EimJiXR1yiTW9CMiI7pn6NeMI&#10;TZaYx91u/FJx0GMhHGwBaIvW/tr5KLQLY0fg7kdDiLX2W68H6P5FfHJ6s+DboIO+pIl6NYPXGxUX&#10;a6NoRBSaaOrhpqqTJNY4axExDHMlAx3gGEb7J2YyxJX+06DBTNxushHG6Ouq9OjRQ1I8STV4CiNk&#10;KZjSKLlrzwP6T2PCxjuVuMJ8gAnQAtpFhGPRFg2lRtqqNu4cUyHW7l/yXGgDpubEM8RhEhOndsNk&#10;YA4c+nDyYnsctfAXoBCmA2awHhBAHPTYlpgDalpmW54JXUMxnS6//PLyP5wveXdoT0ZA8QCmXzPn&#10;ouZU+tSrmVWDENHmzDq6llJD025BobMnxwfCVPLO0NbMfjlXlrWGR5cgbX7hf5h79913X9mGdmpt&#10;b68FJta1wcTaaEiSxBqPd4JSINZuE1lHSiATPnB8APV/GkAG5yM8wMOaOOsRZCJO0d7Fh5s2SoXj&#10;0Mal2+HMhvc2Ea34WCMKRI2j8KCOZ2yrhJHP0oQ7x9SItaYIKoFLEFR6PhA9D2c7nhndMxExtuP5&#10;YjlBdMOgI7ovvPtx5mPIUrYFRBKhxRqDQ586qBExDrTAhegijjgdIuQIOk5e6vxGXAl+Tw2ZQoH2&#10;tODYtK2GoYFZR8FPHQ3pvgp6nnQ74n/EiyBsKf8ncA8Q1lS7oMajtFUTE+vaYGJtNCT12mYdBgpK&#10;G+62pt4MTu8HaqVq8agWFAbCaHXNjIl1bTCxNhoSczCrPO62NkSbtVFZTKxrg4m10ZCYWFced1tN&#10;rI3x6EixNhIxsTbqBxPryuNuq4m1MR4m1qnDxNqoH0ysK4+7rSbWxniYWKcOE2vDMAzDSDkm1oZh&#10;GIaRckysDcMwDCPlmFgbhmEYRsoxsTYMwzCMlFMVsZ7Kp1P4NGRun4bM5tOJfArhvDKJT0H3rceC&#10;8HhJvzcMwzCMeqRqNWt1+//STZu5ieX5WOHR/5PunZkVHnTTrW6aUJYmmOBlN12QmZV1I900QJYy&#10;216bmZ1gL5/e5CbW7+emiVlhGIZhGHVO1cVa+dBN62Vmhfj/n3TT9G5SsVZCsYZQrGGMm1SwAbF+&#10;xE01GQXKMAzDMGpAVcSafaVlMgzDMIx6xxzMDMMwDCPlmFgbhmEYRsoxsTYMwzCMlGNibRiGYRgp&#10;x8TaMAzDMFJOVqyH2WSTTTbZZJNNqZ0EatY22WSTTTbZZFP6ps/cZBiGYRhGijGxNgzDMIyUY2Jt&#10;GIZhGCnHxNowDMMwUo6JtWEYhmGkHBNrwzAMw0g5JtaGYRiGkXJMrA3DMAwj5ZhYG4ZhGEbKMbE2&#10;DMMwjJRjYm0YhmEYKcfE2jAMwzBSjom1YRiGYaQcE2vDMApnzLErjvrjiYsim5pjGjO4JfKP3uhY&#10;TKwNwygcxDoymgYT69RgYm0YRuGYWDcXJtapwcTaMIzCMbFuLkysU4OJtWEYhZMk1v/3f/8Xffvt&#10;t9H777/v11SOt956S/YfwvJ3331XleN1BM8//7yfKw7uw8033+yXxueDDz6I/v33X78URQ8++KCf&#10;KxwT69RgYm0YRuHkqlkfdthhkp5//vnRs88+K/PFcu211/q5cey1115+ri26/rTTToteeeUVma8k&#10;L774op+rPqussoqfK5wbbrhB0gknnFDSJE455RQ/l+G3337zc4VjYp0aTKwNwyic9sT6yy+/jM45&#10;55xogw02iHbZZRdZd/bZZ0frrbee1AT79OkT7brrriLo1PpOPPHEaOutt46efPLJaK655oq+//77&#10;aPfdd49WX311+e0ee+yRTcMa9t577y3phx9+GF1++eXRqquuGq244oqy7oILLoi23HJLmT/66KOj&#10;448/Prrwwgujq666Knr00UejBRdcUP537LHHRoceemj0+++/i7A9/vjj0cILLxz98ccfCFR0++23&#10;y3b8f6mllhKxW2GFFWTdMcccE40ePTq66KKLogMPPFCupXfv3nLu1GA32WST6OOPP5Zt2WbbbbeV&#10;32+zzTbRhhtuKNepcE/OPPPMqF+/fnKNa6yxRjT33HPL/y6++OLoqKOOkvlBgwZF6667bvTOO+9E&#10;U045ZfTZZ59Juueee0aPPPKIbAOzzDJLdOqpp0ZnnHGG3NdFFllE1u+zzz6SUqAaOHCgzLeHiXVq&#10;MLE2DKNwcok1H/8HHngga5adc845JUWoEY5DDjkk+ueff6IppphC1nft2jUaM2ZM9NVXX4ngwLLL&#10;Lisp5tuddtpJBFDFOs6AAQOihx56KLrttttkWWuY2223XXTyySdLgQAQTWDdTTfdJPs88sgjZd0z&#10;zzwT3XLLLdGll14qwgY77LCDpO5SJVUQcZh00kkl/euvv6LOnTvL/I033ij7nWyyyWRZhZYCx6ab&#10;birH3nHHHWXdMsssIynnqay00kqScu+4R7qf7t27RyeddJII9H///Rd988030RxzzCH/Q5Bhookm&#10;knT22WeXFLbaaitJKQgBBQTQ9ZNMMokUSArBxDo1VE2sl3fT0pnZCWZw00pumstNy7lpVTet46ZF&#10;3KQs6aZN3TSZm6ZnhWc6n8JsbuJ37HctN3EM9sEy+2e/zHdx09RuWsFNC/p1q7tpbTdxDoZhlEgu&#10;sT788MOjv//+2y9FWVGhFvf111/LfCjW8847r5iwYeqpp5Z0+eWXl20Qz6uvvlrW5RJraolhTVvF&#10;mhoswgacz3HHHRfdd999sozpmNot5wo9evSQ9Morr5QCBaiwuUuVVPn1119l39C3b19JdRtqr6Ai&#10;261bN0nXXnttqUWHUEMHFW9Qi8Add9whqd6jTp06Sco9oSBEquc866yzSqpiPdtss0kKW2yxhaQq&#10;1v3792+TApaJUaMSH2UbTKxTQ1Vr1jzkFzOzE1zk0/fcdFRmdoKbfPqtmzpnZifo6aaumVkhfFGO&#10;9SnrEOSDZWncNhO5Kdz+HJ+ybqnM7ATn+tQwjBJIEmvEUWu6ykYbbRT9+OOPMr/mmmuKOCGUCBjm&#10;Y/7/xRdfRJtvvrnUovkfNeuff/5ZBA1TMrXmgw46KPrkk0/EXK3izPFos37ssceyy2uttVa2tsjv&#10;Bw8eLPOYvOeZZ55ovvnmi8477zxp325tbRUTNSZtatecGzXYESNGRPvtt1/0+eefi6BjMg9RU7Ne&#10;559//hkdccQRUmPXa8NasPHGG4uZW2vpvXr1ElP8yJEjpXZL4YX7pbz++uvRkCFDRJApFHAteq2c&#10;+z333CP7ZT3Hw5kPsz81bdbxv/XXX1+2h+HDh4vJHDM/Tngci225Z6QUgLgHhWBinRqqKtazuIkH&#10;PcBNF7PCMcJNg9x0kixNMMHsboq/DIguzOqmV9x0oiyNg+3ny8wKLE+RmZ3gFzdt4iZ+q/D/hd20&#10;kywZhlEyuWrWaQSRRwARUjWXG8VhYp0aqirW1JKnchMP+1ZWOBDrk92k4r2Em/RlwIx9mZv2laUJ&#10;JrjETZ3cFH9ZWM4l1ou5iWUtDADLmM13kSXDMEqmnsRaCc3zRnGYWKeGqor1Qj5d000vZGYneNdN&#10;x7iJtulVWOEIXwbmZ8rMSq0bEf7VTbQ5K2zTLTMrsDxJZlZgedrMrMAy7dcTu2lXVhiGURr1KNZG&#10;6ZhYp4aqiTXOYgdlZoWt3IRpmhrv8W46wE2nuUmhPZrtVUxPcBMiDwPddGZmVhzU2MdespQRcZZ3&#10;lKUM/X0Ki7uJ/9NOfpibtNZuGEYJFCLW//vf/8SjOw7tsNodqj2GDRsmqTqalQvt2nfddZdfKg/a&#10;gbnGakJ3sRdeeMEv5QdTf8idd97p58rHxDo1VE2sh6V4MgyjRAqtWeO5nMTkk0/u5/Iz00wzSVqI&#10;x7KCg1g+Qo/pcqiVWV37rreHeyySqje5LlcCE+vUUFUzuGEYDUYuscbbmeAgeGS/8cYbUou97rrr&#10;xJOZoCCKdksiCIh6MOOBTX9kwBucvtnTTz+9LOs2K6+8snhoq6MY3tMEAyEgCtDv2Z1edM0114iX&#10;OYFR6N8con2RTzjhhGzAFo5LLZbjcOz7779f1p911lkS2IX+03hwa79xYN94gu+2227RE088IcFM&#10;WIeXNes322wzmfDKxhNerwlHN+4RrLPOOtFll10m3t1A0Jaw7zVwX+jWxTlwjmzDfYOhQ4eKJz3Q&#10;fYtgNFz/22+/LX3B8Z5X8S4HE+vUYGJtGEbh5BJrzNYEGMFsjXASOpT+zXQrCkGsifeNGNIHGkGj&#10;6xKRxujaNOOMM8p22o9YU3doSamZU7PF1Iup/dNPP5X1oAUBIqEBgqZ9rgGxRlwVgpogrgg+5nnM&#10;yYguUcMIkoLgYe7Wc1AoEHCNiDRoEBSCjQDdrQChhoMPPlgKL3RZI/IZTDPNNJJyXZwjgVo4Zliw&#10;YR3HoYDCMYiyxjG5fmKjzzDDDLKd9rWeaqqpJNV7pcvloGI9prXXnyOHLB32sjFqi4m1YRiFk0us&#10;F110UUmvv/56qQUi1ghUkli/++672RosfYYJ0PHmm29KzdMdQtarQGqkLl2v0c6oZcfbvzUoiW6r&#10;tW5FxVpDfeo5TzzxxGJu53f0c77kkkskshpQq1UxVgiigoiuttpqsqyFAxVrDYpCH2jAnE3hgn1j&#10;gYC4WKvJ+7XXXpMUuEZ+c+utt8o5ApYL+nWDmvVVrDW4TPxelYOK9ejBPQ9wgv0d80aHYGJtGEb7&#10;jB60xHI/tva6cMyQpRPjVBKI5Omnn4623357ERzMtdRQNXoYIMYa85tAJDqABaJJFDDM1gQkQeQw&#10;8VKDJNDIDz/8IL8bO3asxM0Ggp0gvoTiVIjYhYBTQ6cGe/fdd/v/RNFPP/0kpmcgWAk1aEUdskJH&#10;LY5HfHGOqTVk5fTTTxdrANHOEHninhMAht8QdATzOedAsBfid2tAF66XwCyYrLkO9s1vEH4sCxrS&#10;FHBiI7AJ9xITOoUGrpfALBQkOAZBTjg++0DEqXVzvPi9KofQDG4m8Q7FxNowjNyMau25ER/p7FSg&#10;g1k1QbwQM2qd9957r19rVIM2Yt3acqZbHu4XjdpiYm0YRm7GDunZKRDrO9Mg1krYHm1Uh1CsIb5s&#10;1AwTa8MwkvmhtWVLPs6jhizZAwcj1qVJrI3qkyDWd/44uNeNftGoHSbWhmGMz5jBvV5IqkWVI9aM&#10;w6zQhoujWTnEndfag7Zhpo5AHeri6GAnyksvvSQpjnch4b2rJYnvgNWuOwITa8Mw2sLHGLH2i20o&#10;R6zdz/1cBh0uslTU27pQ6FaGk1uloe08HzpO98MPPyxpSHwIzWeffVZSRgkLid+7WpFDrIfjHe4X&#10;jdpgYm00PjPMMMOt9ANuxMldXhhqtyxGDurZi48z5m+/ajxyibUOZwk33nijdMUiMAjQFxoPau0H&#10;rSyzzDLSz5rrYEjMjz76SDy68SofOHCgbMNwlPQ9jjuSEdiEoSfh1VdflT7JgAc2ntiMuEW/ZrzR&#10;CZ4CdCtDrKnV08+brl3M77vvvuL5jec1v6MWjCe1eloDNWDGvMbbGkF9+eWXs17i7ra06R/NEJiM&#10;1c21sT3/12AmwPCcXCcij9c7w3bSfQ00aIp6hrMt964S3bBKIUmsPxuy6hRJ642qYmJtND6Itf/2&#10;NBzu8ioi1tIty32AcSjzqxLJJdbnnnuuiCy1V40chgCCdplyP5dUQawB4aTLE+NTa3cu7V+tNUyN&#10;1gXzzz+/pIwbDYyNTZeo3r17Rx9++KGMUX3FFVfI/+i/jJDSDQqxJgyq7vvSSy8VJ7UJJ5xQlvX8&#10;+C1m6BdffFH6ZWM6J9DJOeecI2FQ8URHhOlLzv60n7VCtDXQ69P+14oWHrhevS7t8z3ttNNKqmKt&#10;Edzi965W5BJlfBjoKeAXjepjYm00PibW+Rnd2jK20IAXucRaxYXoXkQmAxWivn37Sup+LqmCmFGz&#10;RWipxVLDJrwmqKC2traO196r+9lkk00k7dOnj6TUQgFxfP7556WfNjVYINoZYg36e9qH6b+sAUc0&#10;8hg1bvbFQBr0vUaQNfAI/bWpyWMFYDsinM0xxxzyP6V79+6S7rPPPpLGxVoLIIh+//79ZV7vnwZL&#10;0WXtK60FilqTS6yJZma165piYm00PibWyWS7ZbW26Kh27ZJLrKlxEoSE2i5BQKh5IqaExaR2S9zs&#10;hRZayG+dMSsvt9xyMo/YEcyEyGDUSvkf22ImnnnmmWXS2jQQFGSFFVaQNmsCppx00kkSD5vIaUCA&#10;EYV42506dZJ5hBuB5vcETVELAJHPrrrqKgnMgimcwgZmecSdeNyPP/64/M5dvpis2Zb/E42M7Tke&#10;BQ6FsKtEQbvhhhskWEnXrl2zUdOAmjvH5DoJqMI10H5PQWDeeeeV37S0tMjyIYccIjXx8N7VknyC&#10;zP9oOvGLRnUxsTYan1xi/dRTT0W77rqrfGgRinLR8JNJYFLFTFwKGr6TiFVx3OWVJNajBrfsyceW&#10;bll+VUGU42BWLNRaH330UZlXx6tq4C7Lzxlx8ok1Ue20S59RdUysa00jOztxbf4yU0W+mjWhJ5V4&#10;DOhiUWekEAoE5aJtn0m4yytarN0HeHipH9laijUg2IwkVS1oj8akjTneGJ98Yg38vz0/B6MimFjX&#10;mkY2ydajWIfDEmq74HPPPScxrqFnz54SZ5kY1LRhMqQhMaExY6oHMx7HxHvW9kZSTKWYN2lzfO+9&#10;96Kbb75Z2jrxbsYM26NHD9nWnZ506dFlIKY2ZlPMvzhAYRplH0m43xcl1nxc3VTyuO61FmujY2lP&#10;rG2Aj5phYl1rTKxrT6Fi7TaV9kTaIRmTGecjFXDEGwFlIAXAOQjzOZ7H6qCkjk4M8kA3H/aj4zQT&#10;1GLEiBHZ/enYyRwTNAV1ZqJGyZSvvdL9riCxFpOl+/CW68FrYt1ctCfWUMg2RtmYWNcaE+vak++e&#10;M/oT4BxFjZZRn3D6QViJkHXUUUfJPLCsbag4UjEuM05JOlQhTkEwYMAA6fJDX2O6FQE1cCJ2ad9c&#10;atmYXt3pybKmoF7J1113naSMMJUL97t2xdp9TK/kg0r/WL+qZEysm4uCxNoG+KgFJta1phCxxkuU&#10;gebxRMX7tBgQADxd8XzFS7ZY4t1MiqHexJpgHdSQCV4RQg0aEzbg0YtzE7Vo+gIjuqDPhX69gEmc&#10;YBiAuRwQfmAbvKM5HiDkv/zyi9Tc2QYHMtKw3ZQaPF2G2IZAHaE3cYi7vLxiXUy3rEIwsW4uCq01&#10;F7qdUTIm1rWmPbHGoUYHoodw3N1COfbYY6X7B7hDSloL6k2sC2GxxRaL9t9/f/HGTiPu8hLFOuiW&#10;daJfVRFMrJuLIsT6Tjdd6ReNymNiXWvaEw7aRhHskCFDhki0JSI9EWiC2h0BF+gOxPaYZGknVRBr&#10;gjkQApKuSWpuxVmJ9IsvvpD9LLHEEtKGSi2OcIa6HTU9+qZihiUiFf098fYmmAO1wlw0olinHXd5&#10;44l1qd2yCsHEurkoVKyhmG2NojGxrjXtCQcBEP7880+/lAHRxWxKRCaCR4Dbj6R33HGHpAsssICk&#10;EAaFcIdsk6rHMrGVoUuXLpLGt6NGCYg6TlSYeMNuTkmYWNced3ltxNp9MEvullUIJtbNRZFibQN8&#10;VA8T61pTiHCE4QvvuusucX5Ss7Y6G+HMxDraVOH888+XFIispBDZCdyhJZ188sklVbFW0df/a6qx&#10;ionvTHsrzlTtkRaxHjukZ7fQ67kSYk3Xq3LAWqFt2XT1qhTu8rJizYfVTSV3yyoEubdH9uxtU5NM&#10;RVhnbICPqmJiXWte3nfRggbhRRzUC5lUHZsAEzdgniasIR7JIQgrTlF4HCuMNkTtGOEl1UATeCgT&#10;1pFjsA0pDm50NcL7mf8TMhKh4Zx22203+V0SiCIZNjHT13Bi1CgvXNJVqRJiTV/rciF0JGAlgWKd&#10;B5Nwr9SOleqWZRjlglXH3sOqYGJdKzTwPVOlwEv47LPP9kvVg1r4zjvvLF7m+cbuRRSpeel1pmJy&#10;H4+e3WZuO75iAVAAYlhDUq4ZCwP3G4e/MKIYbfpsp921iCFNX20Cn2ARYXhD+mwDYk0B6IADDpDm&#10;DlK89u+55x75P74GxeJerR3ddd45pnWJezJvmmF0HDbAR9Uwsa4Fowf3elDF44ODF8+MNtCApMkM&#10;jkjz4WC5lJo1DnVEMtMxk7VZIPQHwCHvpptuknm2Y+QoTNw4/jFqE0MgIvY6RKTWrBmAgi5jWrMm&#10;UhlOhTgAFou7PDGD825ZjcZIA7yLNsBHxTGxrhX0dTWx7hhKEevOnTtLqiKtqQ65CPgM4KEPhCVF&#10;rAmagmf+yJEjs2MT6zCHoVgTPlRr3EceeaTUzkvBXV6bNmstoBhGR2EDfFQFE+taEDpeHNGv68v+&#10;O9twNJJYY6LGeW+llVYS0zXd4xgT+eCDD/ZbZCBOOOMaL7nkkrLMUIf4FFArJzoapnDCkOIrQP95&#10;gq3Q3Y5aOQN/aCAUutOVgru8rFhrE4RfNIwOg/ewEhHzjCwm1rWAKFJqoixFOOqFRhLrYll44YX9&#10;XHG0trZKwaBU3OW16brlB1awWo3RodgAHxXHxLraxGs7Jta1p9r3nH7xdM3qCNzltRFrGDO41wvu&#10;nbNYzUaHYlaeimJiXW14YUNnCxPr2tPI99xd3nhiDdSuRw3uNdAvGkbNsQE+KoqJdTXB9B03SZpY&#10;155mFGugoFiNkKOGUShWu64YJtbVhBc17mRhYl17mlWsx/rBPPyiYdQc9/7dSQ3bLxqlY2JdLdxL&#10;OtRNSSYgutb0btCpk5tSR7OKNYh1p4KCbbHBm4cfT1ztV//Yy8IKjBXBxLpa2AuaHppZrMG9i652&#10;UxnPXBPr5qGCYm0DfJSPiXU1kI+jm/yi0cE0u1gDYu3eybLHGzaxbh4qJdY2wEdFMLGuBvZipgsT&#10;6wy8lwx04hdLwsS6eaiUWIP0TrBwuOVgYl1pqMGYySddmFhn0BoOjmd+VdEkiTVR2O68806J+MZo&#10;bdXi0EMP9XPjc//990dXXXWVRJv7999/o2233db/J8O6664r48Hvs88+fk0kEekefvhhv5QMI839&#10;9ddf0U477eTXNA+VFGsb4KNsTKwriXnfGmmHPv/lvKO5ataDBg2SlMFJGHUsHzqWej7OOeccPzeO&#10;hRZayM+1Ze655/ZzUXTppZdKquO4x+nataufy3Dttdf6uWQoAPzzzz9+KT9sW2kYorajqKRYA++d&#10;DfBRMibWlcRMPUY9MKa15UTeVb9YFLnEmrjnQE31jjvuiK6//vro8ccfj1ZbbTVZT/z0DTfcMHrm&#10;mWeiVVddVWKkL7LIIjK0KKOUIZqPPPJItPXWW0tsdWKxMwoZQ4nONddcso8FF1xQ0ummm05SZdll&#10;l/Vz45hqqqmkAHHGGWfIOO3zzjuvrO/WrZuku+66qwygQs1Z2WyzzWS4Uo6PteDcc8+NllhiCTkP&#10;HTlNB2dxt0LSK6+8Mlp//fVltDWGkaUW/uCDD2YHb4F+/fqJ1eHnn3+We9PS0naY3L322iu68cYb&#10;o4ceekgGgnn++efl2AwMM+uss0a33HJL9NRTT8kY9VtttZUc88ILL5TjVZNKi7UN8FEWJtaVotwa&#10;i2HUEvfRHOHe12F+sWByifXhhx8uZuXRo0fLcvfu3SU97bTTRPjcT6NvvvlG1jHACSy//PKS7rDD&#10;DpIi8CrECCkgUAgmqFiHsO9VVlnFL41Da9Yq9CrSpBwHGDUtrFkzTOlll10W7bbbbtljUlOnZr33&#10;3nvL8myzzSbpRBNNJOmEE04Yfffdd2J6P++882Tb6aefvk1tXK+FoVAVChHw448/ijgD94hlrhnh&#10;/v7777MDxHTp0kUsFoj0W2+9JWOrV5tKizXwjbQBPkrCxLpSiInHhic06gje2VGDW/b0iwWRzwyO&#10;YCluU0nD8b/XXHNNSXfffXdJtUZMzXLiiSeW+SmmmELSY489VmrmsPbaa0uqZnDankP0WPDpp59K&#10;qmKtZu955pknm7JfzMvUmHU8cphssskk3WOPPbI1YzWrc45ATRfCY/bt21dSxBThBgRbUauDbgfa&#10;ts85aEGAAg4C/dprr0kNHOFefPHF5X/cH7Z94okn5NzrVaxtgI+SMbGuBHzw7AU06hEEm8Fm/GK7&#10;5HIwo4bKsKAh1B4RH0ScGqs6czHSGEKEuH377bdS0/3www9FoI477jjZRtvADzzwQBn3m+0QTn6n&#10;Y4iHMB74qaeeKsdiUJVLLrlEtiXF/BymwLbUaMM24auvvjr66KOPopNOOkmW99tvPxFH9oM5HtgH&#10;7emci14XpmsYOHCgFCQ4xttvvy3rgHXaBk97/bBhw2ReoaashQJgGFbOA+HHGnHvvffKes6HfXFO&#10;esxqUg2xBt45P2sUjol1JTDTjlGvxEeFa49cNetGZrnllsvWfpuJqol1ZoCPoptgmhwT63KxkWWM&#10;ekcsQwUKdjOKdbNSLbGGYgqIhmBiXS720hmNADWd0a0t7X4QTKybhyqLtQ3wURwm1uXgXrjh9sIZ&#10;jQLdatp7nysh1uowViv2339/P5fMxx9/LE5vW2yxhV9TONddd52fKw/apovtp02b+YknnhiNGDFC&#10;locOHSpp6NRHNy/1Ri+Waoo1WEWnKEysS8Xi3RqNCO80/WH94njUQ8369ttv93OFod278vHLL7/4&#10;uXH07t3bz5WHOp/hoFYMnTp1khQHP1hhhRUkVegzXg41EGsb4KNwTKxLBe/vYru9GEba0Sh8uRwm&#10;c4k13tiE/GTaZZddoltvvTWacsoppe+y+5kIyuDBg2V5lllmkZrk5ptvHk0yySQSDAVP8ZVXXjn6&#10;888/pS8zXuAEA8ETmv7LCy+8sAQb4beA9/Rjjz0m6VFHHSXe6HSXonsTx2NbZamllpKUPtx4ahOU&#10;RcGzeoYZZpDIa9qHevLJJ5duVPQb5xjUVBdbbLE2tWi6gN11111yjspXX30VbbLJJlJD5/rp/oVn&#10;Op7unA9BYIAuYscff7x4d3O/CBbD/SEgDGFRf/rpJ/GQ577wf+X000+X/tdYATgW1xkeX7vCabcz&#10;Qq5yzniQs59FF11U1s8444yStke1xdoqPEVhYl0KFufWaGQY7CPX+51LrOlDjRBefPHF2XCi/fv3&#10;l1S7Y919992SEuADEHXQvstEOYOZZppJUkT266+/luhdRD6j+xZBQYBgIRzv7LPPjm677TYRRbqE&#10;AYWEEAQQtA+3uwxJlTnmmENSDZyi/3/yySej1VdfXeaJHBai22jwFEUDvtBtbeTIkdJNC/EH+kbT&#10;VUx/q33BjzjiCEkpdPz6668SzYx+5tq3W9lggw0k3XTTTSUlIEuIirXeV7q4UQjg+rlXeu8Kpdpi&#10;DTS9WNTHgjCxLgU+ZBbj1mhk3Dt+5ejWlrF+MUsusXb/kpTwnSeffLLMq1iDCjRozU5FRX9LDRpU&#10;rIlwRg0c0Xz66adFuC+44AL5n/4GoaZ/NiKnbbPxuODrrbeepCri+ltlzjnnlFQDp+j/qREDy3Gx&#10;VoHXgoCi0dioBatYq7matmUim+n+VcS1jZnz5zqolX/++eeyTqO8gQZtofYOcbHWbQmlCno/KQy8&#10;+eabYrWglo11oxBqIdbtVHz8mTQHXG/mshMxsS6WMUe2rEVp0C8aRsNCU4/7kLYZlz2XWBN/m8hf&#10;gGDjtEWQEcy1gKACQUUQkS+//FJqe8opp5wSffHFF2IC5v/Exb7ooouil156SQKAMDHP6F4EScG5&#10;irCgQNssYsRxEViCnbz66qvyP6DGTq2c/Y4dO1ZSRAs4JnG4CT16/vnni8Dq/4kkRuGAWju/IwBK&#10;COdMAUJhX9dcc42Yz2k3x7ROzHCgpswy+w3PA4hwRuQ1oqkRIIXrwdyt/1f4LZYEBJ2J/4fH534x&#10;6pjed5oGXnjhBfkf1g0NWqMFivaohVgDYp0jMI8/k+aA681cdiIm1sUitWoLK2o0Cbzvowb3Gqi1&#10;n3pwMDNyQyGHwkQh1Eqs8wzw4c+kOeB6M5ediIl1MVhcW6PZcCI9FKE2sW4+aiXWwPuV4NToz6Q5&#10;4Hozl51ISWKd6czXgMwwwwy3+mtMRD9YhtEsuHd+uIq1hCY1sW4aainWOSpC/kzGgfkfz3yaJvDq&#10;p0kE8CkotC0+DvtMGtEtCR1qVdHR1yoB15u57ERMrEPyibX7WN3J5BcNo6lw7/6VElo3h1ir41ex&#10;MP5z2HYNxQQaOeaYY/xccdA2jnc6TlcMKFIMmJF1uM84tI1/9tlnfqm+qaVYAwVCP6v4M2lLnz59&#10;JMUvAgdD0L7qpbLAAgv4uQzadz3OMsssI6l63uc6x1JgX3LVyZhYh7Qj1vlupGE0BbnEWoe4LAbt&#10;SrT00ktLWmv23XdfScN+1wqOZrmgNseoWI0OYl3LAYooDI4e3OtBvwj+TNpCrZqodPRFn3rqqWUd&#10;hS6gJwKjlRHZjbHU6QaHoOO0h8MdbfaMiIbDHzVqhd4KeOtT+NOhWemVwPb8Xvv3I9as49woaNLz&#10;gHdhmmmmkf+XA/uUq07GxDokl1g7oSas6Il+0TCallxizcdqp512EnMkQ0put9120lWKfsV4SCPM&#10;DJdJEBO6HhFQhNGsqMG0tLREG2+8sXhE48VMQBTCZOIdrd2qCF5Cf2s8zvHcBj62q6yyinwsDznk&#10;EJlXL29YccUVpVsUfbKBcJx8wLVL1oABAyQlEhkCTJcpvM35mHM9eFezb2r6BDGBgw46SIK5UKtT&#10;6KJG/2q6ZXFdr7/+erTllluKt3g4BCee3FwrsA+CwAC1OoLKaOFBobao2xNohesBAraAdh+jTzf3&#10;D7Bw6H7LBbFW50IcwOh/71+DqhGrFPkzGR/+xzCnmMTVSx9BprcB8H886rGgwFprrSXPhGeKJz7v&#10;aFh7VjM4fdmZ/+GHH7IFALq+6XPQmrWeWzwtB/bhplxUR6zJZNtvv72EzyODAt0idGD2fNClo0eP&#10;HtIFAVMT89y4WpAk1hZlxzDG0V7NWvsjEyQFiApGn2P6VCOudKvSbTWAiPYP3nnnnbMpwsy3g48r&#10;uEO3SRX9yNI1iZCgdN9SVNT4qPNxJrAK6D5CsUbk6eKFCNPdSYOdULvi/Om7rEFX6NIV1qz5DWJO&#10;1yxM5KQIQ4iOh621OQKkUKABvR/htXE8CLcnwhnMPPPMkmo/a10eMmSIiD6FErrSlUtoBieuBP3u&#10;+RbGar8Vxe0/HODDn8n4EECGJgcmbUZBfDfaaCOZZ0xwCk6IN+tJEXUKehRyqC3zTihdu3aVFFEn&#10;Khzd26idUxvnNxQauac9e/aU7Tg3NErPMd+5Fgr7cFMuqiPWCK4Opu62lxS0JBO+SGHpRgl/E84X&#10;Qmja0ONQKicMYXskibWUKC3CjmEIucRaHW30Y7nOOutI6n4iKTXXzTbbTOZ1nfaTjkfeIkWs+Y5Q&#10;yMfsSA1V+wyHUJgHBIpaVBgXXJ2BqNGS/7V2rDVSwn0CbaA4J1GDpr0ZMV588cXlf3quiDA1fqBP&#10;N32qlW222UYqFtTIMaXSxzsu1tTotc85H3kEAesBJIn1SSedlG0XZ3v6qasoaVCZcPv5559fBOi9&#10;996T5VCISiVXmzVWRqltI9ytPXf0qyuGVo7m7pQJAlMsGlCGwpvWrJnHbJ0E67GKIMq6TahRYV92&#10;3hNq3Kon6BcFPdIkLSsGd8ly3TmonliTESi58gIDbQTcAC1huv1IkAMukBcthP8RE5iJeaCUjCMI&#10;N4Z1N9xwg7zElLDgnXfekVi4QAxgStNASjsE7RztERdrSpP64hiGkVusn332WWkvpK0XUdKRrsiv&#10;mA4Rj/fff18Ej1ojAkxMbLanFsRvMFnz7SC/YpIm+hc1a8zKiDGhP4kRroNqjB49WkzHmLUJrcn3&#10;RAUQiIWNwGlgEtovMS3zzaFmTFhUrHaY0IECBoUKCgUvv/xyVhwx16vQEneb/agXMlAbozCB2ZsY&#10;4DiuUcsNTeXA90kDnWB5oFDwwAMPiGmf+0MaejRTk1bHPbanEMC1UHA4/PDD5doRGQoheq7cW761&#10;laA9BzOJPtbaa0RGtFs+q1T8CbzC2edTu2cKYs2Cu/R8WlM9scYUvtJKK2VLeLzgoMHygdi//D9e&#10;4nHH8HPj5nnJMfGQQTV8H/B/PhSASYz/Ay89pX1KyhqbuD3iYs0LkyOyjmE0JbnEutoQChRTMAX4&#10;Qmsw6hRklEZ7Yh1CDZvvpUxl+Pe439PrRvZzz/ZtK3GNjrv82os1ZoN4WxM1YUrZNNQTDo+SNzF/&#10;119/fSnhhhlQfwM6T2mbkjulaI2pC7RDqYMBBQEdvzUcFAATlDoe5CMUa0zfmMD9omEYjo4S61Kh&#10;5mmURjFiHfLj4F43ZkS715/5hlvNhQ4kc94GmXbkZsFdeu3FGjOVetIB3ncsa3uytiNAvCO7mqup&#10;bYfz8TaY+O+UcLvQCSRsy85FKNa8LLXstmAY9UC9ibVROqWKtaJhRPmWIuB+dUHw7U2bWGMxvuqq&#10;q6TJpRq4y669WNcrKtZ4I7oXbLhcrWEYWXKJNe3LIXjRxsG7u5BCcxzah+Omb+0L2x4MjMGY1CF4&#10;EONMRBtwoSb1YsCK1wiBUcoV65ASndL8mRQOHtzVImx+rQZcb+ayEzGxDlGx/rG114XupbJoZYYR&#10;I5dYx4drpBYSh/bmuIWsENShLMSdip/LDQUDxFo9pBWa5HB2LaRprBQYMYw+vnHihYa0U0mxVnBC&#10;wxlNhLu114h2nNL8mbSFcb55rjgL0rcaRz6aSWnyoBsbvg04+OG/RJcrHJFxPtx7773FSksgFQpq&#10;7P+RRx7JDp1KkBV8o7DoHnrooW0KhBTuaH7FuY+aNY6JNLFi4Z1kkkmyPRrKgfORq07GxDokbgb3&#10;s4ZheHKJNR88ulkRoAP69u0rKct4SeNXgoDhY7LIIovI//iA8j88rfFxoV8sntRALRwfFbZlH3SV&#10;QexxMsWTXLuK8VEOoU80AUQAvxj19FYGDRok41vz8cWLmpo1x+UY+NQwFCcffpru+JBzfvRoQfjx&#10;zGY7fkOQF37PuXDdOpY2EE+Ca8WLnfPBNwcPbe0nzZCcdO3imuiXrv3BAa9y/o+DLoUUPMTxmi+l&#10;kFMu1RDrkCSnNMzmgVOvP5NxILLaNYv/I9oE07n44ovlWcw+++zyP5yNFXoFKAQ9WWihhWReo5+x&#10;H/bL88KKw7tBkJl497sppphCUsQZ8OanSVcD95QL58FF58DEOiQm1sMwh/tFwzAcucQ63ldYUw2O&#10;MnjwYIkORq1FTZX0BkEMiTxGW2A8FoIGDaFLF9AlExM2H2UijPHbEI3iBYgyH176PSsasIXAKdSs&#10;6f4E7EuDN3G+dPekvzjdpBgDmnX8BkEAChAcu1+/flKr0/NTEOuHH35YJkSACGX47NA0wH1AwKkd&#10;Qty0qhGyiPIGdBsDosPVmmqLdQiBVrLC7SbvL+TPZBwUlIgYB3S1o8suNWlqwtSatQ867wrPnmfD&#10;s9PCDs9DhVwdlfU49MvnedKEQYEAy4tGuwN9x+eee25JNZZIpXodcB7cixyYWIeEYg28NH7WMAxH&#10;LrHW2obbpE1K/2hMlUANlo8mNVeYdtppJaXmqjWjEA2aorEUgBottV8+nPQzDoNX0N9ZIahIXKw1&#10;7CgBSRDPsNZNbZaalQZS4XfueyDzWAnYHrMq5xx2P6U2zv/0egGxJhCTBl+h2xm1NbqvErqS7RVM&#10;qSHTTz+9pIgPqHlVI5rVklqKNbjv7ZWhYLtV/kzawnui0egAy4X6QvA/zN4QBtFB1DWQDULM9jTV&#10;UHgkxYTOc1FfA6w9RKJTeM5sp12DadKg4MDvwwA55cD1yo1IxsQ6ZDyxbu313ajBLXv6RcNoepLE&#10;mhoxMRUwHZMioKR8ALt16yaihQhiLqamivhi7mUeQeTDSfdNopYpmDY1yNFhhx0mPTswI1Oj5SPJ&#10;/rUraCh+1IjVFE8BgLjkIZhAKSxgPiXON8ehxo24cx0ULKidqYmayGErrLCCmOdpz6SgALSNsm9E&#10;A6HXOBKA+ZwgJQR7IZAThQT2x36AcybUKjU3rAohFDDoakqtnIAx1LDpCos5vNbUWqwTYo/7M2kO&#10;uN7MZSdiYh0SF2uLC24YbclVs06CcJmIG0KFCdyoL2ot1gn4M2kOuN7MZSdiYh0SF2vA4aEWo80Y&#10;Rj1QjFgrYVwFo34wsa4tXG/mshMxsQ5JEmuJf2u1a8MQShFroz6pB7HGHyBEf6P+AkBzAoOtpB3O&#10;Xa46mZLEuulArCsVpN4w6hkT6+ahI8UaX6H9V2zfy1o9tOO4Xfi5DOuuu66fSy+cs1x8MibWhaBh&#10;8/yiYTQtJtbNQ0eItY50yLToLJlgJXEYmIkRHfGwp38/nvfafcrtok1Kv2qGNKXPNF24cN5jREhG&#10;f8PjmwA5ePjj3Ki/6Sg4vptyYWJdKLw8FivcaHZMrJuHjhBreuCoWLtFfybjYITFsItfrv79pESS&#10;0yGaCYRD9y1dRvAJykP/eu13rZHMOgrO2U25MLEuFMwyvEh+0TCaEhPr5qFjxLrlxNGtLWNziTVC&#10;Pd9880kgFAKY6Da5UkQaGAudACcaepb/0yWOLnfzz58ZinPSSSeVtKPgnNyUCxPrYvAvkGE0LSbW&#10;zUOtxXrskJ6dYt9YfyZt0UAk9LcniAnLBDohglmYIuwE4UGU6ctPn3oEXtGgKQg//2dfYZ/9WsP1&#10;Zi47ERPrYsiMxtXrBb9oGE2HiXXzUGuxRqhj41/7M2kOuN7MZSdiYl0sVrs2mhkT6+ahlmLtvqvD&#10;EipC/kyaA643c9mJmFgXi3up7mQITb9oGIZhlMGoIUv2yFEJ8jLWHHC9mctOxMS6FKx2bRiGURn4&#10;nuaIY+FlrDngejOXnYiJdSm4l2v46ME9D/CLhmEYRgmMbm35LI+l0stYc8D1Zi47ERPrUrHatWEY&#10;Run80NqyZTvBpryMNQdcb+ayEzGxLhX6XI9q7bmRXzQMwzCKoIAKj5ex5oDrzVx2IibWpWIDfBiG&#10;YZQGNerRrT139Iu58DLWHHC9mctOxMS6HHjhiGXrFw3DMIx2IEpZgdEgo2HDhjXNxPVmLjsRE+ty&#10;0KDzftEwDMPIQ0KUMqMwTKzLhRfPhs80DMNoH/lemjWyFEysywUnswJNOkZuGM2st011N9lH1ygY&#10;J9TDmPyiURwm1pWA0qINn1k6M8www63ex8KoI5Zccsmx/hEaRl6sybBsTKwrAQFS3Is43C+GNGON&#10;sWhMrOuTcsWa5qNRR/bsbVN6J/+oygahpr3aLxrFY2JdKXKUGof671pTsOWWW5YU+N/Euj4pV6x/&#10;PLHPcL8rI4X88cRFFakJ00zIiIV+0SgNE+tKkRk+s+VOv6iYWBeAiXV9YmLd2FRCrOlLTRdXv2iU&#10;jol1JUmoXZtYF0AxYn3cccdFl112mV8qn4ceeih65JFH/FIUzTTTTH6udNZZZx0/Nz5//PFHNN10&#10;0/mlKHrjjTeiiy66yC/VFybWjU0lxDqHxdEoHhPrSkLNOmbuMbEugGLE+r777hOBg99++y366quv&#10;ZD7O33//Hf3zzz8ijv/++6+s+++//6K//vpL5t9//31Jv/zyy+iJJ56QeVhuueUk1d/AW2+9JemY&#10;MWMk/fHHH6P/+7//k/lPP/1U9gtvvvmmpIcffrikv/zyi6Sg5wxzzDGHpBxj5MiR2cLHO++8k90v&#10;/9Nr0HMePXq0pO+9956kwPXp+i+++EJS+Oabb/xc5j599tlnfmkcw4eP08r//e9/sh2E55oPE+vG&#10;plyxpkZdQJQyozBMrCtNrCRZtli/8MILUefOnf1SFB1yyCHZj3OhIADff/99dP311/s11aGWYo1A&#10;TjjhhLJujTXWkBROPfXU6JVXXok++OCDaKqpppJ1iy++uIjzKaecEt1///3R1FNPHf3888/Riy++&#10;OJ5Yr7rqqvK/SSaZRJZ33313SWeccUbZB8J98803i4iuvPLK8j9EdbPNNpNzWmSRRaLW1lYRceah&#10;T58+krpLlRSxRhwfffRREdirr746WnPNNeV/rFN0e02ffvppOQ6svvrqkur/JppoIknZzz333CMi&#10;vswyy8iz53ph5513lhS4J4AlAZHeZZddohtuuCFad9115Tfumcj/81EtsR4xYkS07LLLZgtHlSLM&#10;R5Vmsskm83O54b3hnWuPo446Kpp77rn9Un6w0vAuTjPNNH5N5ShHrKVZ0Lq0VhIT60rjxDocPrMi&#10;Neutt946Wn755WX+mmuukRRef/11PxdFH3/8sZ/L8OGHH0q6ww47ZGuffMD5ACJGCIzW/AqtSbVH&#10;rWvW+vFdaqmlJIWLL75YhBC6dOkiKaJFTfPxxx+X5YEDB4qgP/bYY+OJtd7nmWeeWdJbb82cGsts&#10;S+33pptuknuHILvTl/8fcMABkoLWrNdaay1J99lnH0lVkBHr0047Teb//PPP6PLLL5d5ChcUMhTO&#10;j2eH+L700kuyTo/H80XodVmvlXuxwgoryLzSvXt3Sddbbz1JgVo192PWWWeV5fPPP1/STTfdVNJC&#10;qGbNOklY9blWGsSumvz+++/Rs88+K4WQ0JoBSdd07rnn+rnCmXLKKf1cMuFxCr3eUsXaopRVBRPr&#10;SkN/6+BFrYhYDxgwILrrrrukZqhijRBgKqVErW2es802m3z855prLvmYI+BaE/v6669FePjoI3bf&#10;ffedrEfMycirrLKKLJdDLcT62muvlRomuJ9K2rVrV0nhjDPOkMII8H9M04gjQqvCu+CCC0bXXXdd&#10;dOaZZ0aff/65FACU+eefX1KttU888cRSY6aGjfkbkd1zzz3FrLz//vvLNs8995zUXvfaay+pPe2x&#10;xx6yntoh8CFlHxtvvLEsUwvjOfH/hx9+ODriiCNkn7DttttKqmgNa+GFF5b0oIMOEisJBQ7Qe6Bp&#10;t27dpBDRqVOnaIsttpB1008/vaRaEAG2p+Ax+eSTi5l96NDMqzr77LPL+VPoaY9aijXWE+4hlgDO&#10;d/PNN5d7eOCBB8p6nvl+++0n/zv55JOjlpYWsaJ89NFH8nu25V7y7lOwOvHEE6XAxTy/xzLBfcV6&#10;cs4558g8BTTykTtV+R0p8IwffPDBbIEY9H1hm7fffjuaZ555ZBleffVVKXhREDvppJPEigGaarMI&#10;YDU74YQT5NzI6zwP0P3yLLHubLTRRnJN5HngHfv111+zBbKzzz5bUiCPc4289/qc2R/3jHXU9ikQ&#10;xilVrPn+WZSyimNiXQ1oq/HDZ1ZErPkIwU477ZSttW244YaSAoL0/PPPZ2uYiAiB4Vm/wQYbyLqf&#10;fvopuu2222TenVe2JsWHoVLUQqwVbdvVtJLE952vJtLe8fX/WrPJt32pNcf4+Ybk+1+51FKsd911&#10;V0n1vafAg6BSKEE4gRoplgiESd/7kIUWWigaO3ZsdMcdd4j4Ym2Zc845/X/bWmh69+6dXdZzcacs&#10;tWMKwfyW4yhaYGQbmHTSSSUFRBpLDr8lvfvuu2U9BTDON3y/eE5nnXWWzA8ePDh7DrrfKaaYQtL5&#10;5ptPUi1cas1al0O00KhQSNVmHrWkHH300ZKGlCLWTqgtSll1MLGuBsHwmRURa62RwSyzzCIptQRK&#10;5tSAqAkgupdccon8jxoUH66rrrpK2ikpOSPWV155pfyfWhkmcaBGQa2OWki51FKsjY6nmmKtogSf&#10;fPJJVqzUAkTtkjZ2asIq1mzz5JNPigUlySN/3nnnldonVipqqYguNUtqlQcffLD4hyDiFJpIF1ts&#10;Mfmd+j7oOSB0WlNWNF/qNpoC509hmnOl6YrjUSumoMG50EYdgnXoiiuukKYqauhYC+L7VYuLpuHx&#10;evXq5ecyYH3DF4LjTDvttLJOt9fCTyXE2qKUVRUT62rBS7v2AtNf9Pd749pDqwUmPSU0f9UaE+vm&#10;olpiTXMDQkXt9YcffvBrC/OtoLYNOM0hzAriyEShlYkaNseB0HNe/w8UaPkNYsmEiGsvAS3sKvyf&#10;dWzDPOcfQjMMx2TS4wPNUyGYwbUZB5FXwv3qtbBMSs08PF6SA2p4jfitsA3ny33C5K7+KyHFijXf&#10;PItSVjVMrKuFD5ISMVUbagm0YavTUkdRiliPbm35zMS6PqlmzdooHmrHLg/6pfIpRqwtSlnVMbGu&#10;Bq502U2FuhZinRZCsXbXLW1XBUxyj8aevq7fS3VQkyZOYLQLhoFJ4qy00kp+rrrQPKGe4CF9+/b1&#10;c8nQNeyCCy4QR8I49957b5sgL7S9JkFNL+zKVQom1o1NoWJtUcpqgol1NRk5qOc/CFGzEIp10qAA&#10;SZOK9e8PlGYVoFtMEvH1ocMRYp3kiKOEIsa2OBKpMxEmxLD7XJLjVtI6TJZxMEPSxxriZtNcYIal&#10;z3fo3ARq0sWsql3RMAOrx3oSe++993j7UQgOoybfXJhYNzaFijX5188a1cPEusoM/fmS7f2rn8y3&#10;334r3TMqHQAihNokzmc43yBihYbUpPYWOtG0RylmcExn7ZnB8aylq5nbXMSIFDg/BAkPedrq77zz&#10;zuiBBx6Q7jG0CYa1VhVr7Rql3rR0v0Fc6XOMkx3LKtZ6HLpXKbT14U1MW+EzzzwjXYNuueUW/99x&#10;/bPdNUlKdDL2ixjj3YtAs19qwMzjYBSvXav3bvx6gXNFrEnVU5heAkBXLRVruqaxjRNU+R9OS2G/&#10;fKD/Od3g8LSmWyDb9+/fX1KOmUvIlWqJNc8uX8jWkB49evi59jn22GMT22aTWGCBBfxc/cC7W8ne&#10;HYWINTXqH1pbtvSLRvUwsa4yBXmDu+38XH4ITRmitbWwVjZq1Cg/l2HIkCFZhxm8XQHzadhNKP5R&#10;1uPgwarBVsLtc1GKWEN7Yq19TTVKl/uJmHr1ulhGpFnGOQcR1dCZior1kUceKSn9cDXqFN7EbI94&#10;goo1y+edd150++23yzIg1gjsoYce6tdkvG0Vjo8403eb/SI8ocn9sMMOy/Z7puBEoBTucwh9iCHu&#10;uasg1rDJJptISlulXi9iTQAOvVcagY0CjTYFKNofnG0p+CDS8YJKPqpZs6YgUQjxyF1cRyWg/3k5&#10;qMWk1lAgrBTtiTUFbXxO/KJRXew+V5mixJoP68svvyy1Pj76dPUg/CNosAOCIFCbpF2T/xMkg5of&#10;NTz9+Or+FD7uoWkX8UDUiaxFYAxq9dQOCRCi/S6pfdOmitgQBKIQqiXW+kF2m7ZJV1ttNUkRK85f&#10;PWz5P93UwtCO/fr1k1RFViN3qXDyG7rBYekgYpyi/1eomVFbJtXAJKGYQ/w8uX8UeuhuRAFAA2hQ&#10;2CLIyxJLLNHGbK/POr4fRfvIrr322pLyf7r6UJvG6xcrAe8S7wf3iOPQv5dCQViwowCDqZtzoABC&#10;n9+ll15azoV9auS7XFRbrCmAcM+0DZ9aNAGCKFwec8wxcq16L4F+zFoYO/7446WLFAU3RS0Q5CHi&#10;ELhTkOWePXtmCzX4A4T7pXsYvS24J9tss414m/M7Cq/cP/Ii7x+FMP5H3iVPcXy8tCk48TsKQgqW&#10;FA1VS15kmUIg7wHP8d1335WCNZaS8HfkYc4VOAcKrFqQ5X8UEGtVsw66pxq1wcS6yhQl1hpdiOhE&#10;fDQUMqx2yVKzH5mTjxZ9rHEW4mNMTUxrh4p2A6EQoGZTdUziI6iZH7baaisJHKHwcedjX6iJvlpi&#10;DVqz1wAS+hHTbiqsT2oXDlGh0u10X5qG6DZJDmCYwJWwe1A+4ueGSLIfbReO/z9+jmr90PXxZd2O&#10;Zb1X8XNLso6EhYRCr0WptlgjzBpxj+tDnCicgkbuCmvW3EssIWH0NXcYPxdJsBHeG621a4hWLCAa&#10;eEjzBjVr8hTRx8g73CfyB+g+dZmIaUBsAyLZcR7UrGmOYR+vvfZa9jnFR1jj2vg926hFhZHlOCbN&#10;FmHhirgJGsI2tDLRlKGWlXif7XLIJ9YI9aghS/bwi0b1MbGuMkWJNWEnAdMoNTdKzdQg+MDoNhpf&#10;Wmt/tEVi+qQ2Ra0Yc6fGogbaqlWwtfZAMAbAiYhYxXwEMX2zH9rq+OhQU0Cs6ecaRmPKRzXFuiNI&#10;ik9tjKPaYo2AYS2ido3V5MYbb5R3EzF0P5ftCAerUIDhfcdqpOZwnOgUfgsq1upXgK8DA8CA7peU&#10;fMeAJxSGKRTq/7TWvf7660ttmvb+8HwoWHCuWFNoqqAtWQuVnBsWEawA5EsKCfiSEG0QfwHgd9Sq&#10;sYxoQZlCC/vQ5pzwPPlW0NwF+g2pBLnEeszgXi84sbYoZbXFxLrKtCvWWuLWWo8uhyVqBRMthDVE&#10;Pigsa81K0zjqLaz/j9eytKYK4Tbx2mg+Gk2sjfxUS6wRMY27TZxzbd5QL3cNfILZV30qFMzbgLCp&#10;j4ZCUxGOiuwbgWMZ64YO8KIBWPA50P1yLhpfHPitO3WZ10E52AcFBf5HjRj0XDGp6/kqLKtfCGZy&#10;oAmK36vPCU0QcR8Vxl6noEItn4ApmrKO+8T5h1afckkS69GDlljOzN8dgol1lSmoZt0omFg3F9Ws&#10;WacVrdWHhdtGJUmsEWqLUtYhmFhXGRPrAqiEWLvd+LnxKbSrWj4qEUQkhEFVdPSw9tA+4ToGdSXB&#10;ehI6aRVDM4p1MxEXax+l7ES/aNQWE+sqY2JdAOWINYMWUMtRh5tiUUct0vZqS+ptn9REkYv4PnUZ&#10;M2u833OSIx9m2EL6HOc7d2qDO+64o19qC/sPB80oBhPrxiYUa4tS1uGYWFcZE+sCKFWsEVj3cxEj&#10;vHdxkKOWiHDhHEe3G9oMtZ8z21566aUyDzjj8dt9991XlumChTc9HrzqeNe9e/foqaeeEm9booHp&#10;yGUKQyxyXPZNuyMp4NhElx3QdQRTUWhrxOMfj2Fq2OpcFDrzqdOTej5zLkChQR2W2Dfb0X2P9s5w&#10;nGvaT0nxQdh+++3lvuD5zHVhKdDxrXV4xWJJi1jjxa5DvgLXiSd5oXzxxRfiRR22TecjHJ62EsTH&#10;MC8X9Wwvl1CsrZ26wzGxrjIm1gVQTs3a/VxS9QpmmQApONpotyTGDQbdNmT11VcXR6XNNttMBE89&#10;5oFoZGGc8BVWWKGN2IN6FmugEj3GoEGDsmMw4yjEGMY6lCNQs9ZgKHTZwQsfp6cQ3Zf2M9Z+5XRP&#10;mmOOOWRet6GfNAJO7wHQgCr09wVq1jhS4Wio3XzUg7gjatY+1Oz//u+fwq0Uilo4kghHqioU7bfe&#10;HnSpAve+Slou2i1wkUUWkbRSaLCcclGxJvCJRSnrcEysq8xQPojNMrmPzt/+uouiXLHWUKS6DIg3&#10;H0M8ZJPG/FU0OIpug+BRU6V2huiHYwMTVIMxxKmVKvqh1YhXHANxpvZKcBP1MI4LArU4xJtwrngH&#10;M9YyXYvCrjcMwsH/CLSBNz5d7YCuRrQ1cxy9Jro5YQ1g7HNqmirWBDkBaoNYDdie/rp4WDPPtkn3&#10;pRAQ6zC+e6nT2JP7RaFoc98JbsLY1TwHxnQGnilNBdxLtWZw/xFoCjAUTAjwwv80DgGBYjSEardu&#10;3SRQStJY2c8995z0d6ZpguAk3JeuXbtm76PeO/7PO4MVRvtkcz9dQVWOARSGKLwh7nSBxIKCZzrv&#10;Fu+FFvCIoMdxOR4FRj0WQVawFPDu0I+cQp82vXD+WH54J/g/7yf3ivPiXcIKFA/kUypJDmZGh2Fi&#10;bXQ85Yh1iHY5049miH7stI26PcIAIfxWu8Tw+3i3N923ruf48VpyUvjJeHe4eEAb0C53ih6L9Xot&#10;er20Pyt8+CnEKLm69Oj+SgGxxjM4HJil0Gn04J4HqFjHx3zXKGx0a6JL0oorrijrtTlAxda9OpLS&#10;lIFY011KC1LUvrGaKFgltLATdzjU/Sy66KKSqnUiDBgEup3GKWCZggVWEwpQ2u0KEHrQICaHHHJI&#10;tmAICLKKs1p+WOYdxnpDYYC+2OFvFIK+qCWJwhmwP23OIKhSJTCxThUm1kbHUymxTiMIqUbKqiWY&#10;8MPoZNWgbDP4sSslNhJjMUB4aSaglrzqqqvKeq0xhlYMhchgjz32WLaQhM8AoqYFqOuvvz7bRq9N&#10;ForuR1Nt74573+v/1QzOMoUmmk4oOFGwUOJijS/BdtttJ/O8E9SC9Tq0kKDirYOIECxFCyiKFjT0&#10;XFSYqcXreWkY2nIxsU4VJtZGx9PIYt3IVMvBjBCcROzC3Kse8yrGCB01WawQNCNQE1Xzr25HzZxt&#10;gRoqogfUgjGjk6qoI7bsRz3xifuOtYFlTNMhRBmjWYLfM2gMv8M6giMf5m2F/7ENNW38IChw6Png&#10;oKjXhEMiZniCsHAe/AYTOturJUaPpfB/HBVxnlSzOtYEDcKCwyKFnLj1pxRMrFOFibXR8ZhY1yfV&#10;EmsjHZhYpwoTa6PjKVSs1VmqllDLoj0ST/A0QI2zWCrlcBTHxLqxMbFOFSbWRsdTqFj36dPHz9UO&#10;7f+cBu69914/VxzuFvu5ymJi3diYWKcKE2uj4ylUrHHWIUyn+4ksM6Qo/ZUZ4ACHIhyqFlxwQRmJ&#10;jDZNoprh+IODEm2bDK+41157yTxdYA488EDZj3bbAhyRaCNUpx+8iMNxnVl/0003Zc+BFEHXPrPq&#10;pUs3LDySaUvEKUgDlIATOQmwAgRBYRhG/R9d4Pht2C2LNk3gfLlGvJEJpMIIUwxcgTc0zklYAeju&#10;hOe3jsqGRzhdhGjj1P3RJ/vWW2+V0ay4Ptp1qbFznrT9JnmuJ1ELsabtNT6sJO3K3AdGtlJo+yW4&#10;iVE5TKxThYm10fEUKtb0OwaEhQH+cbRhGEHEScfqVk477bRs32b6OwP9UemPrBHN6HfL70MHHnc6&#10;krIO83c81Kcu06cZQVVxRizZF/2XOR/6ydIFByHVvtruOiW95pprooMPPlick7SvLudKv1mNTAYU&#10;EnBQonAAXDNocwCBTuifzXE5F+DacEKaZZZZpA8v6DXFx0lHnMMgMBoAZs8995S0PWpVs+Yak2CI&#10;SoURqyh8GJXDxDpVmFgbHU+hYk3wCKB2DO6n4qH7zDPPSN9bvIepbaso8n9q1vSvxWMWgSRoBhAV&#10;jO2o+dJHVdGuMPTz5bc6friiwq99cTkGUKOltnrssceKCOP9q32ktZY+9dRTS0pNFtHEI1m75uh+&#10;9DrwiAZdf/PNN0sKLS0tku6www4SwIVgIFr7pPsQ6xB6jbam++A8qGlTCIErrrgiG2UNtB9yGsSa&#10;wo6eDwFAiPL29ttvS4GG6wYd2xkrBSE7tTBjVAYT61RhYm10PIWKNWhtUaH7i0IQCQWTqJpFdRxw&#10;QEg1zCe89957fm4cdK2hRgx0v9FaK1Cz1hjSmGipgWtQEroQAd1+KBxQi0dYqC1jtkW8MVUjOsC5&#10;sC0me2rk2t0mrF2rSZruPECtmf8j9BodLbwHuQjHdiZ4ioblZB+cl+6X/+l+26NaYo0wgxZ2dNQx&#10;LShpilgPHjxY5nn2VrOuLCbWqcLE2uh4ihHrjmbZZZcdLzpZHNqn11hjjeiAAw5oI7zF4m6Nn0sn&#10;1RJrfAvCe6wDmKjZW1NCqBIZDChA0RxgVA4T61RhYm10PPUk1sY4qmkGp9aMIxmWB5wHCUZCnO0w&#10;ZdQ06NevnzjQldKtzciNiXWqMLE2Oh4T6/qkVg5mRsdgYp0qTKyNjqfRxFrbVBWNDR4GVqHtWh3m&#10;6hUT68bGxDpVmFgbHU+jiTXt2knEB5Bg+MN6xsS6sTGxThUm1kbH0whiTQAUAra8+OKL0l+Zrlvu&#10;0uR/mmoNm2EN8RzviNG4KomJdWNjYp0qTKyNjqfexZpuXjqyEyyzzDKSqhjH0xNOOEFSHRKxXjGx&#10;bmxMrFOFibXR8TRCzZoIZL/++quE8lQzeOfOnRNTxpoGAqDUMybWjY2JdaowsTY6nkYQa+KNP/ro&#10;ozJPrG+CpRAUhWAo8ZRwpMT2rvd+wSbWjY2JdaowsTY6nkZzMGsWTKwbGxPrVGFibXQ8Jtb1iYl1&#10;Y2NinSpMrI2Ox8S6PjGxbmxMrFOFibXR8ZhY1ycm1o2NiXWqMLE2Oh4T6/qkbLE+bqWHxwxuiWxK&#10;7+QfldHxmFgbHY+JdX1SrlgbhlEwJtZGx2NiXZ+YWBtGzTCxNjoeE+v6xMTaMGqGibXR8Uw77bTb&#10;denSZbhN9TV17tz5Of8IDcOoLibWhmEYhpFyTKwNwzAMI+WYWBuGYRhGyjGxNgzDMIyUY2JtGIZh&#10;GCnHxNowDMMwUo6JtWEYhmGkHBNrwzAMw0g5JtaGYRiGkXJMrA3DMAwj5ZhYG4ZhGBVlCjf1zsy2&#10;SWd1Uy83LeemTn4dhCnr2YaJ7XNtwz56uCnXNnoObNPNz0NSyv/Zjvl85842uc59qJvYz45+Yp51&#10;EKasP8BNbMM16v+Yz8d4Yp20c05mIz/PSSZtw4HYhpPId5KlXkiYcg7D3DTQTWzHPCSl/J/tmOdm&#10;J22zlpvY5kY35dvmTD9xXvq/Us6dbbhX3NekbTTl/7pNrvPS6yvk3NkmPPcwZT3/Zzu2T9qG/bd3&#10;7vp+hOcOSSn/L+S94hoLfa8Kue/5tiGNXx/z8ZRjFpK5OVahH6Z829Tyw2QYRvqwmrVhGIZhpBwT&#10;a8MwDMNIOSbWhmEYhpFyTKwNwzAMI+WYWBuGYRhGyjGxNgzDMIyUY2JtGIZhGCnHxNowDMMwUo6J&#10;tWEYhmGkHBNrwzAMw0g5JtaGYRiGkXJMrA3DMAwj5ZhYG4ZhGEbKMbE26oPOnTsf0aVLl+E2VW5y&#10;9/Q5f3trwiatLx6xyeAXh9uU/qnvwc/YKGzpwsTaqA8Ql8ioKEsuueRYf3trAiLgD22knL4HPqND&#10;xBrpwMTaqA9MrCuPibWRCxPr1GFibdQHJtaVx8TayIWJdeowsTbqg3xi/fPPP/u58fnjjz+iESNG&#10;yPywYcOif/75R+bjfPXVV36ueTCxNnLRUWI97bTTPkxeb5Zp+umnv9pfenuYWBv1AS+2/460YY89&#10;9pB0hRVWkDTOmWeeGT311FPRWmutJcsXXHBB9N9//8l8yIsvvujncvP555/7ucYgLWL9448/RhNP&#10;PHH00EMPRccdd5xfm8z//d//RW5XfimSwle4XGl69uzp58aRtK5QNt988+i7776LHnjggejvv/+O&#10;ppxySv+f8fn999/bpLWkA2vW/gyaA1c4GeWvuz1MrI36IEms+XBPOOGEMk/t+uWXX47eeOON6L77&#10;7otGjRoVnXLKKdG2224bvfXWW/JBP//886PHH39catv//vuvCPlnn30W/fLLL9E555wj+7noooui&#10;iy++OPrrr7+is88+O9phhx1E3Pv37x8dffTRsg3ceOON0fvvvx/ts88+0aOPPhqdeuqpsp5zOP74&#10;4+XcPvnkk+iZZ56JNttsM/kfwnLGGWdEn376qWzzyiuvyHbXXHON/L/WpKlmPeOMM0qqBSksHdwn&#10;heeKyIHbVfTmm2/KPEw99dSSjhw5Mrv+iy++kPuvcJ/h1VdflfTrr7/OWlxIP/74Y5nnmH/++afs&#10;63//+59sBzxr9glffvmlpJzrY489JvO6f55pnIcfflhS9sW5f/DBB7IMc8wxR/T000/7pSgaPny4&#10;vMs//PBD1L17d7mG+eabT95RzueJJ56Q7b7//vvsOVcDE+vaYGJtNBy5atYIIIKNECPCV199dfTh&#10;hx/KR5Oay3XXXSfbUXODq666StJevXpJqiK99tprRzvvvLMI9aqrrirrllhiCUl32WUXEd1vvvlG&#10;lmHPPfeUdKWVVpJ05plnlvTSSy+V1J2ypLfffruIAYWCOeecM7rwwgujqaaaSv5HLasjak1KmsQa&#10;waVwtckmm8iy21xSnu2vv/4qYrn44ovLOv2fpvz2p59+kmd+ww03RN9++608V36n3H333VKoIkWw&#10;+S2Cd++998r/EWKEd/vtt5dlfW/0GBQAtalE1/EsAcG97bbbpKBw4IEHyjqFwh7ob7RwqUwzzTSS&#10;8n+OyTu21FJLybpFFllE0kUXXVTS008/XQoKWB/YfsyYMbK+GphY1wYTa6PhSBLr8GOMACJ8119/&#10;vZir+SCzjHiDinVcTPnIw7rrrhstv/zyMq8su+yyku66667S3h22a7MO9Dcq1tTWYfbZZ5fa1h13&#10;3CG1JT6yekythfFR5nw7ijTWrLk3WDXc5rI80UQTSXrEEUdEK6+8sszr/7TpA7G++eabZR6wmlCb&#10;1WcOmJ2prQIWEt1HaNLeYIMNJN16662jRx55ROZ1u5tuuokPq8yzjlq+1qInnXRSsdiMHTs2Gjp0&#10;qKwDrgWBhR49ekgaF+tZZplFUkR7jTXWkHlloYUWknThhReW91StAjD55JP7ueqQJrFWPxMK35Ui&#10;tNrkg2OHx83nH1MKJtYdiLv52yEszTLVKrAGx/LvdxbMgq2trfKhxnwN1F4xK1977bVSU+Ijz8ff&#10;/V5M42yPSfWll16Sjy7b8BHX2jTrqN3RjoqYYg7VZWrfKrSbbrqp/G/ppZeWj/Rcc80V/fbbb2Iu&#10;53wwhz/33HMi3tS6br311uj111+X/d91112yD6AW2FGkRaxVnLFAPPjgg/JBZBkzMylCeMkll0Rz&#10;zz23WChYxzMbMGBAdhsg7du3r3xgsaBowQkQX96Js846S5bZlmfJcx00aJCYlzF/w/TTTy8p6HaI&#10;/cEHHyzzejzEm/M477zzxCJDYW7ffffN7gemm246ee8OOOAAKUTwWzX1A+JNDZ9aOgUA/q/vIoUN&#10;/jfJJJPIvvnf6quvnt1O38VqkLaata7H+sC9jqNNGqH1Kx+5jhOH58LzxGoH8QJ9uZhYdyAzzDDD&#10;rf45NAW1+uAniXU9g3ifeOKJfqljSFPNutogtvrBNdonrWINyyyzjKQUyimw0Z7P/3nGpBSOaQo7&#10;5phjpEBDXqNQ/u6778rvgILQaaedlrWOYHEbPHiwzOOroo6rl19+uRT+2O9ll10W9evXTwr6Q4YM&#10;kf+Xi4l1B2JiXR0aTaw7skatNJNY09xArwCjMNIm1trUsPfee0dXXHGF9N5API866igxaevvtNmk&#10;T58+UitecMEFo5NOOknWhej2k002mfQQwXKz0047ibUOYT/yyCPF4oNYsw7LGay22mqSYsGrBCbW&#10;HYiJdXVoNLFOA80k1kZxpLlmzfyTTz6ZdbDTZhNQnwB1IMUsnlQL1u1pYjjssMNkHmjKwknwzjvv&#10;lLZqFWsVZxVrnAorQaXFeiM+lI04TT311AP8NVaMfGKtjhKFEDozgTrHtAftYlBJZ4x81ItY18Lr&#10;OuySUyrFtkN+9NFHfq54TKyNXKRJrDFzzzrrrGKepu2fngEwzzzzRAsssIDMt7S0iN/BRhttJGZv&#10;tqWWzXeT7pWhCZzvMPvDQXW22WaTdTj4ac+Obt26Se8SatuY0nEQxa8BvxicHPFRmX/++eW8yqXS&#10;Yj3OvbHBQFj9NVaMfGKNM8uhhx4qbR44q+QDkw/oxzip/2Yu3Gn4uepTL2JNpoMkL9oVV1zRz2Vw&#10;h/Nz40MGpT0sDt7kQCYvh3zHjqNdel577TVJiyUtYo2nvfZFbg+3G0kpfFEgzRdUJB+hp3h7JBWg&#10;ttlmG0mpiYF+6AuhvYLjVltt1carPB/qza73pVKkrWbdqJhYF0itxRpzjYqG21RS2ks0oAbBEfBg&#10;5eNAe4s6TtDWhocxXqSIPN6JRHuihMj6gw46SH6v6L7fe+89KRXioQy0xWghgY8Mx6LEyX6OPfZY&#10;Mf9QaqRvqFoB8Lyk72ouOlqsab/Cu5quLdqH+p577pGUe0jBCOh6A5SoAW9tdfCiNE7gFN1GBYAu&#10;YHEnMLpkKTw7AlPQR9edojwLREC9vfESxtJBjZvtwpo37W26HeeJpziwH+DZnXDCCTKv4H2u3sy0&#10;2WHC45mWSlrEmmAhL7zwQvT888/7NeMKq4DJU3G7Ee9qzJyYJ3ke/DYOfaoVHMueffZZv5QpHNCW&#10;GYKHtR5Hg5/w/Hl+Lk+LFzpmV7V4kbJPNbHqb8g/vFugXt/hc8e7e7HFFssKdnid8Pbbb0vvA2p9&#10;HFO7GPE7JnjnnXckBQ3Qwn3h/dAgLoV2TcqFiXVtMLEukI4Q6y222EI8GBFkupkAHx8yeOfOnWWZ&#10;D4R2EXC7lFT79R5yyCGS8tFGaK+88kqJhqWiBPobMjvr6bZC2w0ZmI8E58EHA/BuBPfSSKr9Qbfb&#10;bjuJvIWoaHCQJDpSrDFx8SEmwhPoNdBFJ95PVtuyVKx5BgQ6QaQ1EAeOKNwfFev99ttPuhJpBDLY&#10;cMMNJQ27AIWp9hfGPEcADtbjpcqHVpsmeN4UwPiwa8Eivh+eKb8bOHCgLIOG4tRtyu1rmyaxpsBy&#10;//33y/Pk3efZup/IemA+TLUmq0FF9LmAvtNTTDFFNHr0aCkMUxAgD2i3KM1rQF5Ucyrii9Aj3ngL&#10;gx6T9wLBDvMuJleWadPEcqaijSMUzk/sR9s5Fc3bGhEv7CoG/BbopqRBWuLXT5cwwEEK4us5r3Iw&#10;sa4NNRfrpLbYMGBFPvQDxj7C+VrQEWIdhqzUDzto8A7aRPAU1u4JbpeS7rjjjpICHwo+/nzc+BiB&#10;lrpBf0OJHrEm+hLtPHRpAD6EGoyBGjV06tRJUhVmatdh7UPbwuN0pFjz8b3lllukvQqo7WjoTtqv&#10;EGI1d6qXqIo13qKIBFGnqFkD2yOkKta0e0H4Lquw037Fc3KnJsuaqghowQGwTKi5VKFwhocrtTye&#10;Tbgf3n+eLWjQFu6/9humvzE0klhjIcCyxL3WZwTUbokCp8/P7UZSFTx9j8OmDPbFe88zwDpFYBqa&#10;ChBOLbTNO++8kiq8D0CbKPee/ERENdBjhqJKABMKdppvaefU7YFALSeffLLME6kuhLzNe6amfxVY&#10;RQvmdB/aa6+9ZF7PW8+F/YeprtcoZ+ViYj0ObSOvBjUXa2pshPcj1ShDfEhzfeDjuGP4ubbz5VBI&#10;YaHWYk1tjxqrwv2h5KymcQaboMbGekIrqiMDH3RqDnxsQO8xUKLXjzdw3e4cRLiotWHapR2VWiQf&#10;OI20RWxrhI1Y1Xx0+OhRmOC4fEhog+U83CVJRKdcdKRYY/6kuwViraZBrSEhbIcffrh8sLmPbhdi&#10;NkWIaUYg4hlmbJoQeHe5T1qjYVu6bRAUhQ+0CiaoOFCYwUzNttxzUrZbZ511xNrBR5x11I6oJatp&#10;FFSAqLHzQaebCMKrzR6INWLirlnOQyGiGjVyzlW3LafvcFrEGgsRBUlCf2IGJrwrwWbo94ooYt1w&#10;P5drJaUmS+GS95RlzM2h+PJsMWnzP75JePSSh3hfttxySxFvmhA0eAnvOaE9ue+0F5N3eC7kOYSP&#10;ggLir8dmeyxTpBSi+Z0WnHhG1K7xMcEyQwWE2nxYAeGd5PuoNXUtMAPXyHcAgaBgTyGEd1uvM0w5&#10;lzBVtPBaDibWGfSbED6jSlJzsebl1BqNvrS0xfDx50VCgLTdhjZQjcesuGP4uXHzdFIPbxQmJUw7&#10;tPPxsmLq5COJiYtSMB9i9ksmxfFGa0X5qLVYNyIdKdYdAbVv3utGoBbPbocr35nVz+YUa6OyYI4v&#10;l7SJNT4c6tvDN16bkCgwUTjTsL1YvLRLF3qB3wjQpIRjKNtRaaLyAvh+aPMSBUV8YNAs4D6yb9YB&#10;moSfAv9H7yhkl0uHiDXOSW5bvyaSkrKWQAEhpaSJWMdj4PI7aiBMug9+T62PG6YmWmAkGnXOoDRN&#10;7YgbiiMQD5QHFXfMyUWlxHqHK4d38rMm1hUkvK9pEWuIm7TrlVqI9daXvLPjNpe+G5GaWFcXCpL4&#10;mFSCNIk1lTNtFuL/WKZo1sAnBNHWXhHqGU/zAbqgoAfq46BNj3ocfCKwMiLsNGVAaAWZaaaZJNUm&#10;QbpzcT7F9CbIR4eINaUO4rNiwgL1IHa/lxSzHSZCRdunQbcBncdcTGxlHkbYVoQpFzMj0OYHagqk&#10;DQgzFGbHQqiUWPe/cEQ3PkhuutLEunKE9zVNYt0o8OxUTGs1fT56XNxsI71UW6xX3X9YtiAew5/B&#10;OGgy0KFBcShErOnlQrMJ+qADnuhvEdP1119f5gGfFB30RZuxtA+2Np9pbRzB1nmIizvHxk+IpoxK&#10;UHOxpkaMYwbgHEEXFkoztPPgwOP2Ie1OwHx4I3HS4YZw0+l6oPM4mVBKxGFCB0kASj06Ti2mdvaH&#10;qNPuS1se5glKXaFDVi4Q1kAQKjY99cFYf4TqEQ4W0B5q1qkGfPCrcQ+Tplrc13zwEWgkaluzfneY&#10;1azrh2qLNfvvd9CzUd+Dn+ntVyn+DNrCyGN46eN3QD6kUoYZGpM4QU/OPfdc8efg9zqoD70C8FcA&#10;fFnQEMQeyyzb0XSKeKsg4ytA90+t/KE1eNsj3ugYx6DrK34kdVuzrlcqXbPmg1StmjX9SnnJKEXy&#10;suRz+gpRb9JqUYuaNfe1vZo1pWxtHqkGYV/ZQnGX4OcyaCCNQgi7IuWj0O2SqJFY9/KzRbVZ82EN&#10;+7TDmmuu6ecyqKNguYROn3Ewe9K81myoWK9+0LM7IqrVntbc/4Vu8pLkEOtGxcS6QCol1rVos3a7&#10;lhSrA+y5555tHBzUcQJoYlDHCo2ERImxEA/5YqnmB7+9NmtKvnj74umLJ7Z6Tod9TGnrCr25AecS&#10;rDNYHBguE6EHPLRV8PHmZVnBcsRHG9HGdIa3LtvSBMR+tNmHUjlmMoKguNOWdXRJYhtqBWoZ0gAu&#10;gImP32iJHjQqGV7kxCkO4Xoo7fMu6HasC6+bdrj2qIVYh+QSa5rIEF7eT+4B89R6qA2FXRJZB6GD&#10;HxY4zJlxiDGgYLpUyBvx7dVxKSzsaeEM62BYUNNzCNFeGqBDNQLHwoQL8YFbwnZR3pUQtYTxPmtz&#10;Idvr+4G3t77T1epWVKuatZuG+VWKP4PmwMS6QCol1iHVEms+YG732SAR2jcYk4+GumRwej5u2gRA&#10;9yXEGhNOtajVBz9XzXrjjTcW8VPHD8xjQBsV3bq4drrpKGoi23bbbSWlnyr9fNU5RftRx/u1qmD2&#10;7t1bUmrJKgIEWAG2RXRpiqHLD/sIR3rSOMQaUQ5B3X///WWeOMchelwCe4D2uwd8NigkcCzdjkIJ&#10;4k14Wrqc4Wyk/8tFWsSa86arGyJKwUVrsvRZx0lVu0Dh80IhCuHCLAo8P7YJLU2E9AV3SCko6Tzv&#10;B34upHTRUsgnvCf67tC9C7jnFJbwIuZdwnOYcwgLVZz3/7d3J/C2zeUfxxuMIUIoiWQscS/JlClD&#10;yNSIyKwQklKGe6XRkCgNFKWiVBQVGhRNolEDaZ5L5kql8b/+6/07+znW2Xefc8+5Z9p7n+fzeq3X&#10;3mvttdc8/L7P8/yeR4SwF3YEMVmXF618CAJkXR8ahdbhurHMSNzC8hXbo6+3l3okehGFHC9j++Q4&#10;IPpWh6XB+iaayX5ZP+O4r+zZ+tpOawtmBvmyHiW99LIOIsNYZDYSZR+BdqCu44XiQaGvppu+2c93&#10;Ipnul3VkdBPgiPriL59o9iII2rNJ6ceOSLrh4e5lEIlRvGBDHUH8hFgJWdPESFBBei0g/GKR2tKL&#10;tt708h1RqcdDV+OLP80LiiLW6GgS/6uvp/IZVYTgf/4P83kxRKpMyk+f4dHQLS9r1D+Xa9enbpmI&#10;cxMxLrvvvvtgwzSIgKEIIEI0cOD8yEwXL7gwrcc9glDW4aZoVmEKZR0pfd1TUv2Cio70nogGYLzs&#10;4x4Vd+Masn/8q3DeWVr0jgmiAR6RxzKoRbUn/4ttCNO/nAiTxWS/rEegtQUzg3xZj5JeellTDgLp&#10;ZEPywNCqpqIpM4F5TOKvaeUppgJkRZJs4uCDDy4mUy/0CMybSKbzZc18Gj5bFgQPRIGNXqge0Pa/&#10;/msJHAm8TE2rt7u82KKh44UrJeVhhx1WxgWQUFSOa/RwgHU47hJyOA/wQKVoI+0r5eslYT3w8rAu&#10;DQKmVueQgtKQ8qJwLr2QwsQa/6Um4zO6kEC/UOuL+Sgz26sLC1OyhC0S5UTug+Hoppe1rjaOjYYl&#10;pYz6nJfPSAK01VZblZej8xvKOKwmEREMeR0cY6l9WZm8bOvVl0ZN5IFovujivtEYgPN04oknFssH&#10;lwm3hwQ71LPPJpZrmnssGnjRoIiXrzwRLC36Bevi6kUdL17/d43pyRINiDjXGmAahK6VsKA57xoe&#10;rm0NuKOOOmrURT/GQje/rNvncZ7RnK4xG9aybiZf1qOkF5V1tzHdynqyiAfvZNNMRSl16lTSTS/r&#10;djRAOn020VhBp99GotP8I60HXrKjIfzewy0vEj0Nx/y2Y6rotpe1hlLcH6xnGmARzxAFYOK/GvGS&#10;oLC2OB/EDBeERmDEivi/RtNkughHQ76sR0m+rMdPP76s3eztCmqyoAD4NCPpw1TSzS/rboOCFcw4&#10;XgSGNgPeupVuell7yYrHkQaWlSFyqce87Z+RGnTTTTct87PW+KTA9c/mwopc8u152aeafFmPknxZ&#10;j59+VdYzgXxZJ8PRTS9r0fJSgUJDmrJGzNv8pKSjbKyAQS/4SKgSuUAQhWCiVsJ0kS/rUZIv6/GT&#10;L+veJV/WyXB0mxncdMG14jp8j0+qu/nJfaAXBl+/uA1R+NGDRpc3vS5M81vEhESsyHQw0S/rE9zU&#10;/TgsvfTSH2jt44SRL+vJYbiXNRMy3xX/VHuBDaavZmtalrtmKsHR0gwWa9JpWjsiy0dTVGY6mKpz&#10;F0zWy9r5adYc72YEhgkck+lREOR0m2GHo5sDzPqJiX5ZJ2MgX9aTQ6eXtRdv/dNglHu0kKOiDsL3&#10;LKBEGtyI4Na6bgbxCDaJRBpa6fq3RgATrAeCVcLnKLK4+fK3PH1xAy9q08zDHNdtdPPLutnwap4H&#10;RBCXLnLRha1Jc/5OFdKYUtGczznvRKQ5RvxvJOa3PVHO1ny6AHYirmN+8qDZt3sqyJf11JAv62mk&#10;Vuun1x/l4T4Thoc//OH/rj8nneGUdf1T+ZTYwotRYgrZnWK6l3UU+ZfVzUNvww03LONevIFuVyec&#10;cEL5vvPOO5fPpnkslnfmmWcO9u3W35UpLboPRcYzwStUk65fBjT7SXcL3fKy1sDRfUrlPN2ron+y&#10;4+oc6c+s+1Z0wYJjzWLhxe2FTKnybUapRP+LLj3RXxvRDc9ynDvd3eK86YIniU0kxIl+164p9a2h&#10;q50624jrxLLUjGd6jfEgkrjoRuSlrd++F7VgNRHLtl8SGMs3n2tLEJQGp/7Wjseuu+5aljWVkcv5&#10;sp4a8mWd9B3ze1lHUpRIkhF4AUcimU984hNF5cqY5X+h0KA/ejyE9WX1e1MRxXo87E866aTyPZJv&#10;zJkzpySdieQpHvbNZBdoVo7rFrrlZa3vtKAgCWn0E1911VUHLSAytXmpRdY3wUJXXXVV6ZctIVBY&#10;RyIHfr2acp4hS1gsJ3B9NKdJwBJZ5qIRJ3mJRlYUH4pzpy+7BkGU4I1tsk4oCNG+Pn3DNR41DBBJ&#10;WVwr9jkaHPbbfKKeg0iO8t3vfrcUlJhK8mU9NeTLOuk7Or2svUzrn8onZUJhSYLhAUlRU8ZervJn&#10;yxrGrCiqVOEGD8iIEvXglASDgpEAQ8IKSSyaXWysR3pPCSyknPQArW+0ss7IsCVPtQeuvpxe4E0T&#10;rGo93Ua3vKz1oWUSpiZ9p4QFBTmHzoeXpgYUJEQxjeVCg8g5QShmL984r15wKgJS7AELh+pJFKxG&#10;m2uE6mUG33jjjcs8kXAlXtLOb9SJlrCEgnZuJVaJICVIxqJrVlheIEuZtKPxgnfNwH5qFLgOpVV1&#10;zVDRlqU/MWuDjHhe/qxGaGZWm2zyZT015Ms66TuGU9a9gLSR3Ui3vKz5hbknDOEjjoZOxAB4KcvW&#10;x1SMcFHEf4fzOTcbTEFMY462HC9J/mjKWuxCk2ZBkGYGQBnsmusMhd/Jtxy/xacXdGx3Jzrty0T0&#10;8R4L+bKeGvJlnfQdvfqynoxKZxNFNweYBYLI5HMX1d90S0wGT3nKUzq+3Gci+bKeGvJlnfQdvays&#10;u5VeeFkn00O+rKeGfFknfUe+rCeefFknw5Ev66khX9ZJ35Ev64knX9bJcEzXy3qxxRa7vf4ogXYz&#10;YVh66aW/VX+OhnxZJ71BvqwnnnxZJ8Mxjco66Uy+rJPeIF/WE0++rJPhyJd115Ev66Q3yJf1xJMv&#10;62Q48mXddeTLOukN8mU98eTLOhmOfFl3HfmyTnqDfFlPPPmyToYjX9ZdR76sk96gVXu8Y0RlDgs2&#10;TFURlmCPk2/81hFnf+++HLp/yJd115Ev6yRJkiTpcvJlnSRJkiRdTr6skyRJkqTLyZd1kiRJknQ5&#10;+bJOkiRJki4nX9ZJkiRJ0uXkyzpJkiRJupx8WSdJkiRJl5Mv6yRJkiTpcvJlnSRJkiRdzpS+rBer&#10;h+UHvg7yyNYnlmj7fFjbp//jEa3PoH16zJ8kSZIk/cCkvKzfUg9frodd6uFPJtT8vh5WHPha8hJj&#10;Tuvz0fVw0sDXwd9+WA9L1oNxn9+pBy/x+P3yevj2wNfCCa3PmH+zeljLhCRJkiTpcSblZf26erhm&#10;4Gt5eW5YD/8tYwN8ph4+XA/m8RKniJeuB8TLOGiOL1UPzfH4vlfrEzHNi33hga9JkiRJ0tNM2sv6&#10;1no4vIw95CFz6+FvA18LH6uHWwa+PuSj9eAFe2QZG/oyRnO8/WVtHcfVwyllbAC/Z7WYJEmSpJ+Y&#10;tJf1Zwe+FviUmy/Z39XDFvVwfhkbIH5vzofmePvLmhofbv5F62G3ga9JkiRJ0tNM+Mv64fXwyXrg&#10;T/ZyDZ5SD++oh5fXw/4m1HywHo6vh1fXA7P1HvXALB4v2efVg/FnlrGHPOTQejDuRR98uvWJXevB&#10;79ZxYT3E/5IkSZKkl5nwl/Uy9cAM3Q3DsfWQJEmSJL3OpJjBkyRJkiSZOPJlnSRJkiRdTr6skyRJ&#10;kqTLyZd1kiRJknQ5+bJOkiRJki4nX9ZJkiRJ0uXkyzpJkiRJupx8WSdJkiRJl5Mv6yRJkiTpcvJl&#10;nSRJkiRdTr6skyRJkqTLGXxZX59DDjnkkEMOOXTlcEI9JEmSJEnSC6hSlSRJkiRJkiRJkiTJ6Fit&#10;HobElqWwTpIkSZIkSZIkSZLRk8I6SZIkSZIkSZIkScZBCuskSZIkSZIkSZIkGQcprJMkSZIkSZIk&#10;SZJkHKSwTpIkSZIkSZIkSZJxkMI6SZIkSZIkSZIkScZBCuskSZIkSZIkSZIkGQcprJMkSZIkSZIk&#10;SZJkHKSwTpIkSZIkSZIkSZJxkMI6SZIkSZIkSZIkScZBCuskSZIkSZIkSZIkGQcprJMkSZIkSZIk&#10;SZJkHKSwTpIkSZJk8rhrzgZ73jN39qk55JBD/w13z9ngwNatniQznRTWSZIkSZJMHve8fou7/nff&#10;H6okSfqPWlxXrVs9SWY6KayTJEmSJJk8UlgnSf+SwjpJBklhnSRJkiTJ5JHCOkn6lxTWSTJICusk&#10;SZIkSSaPFNZJ0r+ksE6SQVJYJ0mSJEkyeYxWWP/f//1f9dvf/rZ63vOeVy2//PLV29/+9uqtb31r&#10;tfPOO1dXXHFFa66pxTaNxF//+tdqq622qtZcc83WlOH53//+V/3mN7+pdtttt2qFFVao3vnOd1bn&#10;nHNO2b+rr766NVdvML/j0mv86U9/qlZeeeVqzz33bE2ZXFwL//3vf6vXve51RGl1xx13tH6ZP479&#10;P/7xj2qfffapllxyyWHPxS677FKtv/76rbHJI4V1kgySwjpJkiRJksljrB7rV73qVdWiiy5a/fOf&#10;/yzjxGu9mOqII44o48Pxr3/9qwjX4XjggQeqf//7362xB7nzzjurP/zhwe0zD8Gz5ZZbVvfff38R&#10;QMGvf/3rsp4mL3nJS8YkYI488shq6aWXLuIKd911V9m/V7ziFWV8OP7yl79Uv/vd71pjQ/njH/9Y&#10;3XPPPa2xeRntvrfzt7/9bXA78ctf/rJ6ylOeUl122WVF3DVxnGIdPo3HsYtj5pwamsf097//fXX3&#10;3Xe3xubF/M1j7jh04r777ivLaieE55///OfyORzO97777lu+O+/D0dx2OPadtt92Nq9Hx/GSSy6p&#10;1llnnbItlsOg8tCHPrQc5zg2nXA8X/Oa1xQjjm2zT6effnq14oorlt9j2vxguBpuHQtKCuskGSSF&#10;dZIkSZIkk8dYhfUJJ5xQLbzwwtV3vvOd6sYbbyxi4qlPfWoRD3//+9+Ll2733Xcvv5122mnVz372&#10;s2qPPfao7r333vL/Qw89tFp22WXL97e97W1FtH7xi18s/991112rzTffvPz25S9/ufwWgsT3yy+/&#10;vHw/+OCDq0022aR8h/+EN9M6l1lmmcH/tQtr4umNb3xja2xejjrqqGqJJZaovv/971c33HBDtemm&#10;m5blEzz2xXYQUddcc0317ne/u7r++uurF73oRYMC98lPfnK1ww47lO+nnHJKEYQIAwQvOFHH2z+W&#10;ff/4xz9e1vHKV76yjH/7298ugm+jjTaqnvvc55b5CHG/+X8nbrrppvL7D3/4wzJu3cbDI/u1r32t&#10;+spXvlK+v+AFLyjHCoQjr/+xxx5bxs8+++zyv2984xtlv57znOeUc3rbbbeVa2CttdaqDjvssDKv&#10;aAbnK1h11VXL9v7nP/8p+7zccsuV42pfLOPUU09tzTmU7bffvhgNbr311rKelVZaqdppp53Kb2ed&#10;dVbZnmuvvback69//evlHJ977rnld8La75deeungebAMPOpRjyqGGrzlLW8ZFMNwjh/+8IdXn/rU&#10;p8r/9t5772r27NmtX4ey//77V5tttllrrKre/OY3l+vIfWLfbLvrBAwRrouNN964jL/rXe8aNNww&#10;wDi+E0UK6yQZJIV1kiRJkiSTx4J6rIdDyO5rX/va1tiAsCWK0O5N/NCHPlQttthiRXjg1a9+dbX6&#10;6quX77jooovKsghcXuQLL7ywTCdQmsJaqDBhQny+4Q1vKAIt1rUgHmvCvBPWw4P5mc98pjWlKkaF&#10;k08+uXxv7h9R/MEPfrBaZZVVirDjzSZOQ9TOb9/f//73d9x3gk0ofsCLG8eCR7g+pdV1111Xxjtx&#10;wQUXlPUSijyyjBvE7Y9//OPqwx/+cJnnYx/7WLXQQgsVwR9885vfLMs27ZOf/GS1yCKLDHqnTzzx&#10;xGq11VYr3yHMOUTvk570pOqMM84o39vP/4EHHliOX+C7aZ0gRPfaa6/WWFUMN84Fb/9HP/rRsk/h&#10;pWdgeMQjHlGMI4wR7eu96qqrquOPP74YEdZee+1irACjTFNYm+9hD3tYiVrAm970piLoOyH0uyms&#10;25dl28NwAuNbbLFFa6wq5/fRj350ORef/vSnW1PHTwrrJBmk54T1QvWwbT38ph7cyL+rh5XrAUvX&#10;w3718Pt62L0eHlMPz6iHv9SDeb9WDyfVw2vr4dZ6+G09NHliPVxXD+bz/03rYf96uLIeflYPj6+H&#10;TlxSD7sNfB3CW+rhnnqwvg/UQ3lh1MMZ9fDm1vcX1MNa9XBZa/xf9fCsenhCPZzemmawHY+qBzyi&#10;Hnauh7/WwxH1sHo9HFMPMe9768F+Wv/f6uF99ZAkSZIk08JYhfXhhx9e3mftocYBL91xxx3XGhvw&#10;FhIMPIOvf/3ri8f7zDPPLL8RzpbFy4ljjjmmzAcCi4ghFnlSzUdoElLCznk+f/GLXxTPo994G4nX&#10;Qw45pIjCn/zkJ2U5RLh5A15M6xmO/fbbryyvXYyBsPYbAR9897vfLdN4qglI2xYClVgmuAhsnlse&#10;YqHJWJB95zXnibV/AU+98GWEZ9ayeYHbw+KDAw44oHriE5/YGquqF7/4xfN4Yp/1rGcV4RfHgeGC&#10;lx0f+MAHynpCWPNkN40RohhCRDIMmHfDDTcs59264vjpr8+7HfhuWidEDhjAg85LbjtAlFoHY0Eg&#10;FNu05z//+cUYcdBBB5XQb7kBTNdtgPf7kY98ZDke9uUd73hH8VC7dohzAte8IaxFKhDwnbD8Jzzh&#10;CeW42w7XetMAxTu/3nrrtcYGji8vNt7znveU8H386le/qh772Md2DF9fEFJYJ8kgPeuxPqUeCNby&#10;QKoHYhJL1MP59fDQMjbAbfVgnjeVsQFhjk3qYcmBrw+5oh7Mc04ZmxfCdp2Br0N4Yz343z/rYVUT&#10;GpifIQC71oP5/lcPa5hQs0w9xPfj68HvjAKLmdDilfVg+i/qYWETWtj/LQa+Fp5SD+YzPL0e7NfG&#10;9YDNW59JkiRJMuWMRVg3hZpQ3mb/XkQfXnQSpk2a/7Ws5vzN5YyHsS6zuX/mb9+/5vLaf2vHsoT4&#10;tveZJdbC+4wF3ff2/xmfDCLEP2jut/W3b0NzO0bappH+1/ytHf2fm8eofXtGy2j6PAft+zmW69N+&#10;te9r+3igH/pY9mE0pLBOkkF6Vljzxj5p4Ougt9fw/Hrg6e0krD9VD9fXw8fqocmW9RD/39OEUfLS&#10;eiBan1MP/ntHPYRQb6eTsG4ynLDGu+vBb18qYwNeap7uJk1h/fZ6+GM9MAYkSZIkybQyVo91MjoI&#10;t4985CPVjjvuWG233XYl9JcXVYKqJJkqUlgnySA9LazXH/haIFbvrQc3t1DuJiGsX1/GHvKQA1qf&#10;xPeK9bB4PRCi5jm6HgLe5hC8hnXrIQS70O8b6oF3/Lx6uLkezPODemiK+mA8whrX1oPf76yHfUxo&#10;oymseapXqAfrBC/+cgNfkyRJkmRqSWGdJP1LCuskGaTnhDXRqq/xl+vhefWwSD00eUM9/HjgaxHG&#10;hPP99eCm/0Q96Ce9Sj3sVQ9/rgfe6uDV9fDfephTD4Qowf2qevBffaWXrwfrM433eNF6CKzrG/Vg&#10;3p/Xg/7dAaF8VD34zbBNPTS3m/B9Zz3E7/pXRwh58PB6sL2dQtVtxy71EP+3LvtIwM+thz/UQyex&#10;niRJkiSTTgrrJOlfUlgnySA967FOkiRJkqQHmChhLdmTLM0SQI0GfUtlZq43YUjSqfEg6ZQszpGV&#10;XKIz2aElTOsWJH1TyqpZEqwbkJjM+ZuopFnTheRfiy++ePXyl7+8NWX8RFmyT3ziE60pAzh/hvPP&#10;P7/8LrN6t5HCOkkG6TlhbftyGPsgUVqSJEmSTDkLIqxlSZYhuxOdxOJwArK95FQgG3YzqVNgerME&#10;VJM//OEP5T/KfSmLND9sU3tiscB6RkpOxoggY7YM48R7E/9t35921E2W+bkd+9Dcv2aSLEmt2pPH&#10;wTRDHGPzyY4+HMOdi6CZPCvmbT/mIxlCmonO0JzXspv7ZB9G2p7hzvXtt99ekpgNh7JlUQJtpGV0&#10;2g8JxJyHJq53Bhv1rPH5z3++ZFWX4d0+RCkyx9110zxP000K6yQZJD3WSZIkSZJMHmMR1tdee20R&#10;EIHvav1CKSPjF198cRl/97vfXcbVPFZOSLmpdkJY8+ISKDy5RAqUH/J/QkfZqiiZRdSYfs8995Rx&#10;5azCSy4x2MILL1ydddZZZZz4IoiUqIJt8V81oi1XCakQuATeRhttVMp2Qcks89qeELEB4WS7ldEC&#10;sfjMZz6zuv7668s4IaaM03De+6awJsSUXvrsZz9bxu+9995Shzv2gXi3HVHezL5EWS5ceeWVxUtL&#10;5O2+++6DpaFe+tKXDnrF1ea2jJtuuqmUvPrWt75V5glsg20yj31hLFA+TF3pO+64oxhRHMeDDz64&#10;fL/55puHHBvlqkQG/PznPy/HXG3ojTfeuJS0sj/KTp133nllXby+/hvbOWfOnGqppZYq363Lb2qP&#10;+/1zn/tcGbd/UEOddxjEr9+iTFUT5cd23nnnYgBRy9p89h1Kgzn/UK7Nb84bUey7bYCyW7GuprB2&#10;PF0b9jcEtOPg97iulE57/OMfX36bbtqF9X2v2WCZe06evVNrNElmEimskyRJkiSZPMbqsVY7mAj7&#10;yle+Ui255JKD4pKnUghuCGuCj9gIAdyJENYguFZYYYXynbhreowJGHWBlamyfKKHt/Hyyy8v62x6&#10;CFdcccXqtNNOa40NHf/GN75RxFPUuFbv2f/D6/zsZz+7iHti0W/qJjc9rIF9td1RR5nYtZ4mMoIT&#10;+e0ebTSF9dve9rYhQhlx7MLbqq61OtM84ddcc0116KGHVltvvXV1yy23DApyYk79aLRv8ymnnDJf&#10;oWd/1SAPL/4znvGMUiM7WGWVVUodZxCPamk7/jjxxBOr1VZbrXzHLrvsUu20006tsap4d4liMLDY&#10;twg5bx4Lx901dcEFF5TxX/7yl+V8qRWuzrRjrm65+Tqdl4DHmjEGjiFh7/qy3c43oW4Zhia27aST&#10;Tqq+/OUvl8iHuG6awhrOO2Edxo64rtSwhmNpW9u999NBu7Cux2827e65GxzbmpQkM4UU1kmSJEmS&#10;TB5jEdbPf/7zi0DjtSQ+6r9XZ5xxRhF8xK3x9773vWXej3/842U8PICdIEDME+Jzm222KeNEmNJU&#10;xx13XBFgyy+/fPGW8sry5Jrna1/7WlnnGmusUQSl0N4f/ehHpZ8wD22ENBNVIQi//vWvl/9GX1ie&#10;dONEGk/ktttuW0QyUfyFL3yheDmbodGB+Ylmwov4s/3rrbde8dzCsvbff/+ynE4Qb4QZGBCIZuW4&#10;gkMOOWRQtAfrrrtuOf7BBhtsUOYLeIYZJoh0ofBz584dDIknMonmkYgIgzBS8DjvsMMO5Tt44EOs&#10;8kqb99JLLy3jvMBN44Dz8fSnP701VlWPfvSjq6OPPrp8/973vlf++9WvfrWEzfOyO0eW6bj5Tf1v&#10;hLA2L3i3jTu255xzTtn/W2+9tfzWhMf/ZS97Wfnu2vSf8FKLUjDuejr77LOLkcL1LHTcOXEd2Ubn&#10;1/XHgOPY+k/0sf7Yxz5Wxq3b/BEK/tOf/rT8HtdVJ6PKVNMurH/1mq0Xu2fOrNtTXCczkBTWSZIk&#10;SZIsOHfOmb33vXNmnXfP3Fk3akwPGebMeqAW1veMtY9105scND2ITU9gJ2GK5jJG8j6OlqbXOmjf&#10;JsINtqm5XeYj4gj9JubnUf3hD3/YmjKUWF4THvrwZHaifb1NCLiJ9nKOtL6geS7avcHt45bXPL/N&#10;33xv/tbpv0FzvqB5Ds0b89u+Tse6EyNta6frtp3mNgbNZXZaRvynuc1o/m+6cJ+3HgWDlHBw9379&#10;211zNtizNTlJ+p0U1kmSJEmSjI975sw+bYigbg11A3u1BUle1o8INea15LXmqT3ssMOK0B5JJCdJ&#10;t+M+bz0GhnDHazZeaVBcn7yBUrNJ0u+ksE6SJEmSZMG446QNZtWN59uKkNaIboWAGvxmnhTWSdK/&#10;DCesUZ4Pbc+DJOljUlgnSZIkSTJ69KEcCP0e9ExfIfSz9fND7p6zwYHNRnQK6yTpXzwDWrd6R+4+&#10;acNNy3NizqwHeLFbk5OkH0lhnSRJkiTJ/BHOefec2fe1Gsm3jza8c6qFtT6qSlrJ7N2p3rIkVttv&#10;v33JyD1dyAK9ySabDMlsPZHoexvJsoSgzwQk+HrDG95QSp5JLub7/NBffcsttyxJ7ToRScUie7ds&#10;35LrRaK0Jq67N7/5zeW6a69T3c/MT1hDP+sU18kMIIV1kiRJv7DUUku9aLnllrs5h94ZHvWoR32n&#10;PnXrDJzB7qMkIZo7+4rSKC4N49nntH4aNVMtrCV3iuzcwwkc2bWf9rSntcbGD1HVKSlVJyJJlgzc&#10;zazYwXBJtEZKrtUp4ZVayEoyyVrdZLTbOV7Gmljr5S9/+WB29ZHotFz7b1+J6vnRntTMeSCuR8uT&#10;nvSkjsLacZVJXtZ4WcBnCqMR1pAhvCWubxf10pqcJP1ECuskSZJ+oRZpl7VnHU66m7333vv++tQd&#10;OHAGuwfh3LxLrYbwbXe9ZqMFFv9jEdaESf2XUgKLV9f3L33pS0UMKV9k/Nprr61+8IMflNrEIXDM&#10;z+v4rW99q8yrPBOBo1RRJ5RTCmFNEFmu8lv4xS9+MbgeolT9ZGJKiaQQ7FdffXWZ1/aqoSzTttJH&#10;Sy21VBHtltGOmtrqWJv3zjvvrB7zmMdUe+yxR/lN2a0Xv/jFZVsIaDWdlW0iGNV6XmaZZcp8sO9v&#10;fetby3dll2K7f/3rX5dtu+qqq8p41PAOYa2UlVJfjs9vfvObaqWVVirloKCkmf8qMWXfCH7lr9Rl&#10;5qX1m9JQyoi9/e1vL+NqQX//+98v50AZLttK9CovZTqU5LIe+6U0mP+9853vLPtA0Dqu4FV/3OMe&#10;Vx1//PFlne1GBL+rXc0r7TfLUt7L9linjOvqXit5xcvcbmgQuWB9jpH9X2SRRUryOOy7777Vqquu&#10;Wn3729+uvvOd75TrJkqRqRttm88777wyjqawdh7V+/ZfyzVdPeqRSsD1G6MV1miI69tak5Kkn0hh&#10;nSRJ0i+ksO49uklYlwzejZJZE1WDdqweayLz1FNPLbV8l1xyyeriiy8u04X2EmlB09O4+eabVwcd&#10;dFD5DqK4XvWwHuumsCbUhA6HWFX72H+/+MUvlvEttthiSA3oFVdccbB+86c+9aki8Ah7qP187rnn&#10;lu9NCFmC67vf/W5rSlVE9TOf+czyfdasWWWfrZsIJCSb4lDYuHrMxNvb3va2Mo0AXXrppct2+o+B&#10;uI//hbDGZz7zmRKi3AwLJwbtp3Doz372s+V3ywyEPBPGsI9RP/znP/95+d+NN95Yxq+55poiRq2X&#10;AF177bWLsLQ9PLe22W/Oq/8Rq3jf+95XQtXDA82YMJzH2rFq9+6rI21dEN5PWF9++eVlvB0h9528&#10;zGj3WBPORxxxRPn+z3/+s1yDjAiB34855pjyXXcCBpHgc5/7XHqs54Ool9Yz5ubWpCTpF1JYJ0mS&#10;9AsprHuPbhDWdQP31FZDtx5m3TjRfSDHIqx33XXXav311y/f1Xau/15EDWHG29r03PL+Rj9pYc/m&#10;/epXv1rGiUDjPJqd4KUkZgMikrcUPL7++/GPf7yME+DPe97zyncQsyGshR4TYTfccEMRqrylw4Va&#10;E/9EmfJaxORTn/rUIpgJz0984hNlnbzy119/fRHnvKbhubX/BD3h3vTmEov+x2vNs3/KKacMHoM4&#10;JpYP/20aCHipQ2xeeeWVZV4GANxyyy3VWmutVfYHjAKEMMIzznsMYtI4z7h9W2655arVV1+9uuKK&#10;K8qxJM5NZ1QwHw84LM9yA0aTE044oSynvdb2j370o/JfBoCAWGZAgf/4fThhbVv9/sIXvrAcJ8c3&#10;DCDPec5zhvS3X2ONNarDDz+8fHfcGRyawlqEwktf+tLy/YMf/GBZrvMP8xkP48FMwHOj3ucxUf/n&#10;otYz54rWpCTpB1JYJ0mS9AtjEdbtoZbdCm/agiAEeLr2UZhrp1DgTkyXsJa1++45s3+lcSshmeRC&#10;rZ8mnLF6rIm53/72t+U7wfTXv/61iEPeVh5E44RaCDCfAQ/1H//4x3LuO/XFRfzX5/3339+aWpX/&#10;CT+H39Bch2nWHdvwr3/9q4g04eHGrZs3l7gbqa/wT3/60+JZtpx2eF6HC18n2IcT7TykIYJh3y3L&#10;Nja90CCa24UfYS88mpfZ9ds8pv5vOXH8jVu+z+a49TfvOd73wHa3/8/y2rfPf8IQ0Ann4Oabby4h&#10;2IFlihiIZTfPaTt+ax7fOLc+m+fZfM5RbKNP2xXT4zOw3XHdjbT9/ciCCGsQ1S1xfVFrUpL0Oims&#10;k5nBcsstt3szYVAOPTPs3jqFySgYq8daA1DY4o477lgapAZeJd45/Up5iaYL2zZ79uzSv3Q06P8a&#10;jXoN/PPPP39QJE0VPHP77bdf+a6v5ute97ryfSSmUli3l8m6d+6sS6ciidBUJy+bKlxv73rXu4rX&#10;Wf9f3tBXvepV1Re+8IXWHL0B4ch7yzPrum2K4ySZH54lrVt9zNT/vbk8jxYgKWKSdCEprJOZQYbI&#10;9h7Ol/PWOoXJKFiQ61x46Yte9KLW2INE2KZwUvAGCY2V3EgIadNbI7Tz0ksvLX06L7vssiJyee54&#10;ht7xjneUcR48iYUg4ZN+ooTo5z//+TItEFJpHcJEN9poI8Kz9ctAv1n/U0bIMuBTCOmaa65Zvfvd&#10;7y5eOtuj3JKERgEvl0RPQnhtY8CzrG+tkGFhnUJAf/KTn7R+nZcvf/nLRUy99rWvHeyDy9Ml9FgC&#10;p2c84xllO3j+RsNUCOt7Tp69U7NMlrqyrZ+mhH4V1kmSjE9YI8T1ROV0SJJpJIV1MjNIYd17pLAe&#10;OxMprIlF/R/1H+W5liRIJl6JpE488cQiunm4iVHZg4NDDjmkJHsCz7H5LrnkkjIOYlR2YUTypOgn&#10;qf+pJEvBVlttVT33uc8t3yWyktwJxLj/8a5B8iGCNhBq6/fITKwvrSRTAXHsdwmWIvN09EvlbTQe&#10;yagCgp0X37IDRgOJjcLIYPuVDBoLkyWslcm6e+6szxQxPc0eoRTWSdK/jFdYi5ph8EtxnfQBKayT&#10;mUEK694jhfXYmUhhfdpppxWBSVDyHjeTRkG4aPTpFP76yle+sohmJX1ClOr3KdRc1uCAQJYMSh9a&#10;4d7WQdTybvseYhnEcghrXmLllAhhgrg5r+RD2267bfkOfUj9ziCgv6Tvn/70p1u/DvSbZQzglY9l&#10;tWc4bs/qG0aApjf71ltvLVmNo8/muuuuO5gteLRMtLC+a+7swyeqTNZEkcI6SfqX8QprlHr5refW&#10;ZOZ7SJJJJoV1MjOYDGE91QlKprPfWzMpzlSRwnrsjOU6lzxIeDSByaMrfJn3mVdYv+am5xg81crZ&#10;1KspGX/Dy/yNb3yjLEMNWrVghWUL4Rb+TbguvPDCJfxaP06oYWsaAWqZyy23XLXPPvsUD7nMvcsv&#10;v3wpK6RW7pOf/ORSYkeiIKWWFl988ZK5Wdi1MkIy8wpRlz1Z/eA5c+YUoUwcW8dHP/rRcp+aRswL&#10;IZelmMddvWP3VMwrlN02KBdkXIh5+z0nqZNtEo5uOQwKMiTLHExwCwXfbbfditAe7f06EcJ6oExW&#10;9FWc9QBx3fqpK0hhnST9y0QIa6hGEOJ6qrurJMkEkcI6mRlMhLDm/VpvvfWK4OPx0pjWh1PD/6ij&#10;jmrNNbkIy613p4SjyorKyyb8dLvtthvMYjvR8CyeddZZxXM5laSwHjuTYUCaH8K12/tJy45MeCbz&#10;ZzzCulITZogAAJdhSURBVG6ANspkzb6e16f1U1eRwjpJ+hfPn9atPm5UK4hnmu+tyUnSK6SwTmYG&#10;4xUcPF/1YgZLwLRDSBDaxPeFF15YvFcnnXRS8dpBbVCJm84+++wSChvwpPHaCSmVJIoHLmqDdkLC&#10;JGGq1hUQ17ZNuRTeOSKH1y1Khyj9IpSXB404tv6bbrqp9HuVCVZorb6zPHi8dMcee+xgYihIQiUM&#10;l5C3fGG75ncs1ByNWqCB+SSHsh79WiWFWpCanimsx850CGsoM+P6c60NVzc46cxYhTVPzlSVyZoo&#10;UlgnSf8ykcIannFFXM+Z9cBE19RPkkkmhXUyMxiv4Nhpp51KH9OmoO2Efpz16obU79x1111LluOA&#10;8DCPfqAQXqs0UCDMVjKmTgiH9d8LLrigCHGhryuvvHLp3xoea6G55omMyES1BEsRui5k98gjjyzf&#10;oyaqcNw3vvGN5buEVP5/3XXXlXEi3LhMyxDC+8QnPrF8x+abb15CecEAIYw2wmCJ9A022KB8Hysp&#10;rMfOdAnrZMEZjbAuyX3mzr6oNDbrYarKZE0UKayTpH+ZaGENBsMQ1730rEtmPCmsk5nBeAWHpEz1&#10;Yko24U785S9/KZ/KERHKxCn0K5XciMe3CXFLhIIQ5ekLXvaylw1mVW4nPNZ//etfW1MGkLhJH1N8&#10;/etfL9uq7yd4ypvC+rGPfew89XUJ6xD/vO/+H+G9X/nKV4YIa+HoQuID27rXXnu1xqrSf5Xn3f/s&#10;C2/9gpDCeuyksO49RhLWGpfTWSZrorj3dZv/9s/veN5f/nLeC+/LIYcc+mu455QN/9261ScUGcLj&#10;2ZfiOukRUlgnM4OJEByE6YEHHlgSM6nJy2ssEZPlErpEtNq59eqKAA+vLdFNfPLeSvgkOVSU/hGa&#10;TXjvscce5TfiVh3d8CQ3kaX4ec97Xlm+9agZbBue9axnVQcddNBgyR/bIVGTDMq2zXp52yWSIpp9&#10;rxvzJVQcPNuSQvF6mxbCnBedF5wwN86DbV8klnr84x9f3XPPPWX7JXPaeuuty2+RDEsSqzXWWKPM&#10;t+mmm44Y3j4cKaznpZWkqngI6uHm9jDgbhDWL3zhC8t5H23yrsmAUWmJJZYohp3g6U9/erkWm0zn&#10;Ngbtwrpkx507+/rGec73cpIkM5JBcV2/71qTkqSbSWGd9Dd3zZ11QmSZnG7B0QnZjnm4P/nJT7am&#10;9DZEfrNeMAhunvyx0hTWbYIyh87DzUc+fZUbpvI6X9BohE64Thh+AqI3jEUwLpN5O7KCd9qONddc&#10;sxiLOiH5n9JYn/vc54rxKKI5GKVCbJtm2fPr/jFemsL6zlM2OKycy1Nm/cA1b1qSJMlMRg3+eMe1&#10;JiVJt5LCOuk/7p6zwYGD4ZOt4ZfHr/9AtwlrDXhJy4hOHu7Jyuo91RA5vOk83c2axGOlKayTAeYx&#10;MDAa1Y2OSPAyVR5rJbGiO4E60yIkQIgqNyVaAcSyaAjzSHrnP+3RGKIulPcKQbv99ttXa6+9dvmu&#10;zFu9W9WVV15ZxqO//y9+8Ysyv24RkvDhqU996mDNazSFNYE+e/bsUhfb//zfcuL6/N3vflfGJR4M&#10;rrjiipLQb7JpCms1p8MQWJ/X00xLkiSZ6dTPxMgxcUVrUpJ0Iymsk/6iJLyYM+u21gN4cPjJK9b/&#10;e7cJ62RkUljPy0CdzweFdDtTJax5fHUxuPrqq6v9999/SIK69j74j3nMY6rTTjutNTYUwvlhD3tY&#10;8RwHL37xi0tdbchYTzxH6a4Q1tYPwli4t24UO+64Y7XzzjuX6Wj3WEsiKAkhIoFgUzhH0j5CXXb/&#10;9hJik0WnPtb1M2ugjFYtsrPkTJIkSXkuXuG5eO+cWee1JiVJt5HCOuk/7pwze+9Wo/R2DVTe6xuO&#10;ePKdKax7ixTWY2cqhLV+9PWqqmuuuaZ4erfccsuSyT4y4R9wwAHVKqusUr6Dx1rpueE4+OCDSwI/&#10;QlamfAJ54403Lr8Jx5aUj6dbSa8zzzyzrPv73/9+ifLw/dvf/nbpU73WWmtVm222WSlhhxVWWKEk&#10;0QvkAYikgOb3XyXCeK8jFFyuBIn+mln8J5tOwholE/iDRsLrM3lPkiQznfpZePNA+272Oa1JSdJN&#10;pLBO+ovhskhOlScvmThSWI+dqbzOOyXYa04TFm4IOs3fCcn7wmM9Gjott329IZzR/B7h5wGv9Qc+&#10;8IHW2NQwnLAO7jp5g214rj3X7po7+/DW5CRJkhlJiGvtvdakJOkWUlgn/cNICS5SWPceKazHTq9f&#10;54TtfvvtVzzWzVrwkwlxrW/2aqutNtiXeyqZn7AOhD+W59ucWbdnYrMkSWYqrWgeEYlpbEy6jRTW&#10;SX9QP2BL3xufrUlDSGHde6SwHjt5nfceoxXW0Lf+7jmzfzXSsy5JkqTfKWUJI5KnrexkkkwjKayT&#10;3ueeubNuLA3NEfrcpODoPVJYj528znuPsQjrYDCPRDYqkySZoQwk8xwQ15nkMekSUlgnvU39QB1I&#10;ZDF39ojXbgqO3iOF9djJ67z3WBBhHdw9d9ZnPP94sXlwWpOTJElmBAR1qw2Y4jrpBlJYJ71Js4/N&#10;aBJYLLXUUh9ZddVV/77RRhvdl0NvDM7X0ksv/YHWKUxGQQrr3mM8whpqXw/W7e/STLn3nrbtddH4&#10;zSGHHPpkeN3md3SDQe/ukzbctGyP8oTDlKJMkikihXXSezTDfzIMMkkeJIV17zFeYR3cNXfWCdG4&#10;1NBsTe4K7nn9Fnf9774/tPY4SZJ+4N7TnnF/tyRS1Bb0/GNkzNKEyTSSwjrpLTLsJ0mGJ4V17zFR&#10;wholkmewe8ysG7ulgZnCOkn6j24S1hiu3GqSTCEprJPeodRzHXhoPtBND/Mk6RZSWPceEymsg2bt&#10;626o9ZrCOkn6j24T1hgU1x3KribJFJDCOukNmmE+2YcmSTqTwrr3mAxhHUTta8/N6WwAp7CeeNRf&#10;HwtjnX9BmIp1JN1DNwpryDUxIK5n3dialCRTRQrrpPvJ8J4kGR1LLLHEu+qPKoeeGyYtV0Q31L4e&#10;i7D+61//Wj372c8ux+Xzn/98dfXVV1dPe9rTqsMOO6z63//+15prwbj33ntb38bHaJZzzz33VIsv&#10;vnj10pe+tDVl/vziF7+otttuu+qtb31rdeutt1Y//vGPq0svvbR60pOeVH3iE58o+/+GN7yhHJs/&#10;//nPrX8N5R3veEe15557FpH773//u3re855XLb/88q1fh3LbbbeVZb3//e9vTRk7//nPf6rjjjuu&#10;LOe///1vmeZcnXjiieX7eFiQ8/WXv/yl7PdUM1HXVi/RrcIa9bPuoul85iUzlhTWSXfzoOUxw3qS&#10;JEkWlOmsfT1Wj/WrXvWqatFFF63++c9/lvG//e1vRbi9+MUvLuP4zW9+U33qU5+qvvCFL7SmPMhN&#10;N91UfeYznynClMgiUtddd93qmc98ZvX1r3+9iEHC9Kc//WlZxxVXXFH94Ac/aP17AMs3/frrr29N&#10;GVju4x//+GrfffetvvGNbwx6aL/1rW9Vl19+eVlPk7XXXrs69thjW2NV9Z3vfKf69a9/3Robyumn&#10;n149/OEPL9vWzgMPPDC47I997GPl2PzjH/8o2/bFL36xTIftYZiwL2GEIHBXW2218j2wDY6d7V5y&#10;ySWriy++uPXLvHzta1+rLrvssiL62/nSl75Uffazn63OOuusatllly3bbhuI2x/+8Ifl++9///vy&#10;PYTnz3/+87Ivzmlw4403Dp6vf/3rX2W5jAHHHHNM9d3vfrfMY38+97nPlf391a9+NSjigz/96U+i&#10;P6rHPvaxZZsZNoKvfOUr5VwOd+wD14rlX3nlldWdd95ZplnPz372s7LNrhX7+KMf/agM9s++ubZ2&#10;3nnncm2FqLc9V1111ZDr075ZjnP01a9+tbr99ttbv/Qm3SysQVSXZ16XVktI+pIU1kn3cu/cWZe2&#10;GoJpcUySJJkApqP29ViFNTG48MILF7F63nnnVRtttFF18sknl9+Ioyc/+clFnATrrLNOdeSRR5bv&#10;G264YRFmIOq+973vle+bbrrpEGG+3377VU94whOK2AERfPTRR5fvz3nOc6qXv/zl5buuFQRvCKbV&#10;V1+9et3rXle+m/a4xz2uCCoQ7ttvv335jnZhTSR2EndE46Me9ahqp512ak0ZHsfkYQ97WBGheNnL&#10;XlY82gGjxCqrrNIaGyqsiVsi8Je//GUZZ1ywrA996ENlvMndd99dxO3vfve7Mu6YH3zwweX7O9/5&#10;zmqXXXYp33HGGWcUgR5GgUMPPXTINq200krF0w6iu74kirDHrFmzihAGY0YYEJZZZpnqve99b/lO&#10;SK+11lqD54BR44477ijfm1iH8xM49nEece2115Z1W147PPtvf/vbW2NV9a53vataYoklilHDuvyP&#10;GAbxbTyE8SabbFIdfvjh5TvxbZyoJsgZHsx7ww03VD/5yU/Kd0YEx5dhp5fpdmGN+lk3kMwxxXUy&#10;NaSwTrqTaPzVw0WtSUmSJMkEMNW1rxfUY90p9Ps1r3lNEWpNCLDllltu0IMsbJqAJIxCDD31qU+t&#10;DjzwwPId+++/fwkxD4j3EI4f//jHq7322qt4fj/84Q+XkG4CC0RqiHzrmzt3bvXKV76y+uMf/1g9&#10;//nPL6HcQbuwHgnrJk6HI44FjzWjQ4SC2xZe9MB400PdFNZvetObhoSF8xo7zp081gwOPMavf/3r&#10;q7vuuqsYJuL4rLjiimV6cP7551ePfOQjB4X1EUccUa233nrlO8x/2mmnle88ycR8CGvwiDtWSy21&#10;VIkKcFyXXnrpEtbe5MwzzyzzrL/++h2FdXPfbYt9u+CCC8p4wOjw5je/uTU2gHNXX6bVdddd15oy&#10;ECXg+tEdwTb7nTiGacZ5pdG8dnjHF1lkkY7XLoOA/xHY/UAvCGuEuO6GRI5J35PCOuk+4iGYFsYk&#10;SZLJo5G/4gGZxFuTJ5yxCGshzryH9d+KZ7U95BdEzMYbb1w8fkJxieQIVd51112LR5BYOuCAA0qY&#10;MixzzTXXLKL5vvvuK95hIouANKy88srVs571rCLIhBPzPBN/+kjbFv+zLVtttVXxSFqHMF+/Ede+&#10;877ygn//+98vwowIJNAtk9DiTQ3Peid4OR/96EdXRx11VPG6C9W23ve85z3F22wZb3vb28o6eXct&#10;lxd+oYUWqv7+97+X7XNsCLsYZ0wwTkT7P686w8QHPvCB6sILLyzLYsgIURxcc8015be3vOUtRUiu&#10;uuqqRUAK5b755pvLMh1f28egYF7nAoQ1D3fwwhe+sFpjjTVKf3H7Yl5C2/Y4X5b/hz/8oXrRi15U&#10;nXvuueU/PNTCqx1XgtR8t9xyS9lv5yCiBJrE/vjkLXZ9CFEn/H/7298WoR7RBu0Iq2ccEDJuHaee&#10;emqJloBj88QnPrFcQ84RQ4r1RJi36bZXNIHjbn1+f8xjHlOuFVEFrjHXjOk852EE6mV6RViXMoRz&#10;Zt3uWadLTGtykkwGKayT7qH58EvLYpIkyeRTnrtzZ91YBPbc2TdPRoLIsXqsk96GuBdOn/Q3vSKs&#10;odtLlCCc6hwTyYwihXXSHchcmw+9JEmS6eHukzbcdPAZPHfWCa3JE0IK6/5HX2yeduHavNpJ/9NL&#10;whrNduYdJ20wqzU5SSaSFNbJ9KO/XzzsNO5ak5MkSZIpJiox6IPt2dyaPC5SWCdJ/9FrwhoEtedb&#10;MSBO0PMtSRqksE6ml8GHXC2s04KYJEky/QibjNrXEkm2Ji8wKayTZHg65RHoBXpRWKNE50S78zUb&#10;r9SanCQTQQrrZPoQ8p0PtyRJku5k8BldD+NJ+tMNwvr9739/SUgW2b17lcgG3gmh2CMlRxsJGa5l&#10;NJckTZIwWb1lAo8EXmPFdnbKjN1EKSzJ1WQCH2m/pgpJ7aCGtRJrkpRNJscdd1x19tlnl8Rmu+++&#10;e8l4H9iWFVZYoSS/C0455ZSSCC5wrlzTyspJ1qbsXJQrmwp6VVij0f68fTLySiQzlhTWyfTQyEab&#10;D7UkSZIupn5WX+F5zYu9IEbQBRHW3/nOd6pPfvKTg3WUIeOy+s0yKsskLWs2CBOZuP2mTrTfZXKW&#10;FTr6+xLURIfpfleuiSAxWE5kaSYwZcSOjM+BbOWx7shUHfA4Ejb3339/+fT/yLKtRJO6x+386Ec/&#10;KlnHox411EA2nSBV21npJljn5z73uZLhWkkpZcDaMQ+hFaWcbJN6zQSrYyib9XBGBes85JBDSkZy&#10;2bajzrU6zVHzOY6nfbTvsq5Dtm3Zrh1/v8nuTew95SlPKcuSjbydSy65pGTHtr8jYZ+IXOuwbNdD&#10;bI/z7Pipi93EPjre9rdZ69z2O9Zxrbh+AudfNvd99923+va3v13Wq2yXkmLqTVuvzybmc04cE9fG&#10;cDi2n/70p8v8gfNk+xwDwtrx7GSEkFFcpvTA/tx2223lu/Ms27hM5q4x2xEwVNhmZdICmc47XTfj&#10;oZeFNbIdmkwCKayTqSf68NXDza1JSZIkSRejAR21r++dM+u81uRRMRZhrabxjjvuWAQxEaUE1iMe&#10;8Yjy2xvf+MbynTCBklnmDQhPXj0QWM06yKeffnq1zDLLtMYGag9vscUWRWgpH0XAqY/cFPJKeu2z&#10;zz7l+xlnnFEttthig2KFh3Hbbbct34mWejdLjWmoh2w8hL+SX7YN3/zmN6vNN9+8CCQCljgyL2Fl&#10;330PcayOtDJOgX1X3mo4eJzjeBCi6kVH/WhGheay23F8lB9rolyUOtggyvxfSSkiU3mz448/vnid&#10;gxCrvNBPf/rTy/d27LPl+C8xGCWyiO1ObLjhhuUaCJyDWKft8N8ovaWU2Ic+9KHyHYwQj3vc44pQ&#10;/u53v1vmjW20XvXJIwxbKTQltgLltfbbb7/ynXD23zC2ELxhLGGYYQRqx7w8/oFlKIsmciLGH/rQ&#10;h1Zf/vKXy3gn2oU14a+kW/Dud7+71G8P3vnOd5bSX84Nw4NjZ7/gforrcaLodWGNQXGd7dFkYkhh&#10;nUwtGmQeYhPRby9JkiSZWhoN0Wq0ta/HIqx32WWXIeGvTQhrNZgD9ZO33HLL1lhVRG+9uuoTn/hE&#10;EVhNL6N6zE0R8tSnPrUIwED9ZHWnm1hOiPq3vvWt1fLLL1++g8ghfECMWy9BDTWojfO0gsBfeuml&#10;y3ei8GlPe1r53oT4++hHP1rqQ4cXlqjlOQVDASF48cUXl/FOOHaMDeApJkJDaPKc2qZOIhBEpVre&#10;Taw7hLXwcP//3ve+V8YD3l/r9RtxDsaIzTbbrHxvJ7bjq1/9amtKVR100EFDzmuTdnHpHLz5zW8u&#10;33nULYt3n8D1vemVFZUgpNs0It7v1g/HcdFFFx30Njf3Fc1x58N5+chHPlLGwcCw9tprV0suuWRH&#10;cUzkN40+UHM8jottI6xFNwxH+74rY0YsB65JBhvXDhiLXvGKV5TvTSJ6YqLpB2GNhrPn+takUVE/&#10;L35Wf5TrKof+G1rnd6yksE6mjvqhVcIJfbYmJUmSJD3GkNrXc2bdNr8wyrEIa4KQQKj/VsQv766w&#10;WZ7Fl770pWW6kHBiYauttioeOV7nQFiteZoln/yXh9R04bRCkHky/f/f//53a66qOvroo6snP/nJ&#10;JWSYEDvggAOKN9v/9Yf1f9tn3cKdeXitO7y5PNbmJbqMm25c31njPO1EEA+s8Q022KDs30UXXVQ8&#10;1oSS6YS6dQjPJujsr995kBkdhCC3h1jbDt5MXnf7FELTMm2DcGHjn/3sZweFWOC/+++//+A2Wpd1&#10;Wjfjg20Rlu534dfx/1e/+tXF2CEsnCd2jz32KNPnzJlTLbHEEtWHP/zhwdDtJrZhjTXWqH74wx8W&#10;UUxs8vq34zw5xjvssEPZBl542+Bc2idef+Mf+MAHyjY5/gwYDByO4ate9arqgx/8YFmWcHXzOg7+&#10;e84555RxxwmiF2zH1VdfXboDMKg4/tYbx5LxxbFRo9vyzHfooYeWkPF2HFMGFMfVtjAkOJb2wTIY&#10;OCzz/PPPH3INBrHvrjPbYJsZTRgg/OY/Ihosg0j3u6gLnnbTrNs+hQHDudFnmzd7ougXYY36WXbR&#10;ArRPW0ci6Uec34HTPCZSWCdTQ/2wunmgETb7nNakJEmSpIdp1r6uh9J+qBvay4hIaortbkheliQz&#10;HSHzzT7946WfhDWI6jG2U1tHIulHnN+B0zwmUlgnk0vxbMyZdbuHlRDC1uQkSZKkT2iEUg4Ozed9&#10;Cusk6T/6TVijfnaFE+i01qSRaB2JpB9xfgdO85iYUmG9Zz3EhubQI8Oyyy57Yv25QMgeG8lulDZo&#10;TU6SJEn6AIbTe+fOujTEdHOQQbw1WwrrJOlD+lFYo35+FXE9CmdQ60iMjFB+XSsgjD/Go0uF7gHx&#10;XZ//+F2XganENugKoptCbM940UVBVwg5Gjqhy4QuIVFloJtwfgdO85iYUmF9arNGX9L96Pf1qEc9&#10;6rLW+RsTHrYRIjjaBDdJkiRJb3LPybN3EgIewro8+1sG1RTWSdJ/9KuwbkZazscp1DoS80cZOvO/&#10;4Q1vaE2pSp100wjrJnIITFddd/3211xzzdbYxDB79uwhSfiUnovycJGAUN6FbsN21cNYSWGdDM+C&#10;Cus7TtpgVjSsfG9NTpIkSWYIAxFLGxzo+1iE9Y033lgaNM0MzJNFJI2S0ExpLYnLOsF7IxmUZFYT&#10;jYasms9T6Z3iHZJhXJZqaMTb907ZyoejU8KtkXAML7jggnJuhyv5NRwyj8voLvFY0j30q7BGvV/L&#10;DDqHhhfXrSMxOqKcnusZEiwaVyItcI80M+bzXr/vfe8rSQiV5lNSDe4nifYkz7v++utLdQT10iU1&#10;VIXgbW97W0nep0IBVExQnu3MM88sSfSG62svSaPnEa/13nvvXT33uc+t7rvvvtavVdk22yBxISNB&#10;eLZNnzt3bvXa1762OvLII4fUUI9np+z6ki/aZ6XwZNP37FGGTsJHy916661LNYZuwHbWw1hJYZ0M&#10;z4IIaw+gIqrrB5KGVWtykiRJMkMZi7DWiFMiSRki4ZCdskrz8EQW5EA5KrWKZUhuR0M2yixBNued&#10;d965NBqFKUIG8CiFpNHZ7kVClMFC/G4bOmW0FtIp/DFqbo8EYR8NVALbvvgcTaIp86KZBb2JZbSX&#10;yMKTnvSkkgU9cCy22Wab8t022/4Q+xrJsR7HTimpF7zgBeXYOQ/wKYN6lBhr4v9+kwFcbe2f/exn&#10;rV/mxbbK9t2OkNEojQXH3/Y1r4F2/MY7Rpw0sSw1ndvDT4XpWqbrbqRtDFxrlh/HILAcy+eNCxzT&#10;ZnivUnDNYwzHTib5OP9B7IfldhMhrO+cM3vvljPl5rvmzj6cKG3d+j2NNmyI62GcRK0jMXpkiVdP&#10;3zUpm3xkh7/yyivLNdesve+5IpN7U6Rql8vW7/pQHUDJtmZZQc8xJdninnfNyOivfNy73vWukg1f&#10;1n4Z59W2b4ewbtbOd6/Lgg+imBGAyCfcZanfc889y7YQxa5x9/k666xTtiOI7Pi46aabyv6qs47w&#10;WF977bVl3H1jvNNzZKqxHfUwVnpLWLtA4sXGKuNian+gBR7+n//854f9fax4iHsogoUlHnC2I16w&#10;tq354O91xiqsB+ubzpl1+/zKryRJkiQzg7EKaw1HNYS9U4nlehGldrH3+TOe8YzSSFQC6dJLLy3i&#10;TgOPeNZYVbfZ/BqjvD/q/II4MT0anJtuumnx9gRqBCvBFcJcaatTTjmlfOedfcITnjBY95pnyLJ4&#10;jHDSSScN1mG2DZZzySWXlPHwUv3yl78cFM+BBqkGp5JhIPhsrwasNkaUedIwbse8j33sY8vxsM0G&#10;Xt3wfvFu8SAF6mcrxRSe5pGENXiReLiggW87CGNoKB9xxBHlu3OijvUXv/jFsuyo4e182H4lxSKs&#10;VZ1uv3UyApxxxhnViiuuWL47p+YLY0iUUCMuHbNdd921zGs+kQ1NAQuNd9sUPP3pTy81z+N7hKW+&#10;/e1vL2XBEKG6b3rTm8o6ojxXJ0MNz7ltCFxLanfHd9cSzj777CG10ZUCU54MRIjlxzWkNFYYkXgg&#10;9TtlmCFstHVdV8SK2tvthoLpoumxJqaJ6rr9d1tLZJdBroW75s46oVcdLc0IzNjXBq0jMXo8A4Ra&#10;q3/+yU9+skxzHVrWS17ykjIexLOvaWj65je/WT360Y8u16jnECNkGO+azxfXkGfSfvvtV75bThgR&#10;cc8995Rrvh3CWn32QLm3KKPnGm2vzU4AMw54FkU/6uY9hqaw9gyxLWGMbA8Fj989L6cb21EPY6X3&#10;PNbx8HvPe95Txj2whS24EJqi1guZ5W8iiTCmqHsYsDSZ7kHYDbhAwwAxHsYirOuHzqmth8/NKaqT&#10;JEmSYKzCOkIDA6LQex677bZb8TYH6icTwZ3wHnzFK15RQimJLd7SCCdWIzuEMjT8mqHQvD4HHXRQ&#10;a2xgPARTiMdoHPIyEU0auzjssMOq3XffvTR4Tz/99CKUh+PYY48d0pDlSYq2Uqdj0YRQ1k8zUMeZ&#10;MNd/0fY1Q0q1j4gyQh8jCWuineB873vfW8bVPrY8YfpwLMIo8YUvfGGIeGyy7bbbFo9WEN6qTt5g&#10;++pYqEntHDlXvFeIetUx7niqQT4cPGzN8Nom2oXODw8Zr5vzBtcKkaJON8Jz1sl77twKk+0Ew43l&#10;Oy5nnXWWNlTrl6oIIgYEcP7wNorMAAOF8NrFFlus9EklfCxHzfN24jqbbuYXCq4tqDtIe+4Fzpd7&#10;58w6767XbLROa9auppQVHNju9kjM1pEYG4Ro0/AD91N4cZu4TlwDjHza5G95y1vKvWzgfSbSXUMh&#10;qj3v3NfuXfdT3LOuS3XuXXOMXWFgbOJ55RnnOUgwM07aTkakMDC5fj0bdCVhCHAtmm+jjTYqzw96&#10;SBcTz1dCm2YTpu6eZSDioAyBzkjgWWofGPHcgwySxhkNJsoxuqA4vwOneUz0nrB2sutlVRdffHFr&#10;SlUuOpba8Bw7GV5EQpXCUupkEuNCGFhwmhZgD3FhDMIjJA3wUumEC9W6wzoU8IybHv0mXBxCPDxU&#10;X/jCFxYrLVhgXHBefqy9LJys6x7SLibrdXP4ft5555X/sOYI32Ctt91hwbWv9ufcc8+tTjjhhGL5&#10;0m9p3XXXLRe8i3+89QpHK6wfLLUy68bWpCRJkiQpjEVYe3/WfyneVu9EjS9eu2jYaZStv/76Q7wz&#10;RKH/PPvZzy4NQ2LTf/XX03dYQ5a4No93Pc/qDjvsUEK/eUNFnhGAhGqw6qqrDopC6yJ4Y5yX0bJC&#10;IBLPxi2XN3G99dYr73jTvb+9SwmlTvBCEl/WYeCtZ0hAeNn9vxPe99ttt11p31i+Bmx4wbRXtAU0&#10;bm1XtBVgPUSeNkWgUWy7A4YMApXXjOHAdnzwgx8sv5mXV8q50cDnHfe7yAECQYPbdJ5pYtWx0JDX&#10;LjEfb3A7+rhr+DtXGtnm08YRFk0MG9cnExrlzlXzGmiiAS9qgODX5mKM+fCHP1yiACyHV057jeHE&#10;uG2L6ABREGCUMG7/23FeGHMe+chHln21fO28WL6+rZbPWGOcSLetrkfGBvvonPqNt9JvtiU8+Qw+&#10;oiCcN9EM5jONmHc9DbffU82C9rGW6HCeagIDIdcXEbGt2bqKRjfH21uh79fffHTnnAxJf1CfdsNY&#10;6U1hzZJJBEdGvQhPakJYs84S2SyOrLOBF1C8fDx0WWRYfgxe0EIfOhEvZhZyL9YYNABMD2Gt3wMr&#10;jLALnfttb/SB8AINi2XgIRwhUBoVXoBg8RTy5qUmpEhnfw9ZDQzTPNiJeoQxQJhRhKSNl9EI6/rh&#10;MlBQv/5sTUqSJEmSQcYirJt0i2euyfxEDa9sGMabMOqPpt/uWNAe0BaaH90ixCaCftqXTnTjNT8c&#10;CyqsO0FQ82JHidbGcAUh25ptyhHiXm/DqQR123ZVn9p/YrNnJ91FffpnhrCOvjfCshHZLdvDZVgd&#10;CWuw2PrP17/+9TIO4pTnWb8bIQxNeIWjD3WTENbtiUqIdNMjFJwHOvofRYZTYU6QtICFsh2hbSzx&#10;LLXRl1tmvPb12e5mwg3JB4RcrLHGGmWcsB4uLG6szE9Y1w+WKKR/TmtSkiRJkgxhQYV1L8Jj7T3O&#10;e65dwvt81VVXTbgg5N3kyed9bY+iS5KpYCKFdScsu25fnjavqJ11oxDzqex2WK83ujsODims+5v6&#10;tBvGSm8Jay8PYdJCu4RsNzviWzavtP45wqf1QxDWFGLavJJ8CLPSP0gIU0CkC4t6xCMeUcJxOolq&#10;/9f/xbptQ4R1Ebmnnnpqme5lyjPNMi2MjIf54x//ePE6myacybr1e4iw9cBLV5+g9v7b/iNESj8r&#10;Ajqy+Fme0CChUo5FdPwXDk5kSxwwXJbQ0TKcsB7oNzP7Vx4soyignyRJksxgZpKwTpKZwmQL607o&#10;4ywZWi22hyRJM649OtlJ0orYbzmV3rH7qq0jkQyHqGFdITolSut26tPd/8I6mVo6CesSFtOyHkaN&#10;0iRJkiQZjhTWSdJ/TIew7kQkSePJHhTaA2L7dh7vydrG9VZcvHUkJhddPZWx6jVE78o1BZG9F154&#10;YfneK9SnOIV1MrF0EtZ3njTr0PqB9ac752zw8takJEmSJBmWsQhrCarqv5QySp2I3yPb7XDwlGhz&#10;mLdZB3YykY1XxtzIedIJ2ahtU2SfHi8i5fTpVlJHRulIMNaORFiRl0bdbEg0Vr/ju6Z80/wQmWf7&#10;hdYn00+3COvhaCUZizxAZdCHu/Tlnpgkaa0jMTokxHOvvva1ry1ZryFCVq6m0047rUSySqQoKlZU&#10;qmeYKFzriSTH0aXEPSAf0+te97qSTC/QXVTbXdTumWeeOdi1VHdU061L2TpJHo1bh8R+ImDlhmri&#10;frMOpQ+bdaUlf5bnSSLITveiSF4Z9yUutFzPqHjmyB3lf7Kc+w7b4Pl1/vnnF++23FcqEUw3jns5&#10;y2MjhXUyPJ2EdbOmX6+USkiSJEmmj7EIaw3AZtmj4URqe59l3bAk/2xyxRVXlPIyMksP18dZo05J&#10;m4mkuS7dxqLrl+kawRKaRpklSFg1khgnfNtrNfsPL1Z9eEviVMJ5OCzb8YmkrhrvTdq3N35vTncM&#10;mw34wDzNvC9NIpN7O9YRDe0mlh/HobnuoL3mbdC+fsuXgVsG7abRwPfhtmk0tJ+Ddjp1I+xnul1Y&#10;d6JVOuuiewaykA8K7pKl/OTZO7VmG4L5tX1bo01aR2JkZMhXB7+ZYV5FIF08XTOErmVF7WbdU2W0&#10;92zCyiuvPFj/XM4o5dgC3UNDW8n6rxJRE4Y+Qha6rL70pS8t38EQF4kWo5SxDPnuf11YbQdDnXn8&#10;RlAzCPgtKhS5nzrdq7bd8u0nPH8e//jHDxHoxH+Uu2uv+d4N2Od6GCsprJPh6SSsMSiu563plyRJ&#10;kiRDGKuwJv54VzXaImloJADlITEeyUJV84gEpBqEflPuksgmXol0YYi81soiKbEF+UiUkwqBpyLI&#10;WmutVb6Hp5t3WcmsqL4RWI9GovwnynWq7GHaIYccUkp/QiO5WW+bZ8k2EX3EPo87IckjFfvWjlJg&#10;csPENnonL7nkkoP9FUNYa1x3atwS3JtuuulgVZKjjjqqHFteLCJTSdLHPvax5TfVU5pJYG0vkWv/&#10;lOWKbNVKnUUNXsc2Esk6Fo4hJGiVYwZq80YlFF65+G6fbbvyozKpywsDQsO6Q1Q0CWGt8go08I85&#10;5pjyXX6cKBdGyNjP8N7LVSOHjemQ9E1pL8dMjhrL5K0jXtq9diHSQ0gQHvabt822qiKz/PLLl/Km&#10;jrPz0175pV/pRWHdCU4iXuzo5hiD+tvNsmByC9X7u0zrb2gdiZFxbZiXgA7cF/I6eQZEzfSoY+0+&#10;JzLjnpOQ2DMNnmmeH00jl/vZ80e5vbgHA2UF3fdQnk+OJzCUEd3WBRULbAPh7tnoe3uepqZRyjNR&#10;PieVCToZyWwTYe35BvmuLPNXv/pVGYfnl/1kFHTPxLOoW7C99TBWUlgnwzOcsEbU9BNWM5WZGZMk&#10;SZLeYqzCmieHdxUhHkNIx7gGIC6++OLS8JTc1H819CJp6ZVXXlm8w5E1m2CLqhn77rtvydxNwGlk&#10;NuHp5EnpJO4CiUiFLDYR3qjedcDDQ6xLmiosEwQ+8U2cEmhE33DYF8KviRrSDAKIYxGirx3/D4EL&#10;x6rpsWa8aNbuvu6668q4eRgswBDBcKDx236crFdWco19NazVlw7e/OY3F5EpkSsjgv8bd24sp31Z&#10;PFsrrLBCqZwyXDeAENZRB9u44yMy4fDDDx80jISwtr9Qf9z57nSuec0krx0O/9tkk01aYwNoy/Ii&#10;Qq3q5u8EOwPLTKBfhHUnOI2K2G6J6uZAcLfava0jMX+ENrs2GJdE40iGHMLVvaG++eabb176Ibsv&#10;lc1V7xy6bLi2eY5dw+5T94n184RH+WDojsKg59knnFx5YDDGMQbus88+RQgzpLkfhaV7HjBWuWfM&#10;z+hG7HuWWYf7UqJk0AXC0i1f/2n11ttLxDE4MVCp2MSLHl1xGKUYv4SJ22a/iTaxfpWU7JPt6hbs&#10;ez2MlRTWyfCMJKzRLJif4jpJkiTpxFiENa9u/ZfiyUS7sBZOaTyE9Rve8IYibpSn5EXhFQoPraoc&#10;5v3zn/9cxufOnVu8NFDpg0eF+NRfUHUP4YjgcfW/ZhhxOxq6e++9d2tsAI3lCG203ZG4B+bXmLRM&#10;y+YNB6+PUpudQsF5i82rbyaEUfKQRuh6eLri2LSjT6bfhW8yLmjIGg+vkUZ4iEre8RDTcFw04H/6&#10;05+W/6hKog8kkU3IMhqYziuumomqLISBY60RHl5+gkLDnHhwfP3ngAMOKJ5uYth5dCyafcNtU6d9&#10;st/+r589j53vRIrpu+66a/F4EdvEM+MM0ew88+gbX3vttYvRhAEkyp7ylPltOIgCXrU4l86TyAf7&#10;D8aZ8JTD+STGZwL9LKy1advDxVvVcK4vw5zZ50xV8rJkeqgvA8NYSWGdDM/8hDWUN2g9dG5uTUqS&#10;JEmSQcYirKOfKs8MEUqQwadpMU7g+J2HJYQ0z4lpxBaxHB7nmDeIdQTN3/wnwqrb5wua02N7hls+&#10;QdtMnha/mb/p6bGNncK5g/Z+xP4f67QNsR2d8Fu7V2m47RX6HMeznfZlIMKr0b79BG+nYzjcfhLL&#10;7f3kA/8J44Ntj2U0PdDty+10TOKawGjOdRPnoDlfc/m2LbYPI52PfqGfhfUoaR2JpB9xfgdO85hI&#10;YZ0Mz2iENWpRHYXzU1wnSZIkQxiLsB4LhJ4+fMIot9tuu2qvvfYq4d76CCZJMrmksE5h3c84vwOn&#10;eUyksE6GZ7TCGsJiWuL6itakJEmSJJk0YZ0kyfSRwnpihLVEX50SgEFERXs2elEdzUiRdoaLOEnG&#10;hvM7cJrHxJQK62PrITY0hx4ZllhiiXfVn6OCqE5xnSRJkjRJYZ0k/cdMFtb6YD915YF8DeNBfoJ6&#10;cSVHRCd0j5DbQGJGRB1/mcbb0bVBIr1mNYJkwXGcnesxMqXCOpkBDIrrObPPaU1KkiRJZjAprJOk&#10;/5hpwlqd67p9e3PLgVTtsvZAosLRIlO2mtIycUdpLTkNFl544ZLYUKbtww47bDAbOHRrkTgv6j/7&#10;rd6UIdmzlauTeFBpQsI6qgbIOi4zuOR9sudbPiQUNK/tuPrqq8s0SQclO5Qd/Jvf/Gb1kpe8pLrs&#10;ssvKbzMVx7mc+LGRwjqZeBoPnryekiRJZjgprJOk/5gJwrpux17Uas/OMyy60MNaR2JkhGY/5SlP&#10;GSz7J7Rbdn3h3ELAlQSMEnNEcL3aIn4hO77xKKkXwjrySKgrH4IZqgbIkI+oTc3LHcjIry698naX&#10;Xnpp2S4l/CCzv0z9gfJbUYd6JuLY1cNYSWGdTA71Q6eIa1nDW5OSJEmSGUgK6yTpP2aKx1pN67vn&#10;zL6vKarVsq5/ah2JkVFSzrxKBQYSL8qaT1irZx+h4CGc24V0+zgPtiz1vkfdfqgnH8I61qt+dLDO&#10;OutURx55ZGtsAF5zKEd37LHHlu9EvzrUci3NVBy7ehgrKayTyaFVA/B2DyD1rluTkyRJkhlGCusk&#10;6T9mgrC+6+QNthkU1CfP3qmI7FpUt5xGrSMxf9S1X3nllYtYe8xjHlOdd955ZfqNN95YLbLIIiVk&#10;WxIzAltouJKBSrt99KMfHXacOFd/Xp14Yvrcc88tHmweaGL5qquuKvMK+26WHnzBC15QtsN61WQX&#10;Bk6kqwOvBvv9999f+nAT1pJON0vazSQco3oYKymsk8mDuA4rX4rrJEmSmUkK6yTpP/pdWNdt14Ew&#10;8DmzbtOebU1u0joSST/i/A6c5jGRwjqZXFj36ofSAx5Od5y0wazW5CRJkmSGkMI6SfqPfhXWbaHf&#10;I+mi1pFI+hHnd+A0j4kU1snkc9drNlqn9YBKcZ0kSTLDuPe0ba+Ld0AOOeTQJ8PrNr+jFtbLtG7z&#10;vkCId9m3ObMeGIXRoCXBkn7E+R04zWMihXUyNRDU8bBiDWxNTpIkSZIkSZJpo+QFerCizRWtyfOj&#10;JcGSfsT5HTjNYyKFdTJ16GfdsAT2lZUzSZIkSZIk6S3aE5S1Jo+GlgRL+hHnd+A0j4kU1snU0hDX&#10;tw+TDCJJkiRJkiRJJpW6PTq/BGUj0ZJgST/i/A6c5jGRwjqZehp9WG5rTUqSJEmSJEmSSWcMCcpG&#10;oiXBkn7E+R04zWMihXUyPQyK67mzb25NSpIkSZIkSZJJI9qfhPU4s5q3JFjSjzi/A6d5TKSwTqaP&#10;e+bMPqclrkebKCJJkiRJkiRJxkQzQdm9c2dd2po8HloSLOlHnN+B0zwmUlgn00v9gBvo35LiOkmS&#10;JEmSJJlgmgnKfG9NHhePetSjLltuueVuzqE/B+e3darHQgrrZPohqssDb87sc1qTkiRJkiRJkmRc&#10;1O3L8SQoS5KxkMI66Q7umTvrxhTXSZIkSZIkyXjRfzoSlN01d9YJrclJMpmksE66h/rhV/q+SCzR&#10;mpQkU8qyyy77nlVXXfXvG2200X055JDD5A6LL774P+vbbtbA3ZckSTIxENKlPTn+BGVJMhZSWCfd&#10;Q0ksMWfW7QMPww0ObE1OkilDn5qLLrqolboiSZLJhLiub7sJ6e+YJEnSakfeph05QQnKkmQspLBO&#10;uoumuL5rzgZ7tiaPxAkrrbTSA+2ekBz6Y1hmmWUeqM/x3gOnevJJYZ0kU4d7vL7tpk1Y3/umrW/4&#10;81v3uP8v573wvhxyyGFsw71n7PBAN4VYT0aCsiQZIymsk+5D4f5aXD9QPNcnbbhpa/JwnPqa17ym&#10;1UxL+o299977/vocT1n0QgrrJJk6pl1Yn7btzf/+5bdaW5MkyVj4x3XnE7FdoRt4p4uozgRlyfSS&#10;wjrpToq4blke7zhpg5H64KWw7mP6QVjffffd1a233lr99Kc/rW677bbqvvvua/3SPfz2t7+tzjvv&#10;vLJ97dx///3VJz7xieqyyy5rTZke/v3vf1df/epXq/PPP7/63//+15o6Ov7zn/9UN9xwQ/Wud72r&#10;+u9//9ua+iB33HFH9d73vre68cYbW1OSqSCFdZL0Lt0grDNBWdJlpLBOuheCumWBfIDQbk1uJ4V1&#10;H9MvHuvPf/7zVb346kc/+lFrSnfxpz/9qWzfdddd15oylC222MK5aI1NHyeffHL1hCc8oTU2Nt74&#10;xjdWj33sY1tj8/KIRzyiiOtk6khhnSS9y3QL60xQlnQhKayT7mawz8zw4nrahfX//d//VT/84Q+r&#10;b3zjG9Uf//jH1tQHueuuu8rv3//+94tnbCrgZXzlK19Zfec732lN6U36RVhfddVVRbh+73vfK+MP&#10;PPBAdcopp1RPfepTy28HHnhg9ZjHPKb6yle+Un5vwlNLFD7taU+rLrnkkmrZZZctn69//eurDTfc&#10;sMzDK7777rtXz33uc8s4gbzuuutW73vf+6oNNtigev7zn1+uiQMOOKB697vfXR1++OHVs5/97LId&#10;4LG2fcMJ6y233LIs/8orr6y23377atNNN63+/Oc/l994j88888zqggsuqN7+9rdX2267bfXd7363&#10;TP/Qhz5UPf7xj69+8YtflHXZ5jXXXLP6+9//Xn4nZC+88MLiSbaNsT32z/Rzzz232m677Yq3Hyee&#10;eGL1xCc+sfrMZz5TveAFL6hWWWWV6gc/+EH5DR/4wAeqt7zlLeW/O+64Y/WRj3yk9UtVnXrqqdXK&#10;K6/cGquqH//4x9WRRx5ZtuHVr351tdhii1Uf/OAHy29f//rXqze/+c3VxRdfXO21117VZz/72TI9&#10;+Ne//lVE/uMe97gSjWC7jz/++GrVVVetfv7zn5d5fvazn1Vz5syp/vrXv1a33357+W77TjrppGrP&#10;Pfes/vKXv5Rnh+O29tprl316+ctfXq6Dd7zjHdUXv/jF6oUvfGExBjSvi/Zj88tf/rL65z//WR1z&#10;zDHV1ltvXV199dXVPvvsU45789g0ufbaa8uyLWezzTYrxx+eU65Jx3C33XarnvKUp5Tpn/rUp0pE&#10;g2tnm222qb797W+X6eOll4S1c/W3v/2tNVaV7+7NbuXXv/714POm1/D8+P3vf98aW3BEqojCueee&#10;e1pTxodz7j792te+1poyfn7zm98MOU+eJe5Dz5huZ7qEdSYoS7qYFNZJ9yOJWUtc396h70zXeKyF&#10;+NbbU6200krVvffe25o6wKWXXlq95z3vaY1NPF7CGtr9Rr8Ka7ztbW+rlltuudZYVR166KHV7Nmz&#10;W2NDIb6WXHLJISHQZ5111pD/77///kV8g5CzPuIs0Lj8yU9+Un3zm9+szj777OrhD3949YUvfKH8&#10;Nj9hTUhbfuAat34Qtx/96EfLd2gYPuxhD6s+/elPl0aj5d5yyy3lN/fBoosuWoQgwWk5hFozBJv4&#10;32mnnYq4s45XvepV1cte9rLyG2G9xhprlO941rOeVe2yyy7lu09CucmTnvSk6sUvfnH53hTWIgia&#10;3msN8CWWWGLQY33UUUdVSy+9dBGSI4Wd285nPOMZ5Tvx73zst99+Zdx/GTN+9atfVUsttVT1hz/8&#10;oUyHkHbHxTNDiLrvd955Z/mNqB7uuhjp2JxwwgnFaBE4NjvvvHNrbCjEOGOH48AY0zQ41PdAMZAE&#10;jrnz75qxTgYC2/SPf/yjNceC04sea0YL90634/xOlAFkqmGk9uxYEBjM4nnD6FWf5upb3xp/VAJD&#10;U7Q1rOOKK64o38eLe7G5fZ71iyyyyITcX5PNdAjrTFCWdDkprJPeQG3rENetSUHXCGuixbZoYNfb&#10;VbyQAU/YO9/5ztZYVV7KPEBeoltttVV10003lek8IBrLn/zkJ4t365nPfGb1hje8oYgh3m7eM17I&#10;fffdtzTg9RcljggUXi9ijSfR8owTNwSMeQkgXjR4aWuQRwPEdrz//e8vDfYddtih+t3vflemTzf9&#10;Iqyvueaack00PYjOFe8zTxgOOuigauONNy7f22GUeeQjH1kEYEDkLL/88q2xqpxj3kcQcdbXFMpC&#10;uUOEEnx+J/AQwvr6668v4+1svvnmxcMZrLDCCoPCmtBtF7SrrbZaCXt3vVmuRj54kAlr++G6DBgA&#10;Yv2vfe1ri6jlhQ/CAEDkrb766uU7iEwCEkTneuutV74HPLhvfetby3fL5WGG+8v6hMAHhHV4rHmT&#10;Qew6J5bTCefO9vhdRArcd+uss045pggjh3sxuPnmm4t3m2i3z36PaBfb2xTWzevCPbvMMst0PDa8&#10;7rz5AVFNDLRDzLuWeN5wzjnnlPMZENbhwYbzTEgSAIFtjoiF8dCLwppRwX07Et4FDJ0iOV760pcO&#10;Xv8iIdynDDie9SIRjLvuXEuey6II4j6MvACiIeI6Fu3hnHl+iKgQQRJGmYBxyzq8SyzX9ohoYEjx&#10;fHPfXH755a25B947tsFyGaJ4jAPvM/sigsO+RESGa1AECgOS7XStWZ/rwvvE9dc0JrvWP/zhD5d1&#10;HHzwwcN6fd0H7nPRLiCyX/KSlxTj22mnnVbeiY5jO9Zrvvq0Vscee2yJMmHUcu16vth+77Zm9Adj&#10;o+PtPPlvJzHv2PpdRMsee+xRluP54H5nrHMM3JfhFbdtcQxFGokqMc39Y7pnsGgCOE/Oxyte8YrB&#10;94Bx3VI8Iz/3uc+V5y5jm2c2bKM2QfPZFTDoO/buWc/kWA/Du2WYfsghh1Qf//jHy3TPgjPOOKNc&#10;W94Fopicw5GMiU2mWlhngrKkB0hhnfQOg+J67uybW5PQNcJaA0TjJfAyrrev+vKXv1xekF5sEAoa&#10;HiBC1vZ7qePoo4+u1lprrfIdBE14CoWUa9RokBAJvILhARWmq4EVEC0LL7zwkMaTsE7CHBJRhZj3&#10;3+c973llWwwacbxS3UA/CGtGCo1jDRrGC0JLw0xj9bDDDiteFefWOeUp1Rhs4lwywvh/s1GoITZ3&#10;7txy/lxj1qEhp4H5pS99qcyvYavxBo1rjVKNYwLf78LRNbo05I3zKMf8ge1xXZtXI9NyNBA1kENc&#10;EaoxjUGouQxi2no13N0HGr2WyVCkEaex96Y3vWmI8BQK+ZznPKeEuhMQ0HC1f0cccURppPo/L63r&#10;NbzBGruEj8avBn+IVQ1I02xj9HP3H+HnPLY87u4928BY5dxoNNs2jc5o1HaC8aB5XjR8Hf923O+6&#10;ZzCwCa2G40RAxLnVMPaccF3YzuZ1EcLWudMArkXpYJSKY+MYakw7thrdhLbj2/SUB65xzwvXI1Fk&#10;eQQ6Q5t1n3766YPGBVg3AchzTkhMFP0orIXzx3M2YNR0PsAwyrhEIEOXhhVXXLF85wmN6A/nhAFV&#10;9IBrhgFWFwJ4XnuHjMRxxx1XDDwQwkxg6soB11a9++VaMTQNUq4d97Dni+vVPdKEQch1BREyDD8B&#10;o4x3CFyT1uG6FqHiGPjNNeue0uXB86YT8ijEO0got+XEfWsfFlpooY73pPejeaMLVPw3DAUMnP5r&#10;32wXo5jnhG3yXn70ox9dnm+dcM7jfrM/3u/20XZ5tzJcwjvZOsOI7Xx6V0e3gXYDmGPZjMJxby6+&#10;+OKD10cYAcPYbXmdttFxcY0E9j2uJfstAaXni3eJ5cXzhPB3rQUieTxzRsNUCetMUJb0ECmsk97i&#10;njmzz2mJ6+tbk7pGWHupa1Q18QLnzaq3c7ARQSgYb74ceRY1ZDXqWdC9BL34ibDAcjTq4KXYXAbv&#10;AC9EQPAQ1mGZhhc7z7bQ1fCI4EUvelF5mTY9iPpgRkNgOukXj3WSJPPST8KaaCFSCeWmwAFvbjOq&#10;gxhlpAivLGORKI/ms2fWrFlFQDcJscZzKofASDCGybMAhiXC2nsFIibq3S9iLcKlTQvsi3cIUf30&#10;pz+9NXUA67a90B+f9xnedY5LeNb1kbZc3loGIt8Z1pqEuGuHeGc0BGOZ/0a0z8c+9rESKt00/AQM&#10;E+YNYR3jEWpNfBK5ttWxcEzC0wzHqfnODWLfwshnuQwFIslAnDrvsC7rjAoLjBS83SGUGTyaXTba&#10;x0NYN0PB5U146EMfWgyXw+VNYbj0zrcPgXPAqMKYGteSNoPtC2+2rjiRmwPaAq973etaYyMzFcI6&#10;E5QlPUYK66T3aIjrK+rRrhDWXs5ELAu/hkC7KBXO1mxU8GppXGmYCOsKvIx5koSLCetlCdfIEDru&#10;N40pXjqeJd4MHgBhWxpcGjzCunjBeKN5wXmk4oUO1nXlitrRGOAN4QXpJmGZwjpJ+pdeEtbxnN11&#10;112LR9Vzm4g0EM0iRwLRI8KOGUlFKjSjMQLviqYxk8c0IkAC04g/Hm7RFt4rIjVsg/fDcAm+LEdX&#10;JOKdePY+INwJQ+sUyeS94pMxV7SVCIj6kBQx3oy48L6IfSHsItrCunmshSoTc5Yh2so2E72Mt9bh&#10;WPDwih4hQK2DeAtvajvC5uVGcEy9V2NbvQNtu+NpX4SGE7xNHB+GY0Zo63fc/de6/Jfn37gIHxD9&#10;ttk2edc2Q+ADET3CpHm3GStEgPDqM3wQpd77jAvGvZdFg1mHvBrWKXzdf3mynRfnUUJJbQC/+69x&#10;XUe8u0WEuL7a+8ePJk8LY7xjw3jgXR7iXjtBVISQcxFEvovIsR+Ol3c/Ywqx7djbT9s2PyZTWGeC&#10;sqRHSWGd9CZEtQfuDYev87Ofz93Sw70aq+eh2yCA9QFlKPCCZs0nyPVL6xTOOROYCmF995wNBpef&#10;wjpJpo5e9FgnyVRB+DNs6C/fje+lyRLWmaAs6WFSWCe9hX7W0demfcgGUv8xFcK6eQ395BXr//0L&#10;5x7fWntvIumNUEXei0AYpb564D3imRlrKTaeLd6kZjeCXocxSx9j3rbRIL9BJAtbUHgD9etkOBMp&#10;0szcPhy8R/4XCdGaOC+WpTtJuwdvOHjheNAilHW6SGGdJMPjfu5UwrNbmAxhPZigbO7smzNBWdKD&#10;pLBOeo8SIjR39kWth+/g8L/7ZqZXt5/pJKzbz/tkDfe+dpPqga9f0tqS3kKfTmGXgRDEZtio5Dn6&#10;9o0VYYtCRhcEfTkjBLNbYGTQL1E/yNGgr+iC1qIXTtos8SWUlaBvZvgejsgsPlw5tAgvHQsSVvnf&#10;gsBQwyAxXlJYJ0nvMpHCupmgjAOlNTlJeo0U1klv87z1HnXh7+ZuWoTQeIQ14aHRzIOl4dzsl9xL&#10;CBnniYzGepTN8KlPlxIkoy2lMRr0gbPM0YiDBWFKPdZzZj3wgb3W+umHL3ywLNpY4DWUOVnWVf0B&#10;Jf3RV02/NVlW9UdsllyTVEafR1l/ZaTW5w28FPrByYotm+uTn/zkwSRHyuvosyhzs/70w9HMEi8J&#10;juzW9bEc9GhKlhOJ9nhM9WeUG8Dv+trZThlwJbxp9g8lrO2Ha0jfUn0ZdVWInAK8qroyNBPv+H7y&#10;yScXYSivgH2D61GmbutRKmu4UEclgiSDihJF+i7GeuFetX+6TUAfUH1BZe2VmE9CKUja4xhccskl&#10;5TzpV8hzq7RNCGvbIGtvJw+2Z4T8BjJ0Q/9FCYtkeZbLwPlu5kto4nqQN8G6bJdkRJYnI3DUoYZ9&#10;dexlYJcgyjWCSATVFNa22focP/07t9hiizJdf1fLMOhTOdxxlXFdP1znkch2DhxL/WMlL4qERjLB&#10;u94YYhwvWdhtC1GuP+l46FVh7R6ZSFzXo+nTOlacr2ZyronCcidje5N58az1rOhGJkpYNxOU3fGa&#10;jVdqTU6SXiSFddLzlORl//eff5VhPGjw18sbbIj3EmrSNmvRgqhrNqodp5VXXrk1NjEQM45Z1Dad&#10;aKZCWDdf5OPtY+34KgkF5WBkcg1hqt98vYoitAklWWabjV5CUaIiob0EtQQ0zQyvxI9SVQS1ZDQS&#10;5wyXvbW9/Bqh9vjHP741NrAswl2inKYRSXImmeMJVeuxLwSYLPEgrCXcC/yuJjLPL4Q4t5frgv20&#10;PxGOLplQs6wciPu11167NTYUIpEoDQEvmVLsD89p1GSW0IlYDzRKZRAO4aw+NtEd2Hclgg4//PAR&#10;DRUBYb7llluW74wQSy21VBH8CPEbtcHbcc6adcch6/K2225bvhO2klIR3gbrco4gHNSyI6mUBENh&#10;bIGsv+GxZqhR6zqSQ4UxpR3JmvwvYORxrOB4uz7jv8qBRaQCw6Ntac/wvCD0mrB2b4oGcU9MFO6N&#10;elOKgaYTDFOiPRYEmb4lvLLdE0Wc/zBsTTWeq5GUq99hwPB87Zbyl+2MV1g3E5TVw0WtyUnSy6Sw&#10;TnqeCcsKrqFQL2+wpAmBoDG8zz77lMayz0022WRQeOtvKkOpBinvV5T0AAGhAa+R738hPIV0Hnro&#10;oUXQ8E5pVKt5apnmV7e6+RLlPdLI1VjWCB+u7meUJFEPs9mwD8EDx0l2UkLEsuwLr2GgT67ttR08&#10;cc1QT5llTecds6+xDslVrNexAA+cbV3QcNl2pkJYNxmvsG6WKuHFJyajdqxIgnoV5Vg6Xr5HCRk4&#10;lmq7EjNRqzU8FRrGRFlTCKFTFlu0C2se46aw5rGWrZbH0Xa4fhDlaUIAg7iPsm7twhpEICHnXhH1&#10;0Ykot8PbDB5e+6fhGLi+XJPDIQv++uuvPygobYvj1cwuTHASgU3U8lWiB4S1iIKAsFbahiHD/UG8&#10;jxR94b4JYU3kE9aMCRCxYB/1w+6EZ4U6uU0IZ1l5oZYssduEMHI9iESxbPcdY4FjF6V/4LqQARpx&#10;TN3bugMw9oRBool1NUtAKdcT9XR5sZdbbrnyHTzWcd4jLH28fc3Rix7r/fffv0RtBK4h15frv3lt&#10;QaSCY+naivdK4DfPU/eC67K9O4J73rVVb2bJvC07dhCRDZ41zWdIE/9n+LQO558gtQz3oP+4ZprG&#10;GchwbXtFz7iem/ivZTEALLnkkkPeRQxvnvsic0Q4BNZrHX6zn6JFGBIYoSwrDHbq1rv/myW/msfO&#10;trgP/MfxcO/7HXJK+O7/zkHzmdIOA5xt8Z5rluuSN8KylfiSQR3eneZXlsvvoj+0Cdx/plmfodO9&#10;BdEmjhUjZXN99l1CMvvsOR/RQk2cX9vjnpTQNKKZuo3xCOt7Tp69U0tQZ4KypJ9IYZ30PJMmrEEA&#10;N728QmOFoWokRIMYGpvxQiaOTz/99PIdGgTqWEYDnOeHuA6IEi97KH9hGzTONYQIB5404sWnBl0I&#10;tU5otPBUW4ZGfLOhwmup9magIc/zB94yYbNNiC+CjMBuCh4iiQiEfqL27cQTTyzlWCaaXhLWvCiu&#10;DceMGHXceFA1tglkIta4BqrGoFBKx1x5GtfGBRdcUBptGuquB/Nq2IXXEK51gsd5HO54u4Y0xF2r&#10;DBzWo7QPD7cGKo85wSW012+SWBFlvOHmdw0xBvGUCDGO65rgJLCENDcNMiAaLWckhJ4LV47rV7g1&#10;I43rmkho1lzvhAazhnPgWBGXPptYFsOQT43auJ8ZIYRrM/64t2DfHGfbr9GsgU6888THPAHBQFTZ&#10;Zh5kjWH7Y/udX41hy/JsaBq0QBjbf88G9zYvpPtISDpxHVn/iRXGL+fY+SCODLpbWDbvuGU7FsLq&#10;PUsYSISNW5YQZfMwLugyIKy9mcSuCY+zcO83velN5XoLoQLHwjH0jBNx4Zp2rUaNX6LMsSTSbN+C&#10;0uvCmlHHOXBPi3hS4lCUinPkmR336Dve8Y5iZHPe3DvEUoT5u349Q4d77hDd8e5wLSvl1OxqYZ0M&#10;Sp1wD4jIiGeIa4hxKPAb8QqiWFcTuM9EL/ifdXrehGD1KS+B+9WzSmkoAtC165qrD2sR9JYV3RPg&#10;XvNbPDv85jkTiJSJqBFdHMKDT2CK5IlIGMav8JbL2cBw5vhbv2epdbRHnXk2OU+BUla6dcA5dH2D&#10;scj/I7Gje6p5bBkCjMf5dn+Zv1NSQfeg969z5V7yXIFnrmskaoqHUdwyHE8G0GYEGGOtd3c3sqDC&#10;uv5PqepSD5mgLOk3UlgnPc+ECWsv5np5Q15qLMVNYa1RrbEZYeNNgSHUV2NJmCCh2kQ/WdZ6+J3F&#10;HRpVhLXGA7xcLZdg1Vj3XaMlYPVWi7odjfp2D4NGlQYQEYd2Yd30anrxb7zxxuV7sPPOO5eGjkaI&#10;7Wiul2fT9vHSazASGhpthomk1zzWMwnXrHtP49L1miRjpdeFNSONRIBNPG+JT/cF4UgsEWzEIXgr&#10;icPAvDzAnZ47jBYMXJ7lICg9b0OUQ04BhpgQvk2I5mZIv+22/YH/MSqBQdZvBKwcAGpnw++2IbA/&#10;fmNU8U6oD2Mx5jUhJhnvGOECBiXzxjvTtohCCRiRGSPAO+w3y/FuE6Hhu+MhwiTeiQxC9q+dZhca&#10;MGoyFDT7hdsPy2SIYhC1D2HYDmHNCOG3oFPUiWMbkUWBY7jTTjsNGgoYMSMaJSKZInonulMxaoaw&#10;Z9wMCO1+EdYSlMllQlRngrKkT0lhnfQ8EyKsheey2PPC8DjxJnlZsmoTn0J3TZPshyeQh4mHUlIl&#10;L3aen2YInH5tXspe/F7GIdZ5C5/1rGeV8C8vT33neBJ5yDQGJJKyDbyXvB68ZrzbxDeL93DeJ+LX&#10;uvxPw02IoP0JUW1feC15qJv7YhvDW+ZFv8cee5TGmBA3ywxs94477lg8HPqBOl5C4IQv2l6htBoY&#10;QumEjEaCqvGSwrq7iesrSRaEXhPWhNkzn/nMEs3jGQpisF5UGXgz47npncCQSVzFPJ6r4BEmrj3b&#10;RVUQuN41ncQxY65nf3hwRbGsu+66xSOsy4b/dUqmRtwRdES757d5bDex673iGa4rg0gK7xrP/tVW&#10;W61sjygG4i8EvaiIJZZYokSs2BfvAWLPM1/3BNtv/1ZcccVB7zrhqqsTj7v/2WeCPIQ1j7dlin7w&#10;3bESeeG94h1LUFqX6C8eXoY8x4dg5X0OQ7X3td+tX7QHId4JERkiA8zHyx7dXbyziHWGEBEGtlFC&#10;QcfLudY9otm1ybvdMgx+61QuL461dyMjgHetrjxCyl0fDAWOrWOkGwGjSwht++W4iBCxzzzW/t80&#10;pnQLYxHW5iuCOhOUJf1NCuuk55kwj3XSfaSwTpL+pRc91smCQYDXh3zQkJv0PqMR1pmgLJlhpLBO&#10;ep4U1n3MTBTWvBj6sC9Idnr9Zpv96qcLniVdI5pRD90Ej53oD10YJgree0nemmHx+oBGPoJuhueR&#10;B1YoavRlnQpSWM8MeMSFPAsx1995PP3yk+5hfsI6E5QlM5AU1knPk8K6j5kpwpoYi+y+0bc+ktuM&#10;BWGWzf5504mSXmoddyORwXuiRa/QVyG1Ae9ce//TyYZRo5mIbLQIWdUPlWFnqkhhnSS9y0jCup6e&#10;CcqSmUgK66TnSWHdx/S7sJbIRsKgetWlD7yssxLq6AuoT6UsuzKy6zcf+I/p+sLri3jdddeV6UQc&#10;IRuZs4lGmd/1f5eAR6KlJry19fEt2Wut0//1C9XnMTJiywgdJYSIUf0vZeLW/09mXPB0SnykpIz+&#10;kOopW56+9iGsbYu8Arzp7d4q/RePPvro0q/TvshpIHGRsjSyKStv1Sw3o0yN5EbWJwGfZfOIyeAv&#10;D4D9jUzh+i3q49red1XOg6hv7fjLLNzMsi6JYORHkIdgJM+7c2Ed5pXIKjIdO0/6r0bGYR7tKD0k&#10;B4L95Sl2jJ0nmb8dM31U9bOUi4HIlbBQtmP9LCGbumzFtt2zT2LEWIf+mhIWSkSoP6//O5euH+dN&#10;aT/JrgJ1sf3XbwwC8kWksE6i//hk0J7Fv9twTyajo5OwzgRlyQwnhXXS86Sw7mNmgsdaaGS96pLI&#10;DhLfSBxEcIGQ9LtkQwShsjSEEGGpLI3ERlFznJc4ahNHhnnhyMOhAW2eEFsSIhkXtgmiETLnEsxN&#10;CMjIjkz8KhvVRIIhwpeAbM+a286mm246JJO+zLthIHA8bJOkTeCNdRyUqSFIJQkKDj/88JKACYQs&#10;kdop7NT/LbNZB1zWXqWLnA8ljSQOcozVlXdc27PxC5mWWKjp9Sbsmx5rRgLJp0DESoxEWDfFhfNj&#10;W5zfwD66BohzMBpYVyDplCRKgWMf5XyI6hDhIhhkW45aumH4cL04VpJFBaoiMOjMBGF9x0kbzNLo&#10;v+e0bb4/lcLa/dbMTN0OA5FrMK51uHeaUShKG0pSOdG4T0Rc6AsNBqWRSjuOBvdIRGwwoNWHfjCB&#10;Wzdgn6PPNwNU/fwvx78bcSxVFJHstFtoF9a+F0GdCcqSmUsK66TnSWHdx8wEYa20S73qUsIMhKQs&#10;sREKHr8TXjLR+94Uy8RXlFqTlZjHGRHuPL9SWDLV8nISXRrwSqj5H69weK41hmUXbiLrvIY41Gfm&#10;RW1C6PGGyr5reSN5fdvLAMmgG8Ja7WT/583mCSeclc+BbZDhtwnvN2Es6y5vbydCWIcBAcroyX4c&#10;5W/ifEDjuyl8EYaLpgiSRbhpYLDMENZEE2T/lyXZfx1vItf3aODDuXcNxPbbrhDWxABhHVmiITN0&#10;lAVqlvNTAcCym90KnFPHlHdcmb2AsJYdObZzKpguYa2/JwEQw31nbF898PVLqv/7z7xZuZsQxe4X&#10;IpFBxTXmfoVjKsdBGGBcY8ZFhjiPDEfOqagCWbotS592wlMkg/75xJP71XfXuiiTenNLNIXlypgt&#10;6qN53cK9ITt2GOMgSoPxyeDaEuHyzW9+s/XrUKzPNWZdDDb2MfA8YHBT6iuqADAMeb44Bj51I2ga&#10;ZKxbtIls3e5R28sTrLqFfWFEZBx0HJowdFlWRMO0Y72MRYxUrmPb6nhChIt9bDckup4dF8/1MEDa&#10;Fv9jSGJgsjx4fh5//PFlHZbVXpvfM0DFC4aNMBY6Z46ret/WHdm92xFp4ji6byMiwPmUi8Iz3jXl&#10;mChL1sR0ESyWKyO6MpjdQruwvu81GyyTXupkhpPCOul5ZtWD6zaH/h08qKaE6RDWGlc8r7ybGtUG&#10;QlOjXeONKOKF1NjUsNVQ5wlWrmf27NmDglWyM7VjeSE13IQW+58GbnsodDsae82kZ0RWuxDW6FVq&#10;TcizbYt+vASm7RFGTlxAg9n+8J7bB6KA0DbenjBMY1VjUUg6oamRv8UWW5TwbyJUY9V+8D7bf8uw&#10;37zoplmuRmfTMy3UmqgcDo1hnnTb7Pgo66OBG2gEMxo4xkrmGO8Eo4Ztt70Ras2wYbvtJ1HNs28+&#10;ZXl8F1rPGEioOPeEhv1Tcij2gYAQRm+55hNqvttuuxUR47cVVlihlE3yX+WCmh7Mj370o8XDzlDi&#10;vBN1Qv6V8BE23hQeSiatvfbapbwQz7zrhxCbKkJYtwvd6Rz+8q69q+G82OF1jXKChKXx8MqK3Gga&#10;KxhDRJUghFwQBjOiznkPscWAJaoBN910U5knxDuauQuIaecssBxREXE9iATRpSBQj9r13gn3t3VF&#10;2UjbR2g2UeaLUQi6f+g64Hp03zIENHHfW15EdJiPRzhqMluP30Xk+G5dDA2Epf33W6dr0fUuoiVC&#10;tt0HngeBMl3RNcKzQneMIOpuRz4Lx0OXisCxdQ8Hzpf7CTzFnn22L2pyiySBqBCl09AppwKjRRgO&#10;478MLxDl4hkTiEhSfhMMdRE1BM9U07qF+SUvS5IZSArrJEmSYDqEdTIxCHUmQHlvp1IcTgfEU7NP&#10;eK/SDR7rIqR/OuDJnB88v/XfB2slyyxvPDyvhCwjRkBYM+CAgGuG2kdkBENSQBir+xzilyfaPIxX&#10;AUNShCuLUmBwaUIYMoDB9siHEDQjQdoJwRfRLzy3RGoTwjK6WjAgEaLDwYNsecQyCGsea10sEBEf&#10;vMK6otjvdtrFOojm5nbZV+I0kOdATWpYH6NZk7XWWmtwmsiPqLuNZsQPo5TfnTcGMN73do+/6SCG&#10;w4DSCSH1vM089Qx4zfNOLDNMBqJtCHF1q83HuBLoZtLc1+kmhXWSzEMK6yRJkiCFdW8TDd1+hneP&#10;B1x0wFSGbU8G0yWsg7EkL+MhJazqvxVPMeHFc22cKPU77yKjBwOP7gq8z4St6zK6WOgjTWApPWWc&#10;qCQ6EWKUMPSf6M5x1FFHlXUIf+at5YUWdeF/IiZEXvA4W6fwcdsi1HyVVVapdthhhzKva8ayRCe0&#10;R7C4jni5/S583fzg7dVlgBGAyBcNw3vud9EY9i887e0QxbZVgkWGiNg3hi/rExFj3LEEwW9cZAXx&#10;GwK8if/x/OqywCNuHbaPscF30Rm80KIGzGvbJCaU/I+A16VFiHfA073VVluVqCD3FcODrhz+K+LE&#10;9ojkcC4cA9tmGuOC7WAksY6FFlqodIXxv044ViuuuGIxmDAAWgavtO2V20GEkmNqn0TJyJHgHIli&#10;kWuB2BcOzmhA/EdUwXSTwjpJ5iGFdZIkSZDCOkmmjl4S1kmSDCWFdZLMQwrrJEmSYKKFNY9GM4yz&#10;3+GV41lLHoR3Sd/cqUCoMq9Xr5DCOkl6lxTWSTIPKayTJEmCiRTWwjGF+ElM1u9IyBVZqSXuEm4Z&#10;GYRnMkSuJE8R6juZCC+uL+EhfTK7nRTWSdK7pLBOknlIYZ0kSRJMtMdaZmmZoJWckr02sr0Gkh/J&#10;sH3ssccOKZWjv50+dZIF6ZPYzDRruv6I+l3K/A2ZtWXLVaoGEuRIPnTttdeWcf0rrUe2XYlxIsu1&#10;9cg6rc6x/pTNkk/t6GNpGTJan3/++WUa44GM4jJLyxisD2Nk3A0k4ZHBW7ItiYwkG9LnMTJg83Dr&#10;x8jbrXau7NmQ6VumbfvZTBokA7Hl6U+qL6usyo6jfdQvU+kiZXUkkWr2p7Sv+sBKXKTPYmRB503W&#10;71GWc9unf2azlBX0O7Vsx0iWY0KZMcG4cxBGBPuiH6V1wX45F8Ztl+MjC7I+lK985SuHGB9kYXZc&#10;9a9VlgfmJcyVFdLnUj9a5cRco/5rmqzFjpnICH09r7nmmtLP1nGOmsTQP9f/XFO2O86TfqGywNtu&#10;pcP0iZVhXv9h14tEcPqTug7jnE0UKayTpHdJYZ0k85DCOkmSJJhoYa1Ei0yuAVFD/BAzPLxqRctK&#10;a53qMRMvBJ+60AEBRMRBkh0ClaAisOtNHswuqwxLZAOG7LKEHTbbbLPqoIMOGgwT9kkwScJj3bZB&#10;6RhJgQi8JgScZEIheBG1lwkwSKY0Un1Vx0CSoIBI9X9CjZj1PcKlJQqSpIfYtV0GGYMlOYpMuSGK&#10;GQ5k6w2BWgu1IloDWYEjwzKRSARLGKTkj32NJE7NEj2mqTcsky/DgczH6tpCaL9zGOWPJKZSwipw&#10;bmwjCPVYN5Qp2mCDDVpjVSmxFdsquZHvBDSjgVrUkSnYcuwjgwIIa0mj7LNjFterOrqOTdMIIXkV&#10;oa7EliRJTWQXjtI9jBft9cD33XffEnER2HY1fyeSfhHWrgvXvwRVwyGJWJS+ci7de8NleI57u1kC&#10;L0m6jRTWSTIPKayTJEmCyRDWPIABr6/Ms8TdcsstVzyuTXhdeZAXWWSRktU3kHlW451XWuOc+CNq&#10;600e9D6rZ9sU8RruIaxBxIag5fHmXW0KNhC17XVYrdt/mh5120/s8qCCN145meHwuyEg3mXYtT6e&#10;aUI2xCrvu/WFNz4IcUskOqaEPu/7bbfdVqZj1qxZg/VkeZXr81m87PAf3l8Qq0ofWT8I0KivK5Sd&#10;8cP+MoDYFtl5A2KbiA0YLIhv0QK2HfpVx7oCwlkG48B3/wXDRdQmDnigI4T8uOOOKxEBPMu2iRGA&#10;4YSHO4wDIaxlLw4IN9cMT73a100YUmJ7iH7HromyTepoBzIvywo9kfSqsJaRvb2kmwiENddcs3x3&#10;bzbv3yCMLnBummWWwOAlSsF9JRt0e/RHknQTKayTZB5SWCdJkgQTLawta5NNNimeSx5XNW3Du6qR&#10;rbRLvdpSYkXDPISU8jRK1fiNaAsvpFqpxKJ5CTniVtivZepb6z+8qEShUjJCnpWhIZJOPfXUIszU&#10;wA3xJVSYqLQeHsuoOduOBj8hwMMuRJgIDUFPRPC+2s9f/OIXg/vXhKhV05cnznEgMgl4IpEHmJFB&#10;uDXRCgKVl912LbvssoOeX/Nbj2krr7xyORaPecxjSig7Mct7LJSb8P/5z39e1ikKQCi2dTI2CAUX&#10;Yq4sD+8wwW7fjzzyyCKGiH7GD/P5HxFFYNoWHkkitR1h90LEA+ekKfiJdSLKOWGoMPjOEOI3Rg/i&#10;1joWXnjhEnptX5s4l2FcALEdEQOwz7zM+vQ7zq4Vod3B5ZdfXo6da9J+Rzkj63fM1lhjjcF6zIwc&#10;PLDmZ+zhGefxjmM7UfSasHaNNg1ljpkIAiij5XqMc8IQEh5+9wQjRjOqoymsHXcRAa41KMFVb17p&#10;RpAk3UoK6ySZhxTWSZIkwUQL62SA+YWKjxaC9YADDmiNDUAM80C3C9HJhkddf2aifziDRDIyvSas&#10;n/70p88TiRAwdunCEBDOEfoN482uGk1hzcCy/fbbl+/gqa43Lz3WSVeTwjpJ5iGFdZIkSZDCeuIR&#10;ai60lSeY93Mi0PdU/+rwmk8H9otXPFlwek1Y80br3y5agqd6t912G+wmoAuCCJJAFIeoi6De13nG&#10;I9RepIdIBcsQCs5YU29eyamQJN1KCuskmYcU1kmSJEEK6ySZOnpNWA9HdGEImuO+z288SXqRFNZJ&#10;Mg8prJMkSYIU1t2PPuPDoU90u1AZaX6Jvya6hFQyevpFWCfJTCSFdZLMQwrrJEmSIIV196IP9eqr&#10;r14SdHVCgihZwmU7h77XMitLbNaOJHGyYstG3inZWjI1pLBOkt4lhXWSzEMK6yRJkiCFdXfwhz/8&#10;obr44otLWbBmWSN1lWU1V7tbtu+rr7669ctAdmu1p2+88cbWlKpkG7eMQEbrCy64oGTFlmxK9u8o&#10;uZVMPSmsk6R3SWGdJPOQwjpJkiRIYT39KEFGVAeE9A033FC+K/+knFSwzDLLVOedd15rrCpluJpC&#10;uimsCfGmt1sN6KilnUwPKayTpHdJYZ0k85DCOkmSJEhhPb0I0V5hhRVKDekmUd+Xx1qN56DdI91p&#10;/K1vfWv5rt71SSedVL6D53qppZZKYT2NpLBOkt4lhXWSzEMK6yRJkiCF9fSjJFctuEq5IR7o5z//&#10;+dX9999fylutttpq1U477VT9/e9/r/70pz9Viy66aKkrrP/173//+2qRRRapXvayl5Xx3/3ud2X8&#10;2GOPLeN33HFHte6665YySKeffnq11157VYsvvngpA5ZMDymsk6R3SWGdJPOQwjpJkiRIYZ0kU0cK&#10;6yTpXVJYJ8k8pLBOkiQJUlgnydSRwjpJepcU1kkyDymskyRJghTWSTJ1pLBOkt4lhXWSzEMK6yRJ&#10;kiCFdZJMHSmsk6R3SWGdJPOQwjpJkiRIYZ0kU0cK6yTpXVJYJ8k8pLBOkiQJUlgnydQx3cI6SZIk&#10;SSaQFNZJkiRBCuskmTpSWCdJkiR9RArrJEmSIIV1kkwdKayTJEmSPiKFdZIkSUBYn3DCCdX111+f&#10;Qw45TPKw5ppr3l/fdimskyRJkn4ghXWSJEmSJEmSJEmSjIMU1kmSJEmSJEmSJEkyDlJYJ0mSJEmS&#10;JEmSJMk4SGGdJEmSJEmSJEmSJOMghXWSJEmSJEmSJEmSjIMU1kmSJEmSJEmSJEkyDlJYJ0mSJEmS&#10;JEmSJMk4SGGdJEmSJEmSJEmSJOMghXWSJEmSJEmSJEmSjIMU1kmSJEmSJEmSJEkyDlJYJ0mSJEmS&#10;JEmSJMk4SGGdJEkyRpaph21aw0om1MyqB+OblrGR5/GJ5jy+o30e/22fxzqGm2cxE2pinnXKWOd5&#10;Yjzm8UIYyzxBjPsN7fNYVvs8ljfcPHG8Yp44pp3mieM1muPeaZ7hjrvt9D40xDYfWw/GDyxjA/MO&#10;N8+eZWzoPLGu9nmst32eGB/NPH5Dc56gfR7La85jWcPNYzvRnCeOT/s8zeMV8zhOo50njmmn494+&#10;z0jHvdM8wx33nerh+tYQ10qMn1DGBpY3lnmCGI/taZ/Hstrnsbzh5rGtiHkuLWOd5zmnHprzOBbt&#10;81inY9Hp3Ax33DvNM9Jxb58njvtozs1I1/to5olr2XbFvgcxHts80nFvn2ek494+T6fjPppzE/P4&#10;RHMe39E+j/+2zzPSuRnuuHeaJ8YX9NwEMR7npn0ey2qfx/KGmyf2M+axL+g0j2PQnKd5LY9mnriW&#10;Y55Ox3Q67gnTDFP5fm6fZ6T3c/s8trt9Hvs+3DyxnzGPT3Sax/+b81j+WOax/TBPbNuC4PiMKKxj&#10;hdNxQpIkSZIkSZIkSZKk25mvsE6SJEmSJEmSJEmSZHhSWCdJkiRJkiRJkiTJOEhhnSRJkiRJkiRJ&#10;kiTjIIV1kiRJkiRJkiRJkoyDFNZJkiRJkiRJkiRJMg5SWCdJkiRJkiRJkiTJOEhhnSRJkiRJkiRJ&#10;kiTjIIV1kiRJkiRJkiRJkoyDFNZJkiRJkiRJkiRJMg5SWCdJkiRJkiRJkiTJOEhhnSRJkiRJkiRJ&#10;kiTjIIV1kiRJkiRJkiRJkoyDFNZJkiRJkiRJkiRJMg5SWCdJkkw0yy233M3nnHNOdf311+eQQ9cO&#10;a6655v315brNwFXbfzxn7k03f/zLf6i+9/M/55BDDhMwvPnSn1XbvfyrqRWSpDMprJMkSSYawppw&#10;SZJuZqONNrqvvlz7WlgTA0mSTAwf+OxvUlgnyfCksE6SJJloUlgnvUAK6yRJxkIK6yQZkRTWSZIk&#10;E00K66QXSGGdJMlYSGGdJCOSwjpJkmSiGYuw/sc//lGdeOKJ1WmnnVa9613vqt75zndWH/jAB6p/&#10;/etfrTlG5sc//nH1pje9qfroRz9aPfrRj67OPvvs6te//nV1+umnVx/5yEeqJz7xifrSVossskh1&#10;7733tv41PE996lOrpz3taa2xpJ9JYf0g//vf/6pf/OIX1Re+8IXq85//fPXJT35ycLj88surn/zk&#10;J605F4xvfOMb1dFHH1395je/aU15kP/85z/VNddcUx1zzDHV3//+99bU3uD3v/99tfvuu1c333xz&#10;a0pnfvSjH1W77bZbOcZTzV/+8pfyfDzhhBOqV7/61dVf//rXMt0z9hOf+ET1yle+spyDZP7MUGHd&#10;MUdFDr0/XHrppdVSSy11V+s8TwQprJMkSSaa0QprDbt69uqtb31ra8oAV1xxRWkMjoZHPvKR5eXQ&#10;ZNFFF62uvvrq1tjU87e//a16xjOeMS2N6GT0pLCelxe/+MXV8ssv3xp7kK985SutbwvGd7/73XKv&#10;/+xnP2tNGcrFF19cLbHEEtUDDzzQmpJMBAyPiy+++KCYxn//+9/Wt6o666yzqhVWWKE1Nnr+7//+&#10;r3rNa17TGhswzJx66qmtsf5lpgrrpD/51a9+lcI6SZKk2xmLx5oHa8MNNyyN7l122aW69dZbW79U&#10;xcNs+nve854y/p3vfKeM8379+9//Lo10Ipow/+Mf/1gErf8//OEPry644ILqD3/4Q5nvZS97Wflf&#10;eMF5aC655JLiHXvuc59bPepRjyqNzT//+c/V6quvXm277bZlvm9/+9vVkUceWRr7POsrrbRS8az7&#10;vsUWW1TLLrts9dWvfrX68pe/XJb/vve9r/rnP/9ZvECxnZbZxDq33nrr0pi1P44Tb/o+++xT3XDD&#10;DdVVV11V/vvFL36xzH/ddddVz3ve86o77rijuu+++6rtt9++evazn11+s33m5en75je/WZ100knV&#10;Ix7xiHIcwEP1mc98pnx3jAim+++/vxgi/O9b3/pW+Q0XXnhh2Y+ZRArreTnkkEOq+v4t17jB9cvQ&#10;FWLMtV03xMr1dMYZZ1RrrbVWEeMgrg4//PDqFa94RYkWWXXVVYv3G+6FxRZbrNw/e+65ZxF7Bxxw&#10;QBFoeO973ztEWPOcv+UtbynXr+eCaxtf+9rXynoZzg4++ODq3HPPLdMD2yBqRfTK2972tuIldn8d&#10;ccQR5XfLW3rppcv/nvzkJ1c777xzmf7mN7+5RMvYV/fY6173ujLdPWK7HJfYNus++eSTy7PlU5/6&#10;VDkeX/rSl8pv7l/HxjzPf/7zq8suu6xMf//731+W88Mf/rCM83R7Llnf+eefX82aNat4vR0PETjO&#10;wYc+9KHq+OOPL8+Zd7zjHeV/7fA02xZRPta1ySablO+w7Z4N9aVQtsm2tXPmmWeW55pjts0221QL&#10;LbRQOW5wzk3/+Mc/XrZl9uzZZZm2U2SP/1100UVlucYf85jHlPPoWWz/Xvva11af/exny/btuOOO&#10;5bnkmeXc2Mctt9yyWn/99cu6eoUU1kk/kcI6SZKkBxitsNYI1jgNhHDvsMMOg6KUCNUYj4aicFS/&#10;hSBs/x3EOGFNAARE9pJLLlm+ayCuscYa5Xsndtppp+pZz3pW+b7BBhsUL4z18vzcfvvtg6L1RS96&#10;UbXpppuW72Ac0PiGRrbt7BT2ikMPPbQ0pIPNNtus2nfffVtjVRHdRAUWXnjh0vhuwhAQgkJDOH7/&#10;3ve+V9arUfu5z32uLOeXv/xl2faf//znRSSFccH5iXkdzxDyM4kU1vPiGm56rAm9a6+9djBUmDGr&#10;XnTxQMN1ZpzhBzyjN910UxGSumDsv//+Zbpp5vvtb39bxkHYEscIYQ2imkhj7NE9xPCGN7yh3H9h&#10;tLJc13QniOeHPexhQ6Je3AuWEVEyDGKBZ04YBwL39gte8ILyXRi3/3gmeWYRqYFnlt/Co68LykMf&#10;+tAimv/0pz+VaQiPvSgWxi2GhWb4+O9+97vy+y233FLuRc+weNa8/vWvLyK2E55l7cYF+xqGAaLX&#10;9tx5551lvB0C17EOPFMdO+f8oIMOKka9OAdENuMD7N+6665bvkOY/5Oe9KTynXHx8Y9/fNkG/2M4&#10;YFAhsh1/xlCh6b1ICuukn0hhnSRJ0gOMVljziOifeNttt7WmDISHr7jiisV7qhEr1FtNbESjOjyr&#10;/q/RKIw00Bg1j76hgUY7gQpeJw1Pjfqvf/3rZVm8YdEI5lkhrkEcWJZ+iUSr8RDx++23X/HSBER4&#10;CGuNbP/TWNa4D69cYL711luvNVaVPt0vfOELW2MDwpkHDbx/zYYvkcxbbj9CJMS+apQb13h37FZZ&#10;ZZXSwNWgJQoYCZpin/fP/B/84AdbU2YWKaznhcDkUWyHMGSAIW7rRZcICbi2CDH3IhHH0BNsvPHG&#10;g8JaNIb/8WYGRGF4UXk+w/ilsWdeYiwQufHTn/60GIIC9wZvbvv9pb+250Iz/Nl94L40zbJd+8Gr&#10;XvWqIfcYRK1EpAyuvPLK8r9jjz22ePID95Pp9g/u+UA0THhkw+jFMGF7bXeIX1jOE57whHJP83YT&#10;1mEYMN/jHve48r0dRsCtttqqNTaAZ1s8IxkZHIt77rmnjLdj2Z63gWNv3HN07ty5xdsf/es9U8Jg&#10;KZKn+QwTqfCUpzylNVYVo0o8p8AA4fhbBmH9sY99rEzvNVJYDw+jNiOv6/HAAw8sRqY3vvGN5VqJ&#10;yJXphmFdVFcYBseL+1X7wP3MKNWO5yWju+iVbiSFdTJjqRvalwnrJFZy6L+hboTcX5/mvmngj0VY&#10;BxpvhK4XUTvEpLBuRAIynm7ThEf7D29sTPPdNA1TL74Io256bcxrubwrgUb3XXfdVYZmo9wyNeoD&#10;jU7Luvvuu8t81uO7aeFlsg08Xe00/+t//u+7dfpNA9g+EvrRKIUQd2Impmmcx36ZV2PfuPUaj2Or&#10;IWs/o5HexHrb+6fPJFJYP4jrxTXG+6lBLPSYpzG8jeFhdF/7nUfTtUYYG7/xxhvL7/4nIuMHP/hB&#10;Ed3eW3FPE+YSFQo1buZA4MEltCyn2eBl8Nl7771L4zwiWzTQeYwNPNrNeyQgJkWyiFSxP/bBc8C9&#10;QHBaj7Dp5n/dCwxPvLLC2Ds1konrpmHKMSMWLc/+uAeFhts/2/fhD3+4rNO6efbNxxsd+8JYIEya&#10;VzdCya2XeI1j4Vmg24rwd/dxJ4h1xkHrZWSzTnjO2AbLEgXQSVzbh09/+tPl/46TyIImzh3hwPBn&#10;HwLPk+OOO64YAO2PZ1eMx3H1PGdEJLo14OEZZnuc23hW9hIprEfG+8j8rtcmuigwaM8P1/92221X&#10;nh/wnhM5IoHiROAZZ/sYoReEdiMedAETbRNtCc883SAC+VZ0f+lGUlgnMxbCmkU/6U/6rYE/WmGd&#10;TD0aLkJ9eY00CGYyKaz7E16zevc7GumSZDyksB4ZhiBRDnvttVcxXokmk+dA16e4HxliXvrSlw5G&#10;vcyZM6dElDBMaTdYn64alsWgLeJCpBjDkO4fuo+EodhydVlgIGL8ET3j/t9jjz2GGIICwlpUDQOQ&#10;HCe2U3QFGKQtK7q1EMTRLcx8ItSsR6SMCJIQ2dGNhQGNgW7llVcu84QhXx4H0R3Wx7Bm/xgdu4EU&#10;1smMJYV1f5PCOkmmnhTW/Ucnj1KSTBQprEeGGDZ/dN8KTjnllDKdMBatoBuIbhO6Lcm7wOBLtEZC&#10;zugeJpKLWBYJAl21DjvssCII/ZcIjggJ65AwcSSiu9T3v//9Mi4xn24XIKolBtVtwbIZAoj9poAW&#10;1aHryDLLLDO43hDWEYmiC1YzYz6BHglHQXjb1m4ghXUyY0lh3d+ksE6SqSeFdZIkYyGF9cgI7ze/&#10;bPOBxIeS4NXtguJpJlblEVlnnXWKV1lbgRDVJUQIuP8T1ublATaui4Nl64JiXI4T3RZ0dYiM+ZYx&#10;v3DzSIAaoeAR3YIIE+ft1o1Bl4y3v/3tg+Ht0R1GtwldTRgRIPdKiHNINKiLB+GtW4Zs+7z2gRwW&#10;3VKartuF9ak667tAcuiNQT8IgrV1/rqaBRHWbnp9pyRikpBGlmH92yaiT6UkK1GmpBMeIvOzHI4F&#10;+6J/m30RYtPs79oPpLCeOFjBJSeJ69yL9OlPf/qQTL6dEGbmZW3ohAy+kjF5kS8IGgkaB/EyHgkJ&#10;mvS71GfyiU984mCCp+lA6JoETNEHdCLReNEPlgdAghcv+akkhfVQNGb1p52oxD5QXkp5u075Bnh4&#10;PNe9iyPr+GTDw6WPr37U04EGdZQO64TuGRHa2m0IZZUVXMitPtsTgURz+tBGn3bhwS9/+cuHZI/v&#10;JlJYDw8hKZyaABYG7XnO+9vMV9LENc6DLYS6CeHdrHdPnGrzRe4AeI+qeBFYt3c4cd4plwD8P/Kg&#10;EOz+4zPGA9vLY92ObZBXAt7RnlmeYZ2W4f/2y3VNmBt893/Lt43h8Z5Oul5YN13/SfdDqPazsIYb&#10;uP77kOyjspqaFv1IxouEDQTvZItdwsR2K5nSb6Swnlxk/B3NdfOc5zxnsIZ1O65zJXIW5D58yUte&#10;UgTkaGENj/I9EGrGcj4daEDUp7QkWppIJJFyPKeTFNZD0eis/1a8QhOFhptlRlIsjUnlo4Kzzjpr&#10;VEmNJhLGKmJ+opFxeKxl6/S1jFrXk4lGfvO4jxXJl6I0GppJHyeSCAVuCqtuIoV10k+ksE4mlJkg&#10;rIlRiR80IlgBeQ/0BQmvHOuwF6bGMwugRA277LJL+U1D6Igjjijf/U92TxY/VjmlBWRr9bLmhas3&#10;cTDZBMudDJBR41J5Fb/LGBqwysvciuOPP36w0S6ToiQWltEOS5/lNBsH+t3ENOVO7Bdvuu2UMVZS&#10;DMdAqJD5otSLmsHCfKyHZ3PppZcuYUCsjzKYmjciG/SX2XLLLYsQiPqi5513XlmOfWaoCKul5bz7&#10;3e8uv42FmSqsGX6cb/2WZLwltPS/cjzVV60XNejpiqQhrlWNL2W4hI0J5dIHKxpiUUO6mUVUaFYI&#10;a32qJO9iCJIB2HJYk+Ga1veLV+aYY44pywmjlPunKax5b3j3WOh5Xi2zKYYD18fs2bNbYwO4/vWz&#10;Yq3X10p5G8tnxZZd2Hp5q2VRtp76xVfqxka/MB43nj79z3i39DuD+9x/XfuSpdi/Jizm9osXn3dS&#10;yJvr1r2jz5hpjr/kM44zeI4sM+5RWZkdEyLMNghri3I8TeybhC+23zlUF/ioo44qv3mZu2eVQHOd&#10;RH+6qSaF9VCcc+dedJNrZ6211irXV0Bwmy4S6pnPfObgs9i9px+hUEnvDM/L8MZE6KVr13279tpr&#10;F2HrGuVdsjz3p2tJZJWSW8Ml9vHMFinl3rYO9xbc8+4/1yUDlOgHoafRN9I2iCiUeVzSIvdx09gc&#10;uBfsl3JBnitq1bs3/d+7zrK9P83nfvWukPjIe8Q9aT9FX3hPeGd6tilZ5Z1qv90zkSHYO0o5L/+R&#10;RT1CXW2nclmx7Y65+9r2uH+UJyRqm+t3XHz3nOh07LzLvY+9Gx132+GZJ5LAMTHNMev0/LIuzwT7&#10;4pibV1SQPrTeo/4vpDdKk/Fkax/Ixu45qra1/TXd+h772McO9i91TEXRMazEO9+z1DFxLbqunFfP&#10;N/sLzzDXGE/odJDCOuknUlgnE8pMEdb130u5knaIF42EZg1g8O5F/4+jjz66/H/rrbceUupD3d2o&#10;TxovwmZYjsZBs8avF7F5iFONbOIGMj16YWuEm07sEBe2rZ1OwjoabZFdkihhSFD6hVAgPNrhPWwX&#10;Oo5P1G4lwv03wo5Y6TU6gua+ayAKMbbtBsJdY3GszGSPtQYkQwVxreHnmgs0xKLGqmuleQ061hp3&#10;jr8M1xqm0OgltDXUg6awhuX4n2tJhtAQrBqA22+/ffkO57TenUHhF8Ifrlvr14gmOong5j0QmI/A&#10;bMc6iWfGH8Ya9wAkTLHOZgNZ3zRiB7zXjpNGsHX7FKau4SlMnbd7pBCzSCKjsdosOaKMkP3hQQzB&#10;ixDW6v66LzV0rSf2m3AOER4IkWNkUiaoif/GeWDQct4W5H6ZKFJYD8V5rP82KLCi9rRnL4HHGERA&#10;EUyek94TBI5npftRlwXGUddzlN+KZ7Q66thnn32qzTbbrHwHA1qzhrQw480337w1NhTXuPvE+4MR&#10;tX4vlumuIeuMLhNRM1qjkTgjOMN4Bsaz4TzWolZ22GGH1thATeh4JkV9bMY0KCkU3nYl+awzDFCO&#10;iXtAl44mjFlhCCMS3a9RGx/CxFdbbbXy3bOmvX41cR/1vq2/+TvD4HDHzjvLuwuOo3eceziItgIB&#10;3wnvQAaAwDH3/HAfM0TEsj1/HaN4fnkuWm4IYf1RPUfjGRWlimI82hPxPCTsde2JNoyogE5hulNF&#10;Cuukn+h7Ye2BpN+PGm6sjxo4rJ0aIu0NJQ/Xep2DD/jx4qFnXdat0WRb4EXrxWe6Bt1EhQ93AzNB&#10;WHsp1X/vaJ2HRj3rcljHnW/eZp5EjSqN5kADIARs3SAt1nxoQFmHBng0kg844IB5xKvGmvmaIt/8&#10;RAOrNtHtJWxbo2ZxE42B9v8TMqZFn0Avc+MaCRovXuCmER4EhUZeeNAjyyQ0SFzf0GD0og8I6w02&#10;2KA1NnTf3aOWxVuhkcGaHwkuxsJMFdYSnDhHgegA/euayKap0dzs98lzEpEVnl31KksSFNdxdH9o&#10;1sklzqOupkY8zzdEHJjXdeG/GtQSjQTEbJTb0FAmBMMQJYIjGpCuYxEYPEftEApNIQENY9cMiAHb&#10;wPgEUR/Gm41ewoCYQQjd5z73ueV+ZTzyPuDxITiI4uH6q/ovr2HAi2UfGRNsJ8KYoIHrmHjHGCes&#10;weNG0Ljv7TePVaf+lo5PlDGBefXVDhEe28prNV2ksB5KPBtDHMb9Ef0ZfWcMCniKtRVcE+HZjusz&#10;6tAylhr3bAdPsvs3cB8wfAWexXIitOP6cf/xlsOzNgSma98zIoxpnhXWaVsYjHwXaREwTIXXtB3b&#10;Z38C76aItor3S3hXvavC8BdGiTAgeF4QrxHdFDDe6ToFy2HYcw8Fkh7ZPoQobXazcvx51aFtxtgR&#10;6KtM5Hai3aDRbsT03CTom3W6mzCUiyhAJHlyvYDgDuNzCGtGCGgzmDfEMCHtvMV9r13THOddN3/T&#10;SOk3x9m7d7K7nM2PFNZJOwyP2o2Mjox22oW9wozwWMdLKRr50KAyTYNnMvGisp5o4AUR6tv0bkwX&#10;wquI/Img34U1IeplzwPsBRjGkk44rhrSGi+BxrkGlYYCD0DgISKULJJUgDcgGlKm+S3CzZoQvCHi&#10;mzAA2AbL7kRzX4hu+6LhwrtnmvUxPjXHYz3um04GIdtG7Df7ctkOy7B8Q3NfbLsh9r15rDQCmt7U&#10;sTJThTUYPXg9HGvPHiKtKback06eYA1ljWznWQM0jD7Op2W6nvzXMhmIXMNxvfpfiAcGHfMGhDrj&#10;iN9dY4Ft0GB3nbse4XeNbSK+OW87GrvNmprC2omAEKvWpcEY94Htt72uNbjueJKaz2bbIyRWIxe2&#10;ybbZxjAUtMPj7DfbbHnN+5NhwHQQzWHIML/t8fyP88LTxiAwmgRG5rOvXuCBe9TyDe5PjfrpIIX1&#10;g7gm3bPEIqOja8M1Ydz1Gcm0NB4ZdUyPyCLXJUMKb7XvxKH5vEP817yuA9cPQ9CRRx5Z2jXW4b3G&#10;eeA6c72bzgjWSeAR+oyajP+uf90jiHvGIutg2LJM3nXj7jnb6F4gQhl8CT7i1POjPTLKe1IkC2OT&#10;77bhtNNOK9E08f7UHrIc++V42d64TzlGiE/3pEFEjOPg/oVlRlRI3Mu2UfkggtK2a4c5Hs33Ca83&#10;g7J2oeME8xKp5vXM845jYGOs1I5sx3FXO9j6w1Hj+aM7C1EQ9347zrvnp31xbCJ6x77ygjsGnr/C&#10;8v3mOezYu+e1H+Ia8pw17n/GLdN971wa9yywXZ7NxhkW45qDdUREwnSSwnryEI3A2dNrMEi5h3qR&#10;GSGsPchZ+/Q78dDzgmG9bXovPGyEC9XrHGyQmN9DVuNKGC7vIjRahL5qCHmJuAA8SDsRwlqDi8iK&#10;wTaYHo1PHiXWTo1Av/GmeIGG58jDVj8m1tOY5qUWuAAt13886MMryosUHo7IiAuJPTxoNYrtJ8sl&#10;cRWN2wWl34V10jvMZGE9U9Bw9IyORnYy/fTLfffC99xy4L4X3PIrn61JhbF6rJOkm9D2E8Uk+qxT&#10;NNB0kMJ6ZBisaACh/Nr2q6++ejHmgHHFshhfGKJpAeOMRAxG9IluUwy5EO0hooUuoie0/ekf2oGB&#10;jaGFEUneEBETdA4Dk378dBOdIYeDdTBMMRjSPyJfOFAgAo1BilNHfhwRILaHkYixiNGMEU0kTbvx&#10;nAZh1BOZQhf5The5bukuopWOsz3Ww8AX3Su150VwLUhOnolkxgjrelmDWSKF6rkwnawmrHwuDrCg&#10;6sfXCf1eJNPgDXHhuphcfJ2Qtda6272GrL+mN706Qpckp2ChluyEBwL6FLWHPlmv/+tTyCobSavc&#10;bJJeOLHm8clQ4OLV+BTupK+kvlTRGGWddZFOBN0orPc677bV9r3g1qoeLvK9NTmFdZ/Tqw384a7X&#10;FNZJL9Bfwrrch43hll+94Mzv/iaFdZJMHCmsh4cjTZs9cpZApIf/iywRseF7ONMYS3ThIGSh20Uz&#10;nwGjSidU7tC1ocnzn//8wfwCPqNrE3Q1ibraIjdso/aJKMi6bV00DtEvIobOEVlBwEsUaF7dXEwb&#10;DrlDIgeKffOfZtQII4P91h2CV17C1JEi3KaSGSGsCd96WUNCwXk5TCOmA+E0pjk5rDeENQHu4hDe&#10;KjEHkRph3Cw6PCaSYfBMdzqp1mleYa5NhOaYHskkfGfhAa+y8bD+SDIRfQGbsCyZT0hV4IbTl3XW&#10;rFnlIrfdhLqbjGEhwquEJUafV9YrfYIxXNjwaOlyYT1k2PGV7/31u963YPVzk+6nD4T1kGG7Y955&#10;z6c+P2+G2STpJuK+O+CiW1ba94IfbtOrwwvfc+tpne7Dfd75g/s//e3+yYuSJNNNPwhr27/9cV+7&#10;frtXfHW0bY7W3s8f1R8I0kAIv2m8tZGHIDzSuhYYD9Gqf3LkWNHVTv6dLbbYojgcRamKhKULQk+E&#10;RoAuopHAVC6BprCWYDD6PdMX/ssLDVGytJNtokl03dCNQ7cq6wWRLZI4EjK2Q5NEhK157YfuHQEj&#10;QeRtoOeaOXymm74X1kKdXTy8s8RtWHECJ51FyO8uqOjrGjihPNPtic5gec2+pO1Yl3ks2zaEV9s6&#10;iOaYHn0U9f8JAc4yY343h+UIxWj3sKPZJ7WJeXmsm/+xL/ZN/95mv0KwejkO46UprA+46FeLdWqw&#10;TPWwz7t/uHenBtJur/3knWe/78HyQd0OCyAjCQMMIwlLoOvDufPQle15ohCOo18OK2a3WAHHyoMN&#10;/O64Dkc7DHe9Pmvu5fd/+JqB/sMLgmzSQrumq+/tRKCbTPszfCJxT8lg3IwkasKCrlHS3o90vHj2&#10;CmGLzNHjRV9Zy5MscarpN491LbCvd1+2Jk9aKDhjvgZzhDd2ghGfA2AkvOflEvAutszpxLbwtC3I&#10;trgnOCa835L+ppOw3vqV169EpPbKsP3Lb7ioFtZV2zCS0G7t/ejQlidyCcp2T6/f9L/nqKMrtP3j&#10;fvOu0te/mfWdnpDDpFPSOs8gXVcjvw94pL0T5QSxfPekcd1iaRD3KuFsPHKGaGeIpLW8gNahc+xD&#10;M/FhE9tru6zLOppOSeuybXIohPbRVrVe83fKGzMdzAiPdTJ1dLPHur2B1Euh4LKK6w/TpJlkifUy&#10;smpPFPrgN7Oj9hq97rFuv15neii4flPNOtqTQXSxibC6ZOz0i7AejsnsY3388ccXz8xwaHSOxtDJ&#10;CxUlq6Yb3dN4ycYKb1d9uMs9mQwPI0o3JCAbD52E9XYv/8pOhGkPDb+qh3ZhPZK4bu190m+ksE4m&#10;lG4U1sPRS8JahIPyVPVml3AcN24TSSV40iJzq/4o4XVjzdN3RkPFS5gnK7JEsvYdddRRJZGf+Sw/&#10;Shappxp971kvJcJjEZxuL8ho6bcG/miFtWtD+at99923lBiUBIT12PmTgDESFBKpstLy0jLc8NRC&#10;qJbrg6VZiJWcFJ1qnLoOlBNU4okFWYkv1mQWa8sSCqYLi3VKeKI/mJA06+P51fcrrieCon4RldAy&#10;BiTXr4SRgWtTcknoflMfjpI4hciI0nTRJYb4sF+iiey3Y8DS795Q3oboAAu//xnXdUZ/sug2FPeO&#10;7j66C1mOCCLJVhxbHkVWevVud91113IM9BlTtz08bKKClBWzvbwD5nUOmqW5AglgrDey9srwrM+Y&#10;zO7egY5hs8tPYF8t07wMD/UzrYTdRRm+CM2TNMaxN11ki25OEZkl2Y2M7SKZPEeapfcWhBTWD+Jc&#10;Cs0UGil6wL2hX+Laa689eB3wyLiPXGO6m/nNtSpL+FprrTXoVXK+lK2SwCeIbNzus6233nrwuvUM&#10;ZxS1HNesxKie/Z0QjUf8utfdc5Kf2m7XlpJY7lXXjJJW7gHeMdsrDJMnzLvliU984pA+oE3c0+4Z&#10;2+LdJZlS8x6QW8Y16z50L0U0neuxPtzFC2cbXefqVatPrezkqquuWp4lneBVszweb/vvuIZBwrNA&#10;5Iv7xfoiAkD0oMgvWdF52pQIdD84bo6B3DqOj3uf5818nnPaEJ4f9stzLlBb2jF1/3qm8bCJVrQM&#10;x4wY3m233cozKSps2FfXh2UKe/V/eC54vsi14z3vmNkO8zpGnvVR314SK+fT/il1OJxnsJvoo1Dw&#10;kYR0O629T/qNFNbJhJLCevLhpdaoqXdhMKtnvPQDHgINOhA8UacUXshqXEZpj+Ey2ktqJ0EFcd2L&#10;ZQ9mqrCGhq7GZBOJFKNGrevmyU9+cvnexLVBEOtyoKEmKYihU4iyrLIEbCc0xAmEgLAk/jTWA9Pq&#10;3SrCmniVS0KDPrCtkflU8pVI5ggNav8lSggSYsN1rsHrWg+BQVxotDeRBVWj27yWIflj4N4i8Dfe&#10;eOOOESCOSzOKg9Eh6vESHPp5Oc6wzc2a0+ZVgaETURIyhLD7LfJeQLmhpzzlKa2xoRAP1ts8tgwW&#10;sW/EnPu4U1cf549Icfyd7/h0TBeUFNbz4jkbdfsJZNdQ1IwnFMNQyvjRvG8kG232rXTPxbhrnuEn&#10;sFziEMpZNetYE14EWTuEMtHdDAllkHJPEoFEpdBN70mJXT0L4N3QvA8Ix2Yd7SbuNQanQFktEVbx&#10;feeddy7zGOxP1HVm2KsP96DHuv2Zwljk9/Y+mkQqkSt8NbBPnm3OQ3uCJve64wMGxqgdDgmU4j1q&#10;udYXJbTc3817kmHB78Qxwc2IEPtln+I96zeCN/BciORSsi17jjGWNO9nzzP3tOcDMe75Ds8cz03X&#10;ENy7Ih48N4lu7WcGkfauf91GJi9L+okU1smEksJ6ciCSmgIA22+/ffEuQIOgKaybiR+e/exnl8ZD&#10;oAHGax19dupDURrnGlm82pEoT+OJlw1HHHFEaRw1xU23M5OFtcZVu7Dm/SAaEZ5ZnuJAo1njUcOd&#10;hyn6K/EW86i2w4tjGXFdErm8NNCIbDaCeXHNy0scaARG/Xz/i4oMcC0SwLaTMO60/ij5wasL5QSN&#10;N2vH8vDxCDXhKddYdy2bn2csIDBMs95IZtkMCydE454A44TyIdAQJnDjGPDya/ASCI7hSBBE1iVR&#10;Jnim2oW1/vGdsD7rbUaShFAP0bHeeusVAR2CWQOd1zDEi2MXOC/hzV4QUlh3xvGXWTfOMWMoAdjs&#10;y8gr2zTGeMbz0gYEWYxrGznvzZwDUQOdR9b9Eyi3w/vajmvGdRZiFu4LYpoRiSc2UKmEpxSiopqV&#10;RHjX5ePoBI81gRoQsSGsGQeErEeeGcTxiWszRD+jAxEaEIsqprSLRstaaKGFhhix3F+eZ45ve6i9&#10;48kDD+9RYj9goPacQ9yjPO8QVRLGEmhMiw7imSZ+2w1hInZAWEfSJXhORnKpuD8ZNWyXbWUgEIkS&#10;5WEd+6hY4x3uuRnPwIh84bUORMxIcNXNpLBeMNyn7m0RU51w77i+IpJCmSrXZqeoKdeeZ4rrOhkf&#10;KayTCSWF9eQgfJfniYgRthnl1UAEEAcEgBeyl6gXK5EcDRaNfg9fnspOniuNGQnR/B8aB17IlkMU&#10;+T+LvMZBZLLvdmaqsHZ+NLScT8kZ4XwK1yaew5sLjcSTTz55iOCFa0g4qbDgZvKQdjTsiDLPaS95&#10;SKyigUegxbTAdcYDZPuajT3ikOi3HTy+0WfQ9ThcKCMPVHvyyE7JJAkFRibL1bAAz7h7iYfWcXF9&#10;myZc1zSf9s19xSBhHvtluxxDjXTi1bz2NcSI3wh7hgHinXGDsPDJCCa8tL10ovW6zyzL8dGQdn9b&#10;loaRc+i4+D0yqgbN8xoGAMuz3eZ3v9oP2B6Ncoaz9mScng1C7ZtGiQUlhXVnCMCmgYgRqznuPBN4&#10;DKQaZn7nwTUwdLgPXUNCkKO7AVHOq81YxEsN98yb3vSmImCdc9cTQxfx3CxX08Q1wfhCHIcxxjYw&#10;fInccH3qUqHbkOXxwirZ6X6zbbzJfm8XubbFc4T3lofZfwneQw89dPBadh8yICgTGt2QvOu854gG&#10;95x73f8Y/Nw/jGqMB02vbju20XHZaaedhoSpey8Sz+5L+x0ece9F22U9tpMxzHZbl3tf1I7t0Waw&#10;XvvMyKaLBvFtfc2IG2H6DCmMbxE1413NEOc4+u4Y8JA7754hEtdZrmekezXe1bZ1q622Kr9brn3y&#10;7HZchHy7BuJact1YJgONT2Hx3U4K6wVD94boBjQaXE/W2+yy0MSzh8EvGR8prJMJJYV10i3MZI91&#10;L6FxSPjWuzipGb+nEoKXh1m0iEYPkUvYMzZEH/d+JYV1MhkwMISnthvgbY+Q7GR8pLAeGcYnBheC&#10;WN97kQzeMYS1aBCGGhFWDC481GFMZTC1nujKxehuPIS1KAy5RXTLYlQVlRjdFBhwzMtgR2xbNoMs&#10;I5D/i3qyHSIpGNd8FxXDCKxrg65czS4mM4kU1smEksI66RZSWCfJ1JPCOploeLANaIaNTxeEC681&#10;o6DolGR8pLAeHmJYvoRORmfXoUivSHIXHulI6he5NkJIh7DWzUJ0BW93dDGA6BTdISD6xLzN/Coi&#10;Wg455JAScRZRcSKmIDpDDoNAVxSRMzORFNbJhJLCOukWUlgnydSTwjpJkrGQwnp4CGD5DHQFCKOS&#10;3DjEMQhrOXKga4HlRt6TyLURfe5DeEcfa10rmmJYBv3IfxB5UZqZ9+kx0yIPgnl0QwJvdTPhJ2Gt&#10;C8NMJIV1MqGksE66hZkurL2QhXhJuCURnVJYrM3zC0XWv1BoNmt0O0LPWL/1Q9TvcKrQL1If4OH6&#10;iAZ+F7rWKYv5WBFqZ73J2Ehh3X1oCDdzKyQTAy+icFvP1ijn5RkkLDeSlSXzJ4X1/NHnnwdYP3uR&#10;ErjlllvK9addIJ+BLP7G5Qjxnpd3I8ZFVjTHIwKEyBbeLfGha1aOBZ5wOXbMa3qElkM4OCEv/0rk&#10;NBFSLn+P9oZcAYSl/8qPMp4KE71KtwvrxerBCzqH3hqWqYeuJ4V1fzOThbWXrDIskTyMyI6G32jQ&#10;X+pVr3pVa2wo+l6pMz2VwjpqV3dKTtZElmM1nyMz90SgnrsERsnoSGE9/egvGYkLIQR0pCSEydiR&#10;tTtKaDm2jHkSwEUSMYaMTtmX5wevJIEyk0hhnfQT3S6sk2TSSGHd38xUYS1TsEzf9V+qU045pfSF&#10;Yp02TRbb6BMoxEuoFkuzrLKRkRdqWTfrm5977rllWTwxSsUQ7bw1BLuay5JzKS216667drRQf/CD&#10;Hyylr2yLskMhVC1Ddl/WbdNkGg5rfBOhbfYnhLX7Vu1cy1MSKGrN2rf6vi6Zd2VBFupmeyMzLoGh&#10;5A5vPE/+1ltvXRrFBLl61BrGF154YaklK9FYYJub5XuS4UlhPRTiSoglsaS+sJBJ120g8Y/M+jJL&#10;m68pxnia3/72t5cM2UoyCbuMPpHuN9ewpEauaV4lmbclzXv4wx9e7mceLcuXTEgUiueA9bhPZZ53&#10;r+krbB1RSosxzj3t/7IED1eqiWFNRmz3rWzZvGCW5Rkhy7fnCmTil1zJcmyL+8x/9Autr5Xq4IMP&#10;HhJFw/vreaPcl//F88SnRIC21bPJMWFANJ9lQKZtScU8qyBc1jFlaPCMixKEEizJCC7LunrPw8F7&#10;51gwrkmeZjvtt2MjOZNlOp6ey54P9eVRkks51p4pni3W4zmrfnYzO7njY9nKG8Xzyzm1DDXBHQPG&#10;UF5I22jcNkRG+H4ihXXST6SwTpIk6QHG4rEWwlz/pTSsA4JRYxAa50SnhrEGm4admtYhXJvCWt1L&#10;jcWAR0bDXUNXQ11tWaVyNIiHQ2NUhlCNyWc961mD2XSFTRLC+o81+3K10y6sY3kE+c4771yttdZa&#10;ZbowNR5rjftADXb1Zr3s1P1teu6EtVsu4e1Y1Me49ctQNGjVzGVISEYmhfVQlD+q/zbYLzGuZdcw&#10;0cTYRSwSaASca5kBiPA1X4RsKr+06qqrlu9CL4ls3RVk53VdE2mwLPWUmzA+KYcV7LnnnkXUQr31&#10;6KNJuK6//vpFGNoeglzJKuGdTRjvPD88O8ynq4lsxHEPE7zuJRmG26NM1JVv1oomUt2zDAMMW80u&#10;KISyY+A55vml5nV4c6PUlv83a3YT0ltssUX5Hv1Eo743Nttss3IsbLf99OxRwqwd9zwDAWOIeZXe&#10;YogLw59+r8Jhg1hXGD6cF1nM49wKt3VuPbdsX5Q1g3PtOoHjGHWt7aPoIQbHKGXWXiqvH0hhnfQT&#10;KayTJEl6gLEIaw3f+i+lX1agYVo/7Mt3jTu/86YERKYGPQjf8O4oGaUWa6BhS1hr4PE488zg1ltv&#10;LdOtpwkRIHQ86izLmxFlc5oiV3ZR26QGczuSr/iN10uI60Mf+tAiSjBnzpzqCU94QvlumxZaaKHi&#10;zQp4ynn1NNwtIzxzsC71XqGRrXRJJ3juCI5k/qSwHoprtv7boLgTMmyc+AzDTrP/sxwHkUuAgYgn&#10;1H+bERQ8mwRXeHoZfeJeJgQZq5q4dhmYmrind99999JtIsSiWsyMb81M1xqJ7cLafWO7m+LQs8C8&#10;sM/6azLORXRLIPpDNEnAe7zKKquUe3fZZZedJ+ERAcsoEdvIoy7B0mqrrVbGCWsiP1C/W1QAIplT&#10;CH7L8OxR37mJ52UsP7AcBsMmnqfR33R+wlr9beNNw4Jzy1jgv6JqmkQ+B88jXn00u++EN5sxo99I&#10;YZ30EymskyRJeoDRCmueMOJR6LdGKyGqAS7piQRgIXDBm8LjqwEcjWmim3dFeKplQQP6uc99bgmx&#10;5CXWoORB0WAWpkiUapQPl7Dn8ssvL6HbtkcDUsPapyylGsYai0LCNXDb0ZDlJbc/IU54tSzPdPtj&#10;eRr7Gscav/bTdglBbzbqEceBhzq8iDzWwstNjwyqgd+IGKVLkvmTwvpBCCMGIxETQp9dS64/4wxU&#10;rlfCa5tttqkWXnjhEsYdBiNGJ/PxUvNqE888s5bjPwQYo5cwZ6HdIkvcr4QbL7PwbPMR6TytEhfG&#10;/Qxi2T0UHvHAPez/iy66aAl1bhq/mljujjvuWC2yyCLF0xwGMckD1cYlIvUX9mxx/0i85DlkX81v&#10;PzwzPFOaAlLkDI8277lnQhgZPKsIYvet/A8SI0HkjO3kXf70pz9dwruFXXvuXXvtteUYisgJQQzP&#10;NwYEXnXbOxy6uBDBjAOyJ9t+XmRh7zz+EeIucsAzN9YVx0xoPu+0Y7TxxhsX4yOcd8Y+y3Vu3/Oe&#10;95Tp8J3Rw/46hjzwnpEMJ4yIzXPYL6SwTvqJFNZJkiQ9wFg81sn4EfZNeDMaJKMnhfXEQAwzJkVE&#10;CPHJ6BPGoF6F+Iw+0UmCFNZJP5HCOkmSpAdIYZ30AimsJxYhxqIl2j3LvQhvq/3RPSRq8iZJCuuk&#10;n0hhnSRJ0gOksE56gRTWSZKMhRTWST+RwjpJkqQHSGGd9AIprJMkGQsprJN+IoV1kiRJD5DCOukF&#10;UlgnSTIWZqiwTpLRksI6SZJkoklhnfQCKayTJBkLKayTZERSWCdJkkw0KayTXiCFdZIkYyGFdZKM&#10;SArrJEmSiSaFddILpLBOkmQspLBOkhFJYZ0kSTLRpLBOeoEU1kmSjIUU1kkyIimskyRJJpoU1kkv&#10;kMI6SZKxkMI6SUYkhXWSJEmSJP3HM19242rbveKr2+SQQw4TN2z9suuXad1iSZIMJYV1kiRJkiRJ&#10;kiRJkoyDFNZJkiRJkiRJkiRJMg5SWCdJkiRJkiRJkiTJOEhhnSRJkiRJkiRJkiTjIIV1kiRJkiRJ&#10;kiRJkoyDFNZJkiRJkiRJkiRJMg5SWCdJkiRJkiRJkiTJOEhhnSRJkiRJkiRJkiTjIIV1kiRJkiRJ&#10;kiRJkoyDFNZJkiRJkiRJkiRJMg56Qlg/vB52qYeL6+GGevh4PZxYDx+qhzfUw6r10OQx9XBePVxS&#10;D8fUg336RD08sx7aeXU9nFkPL6mHl9XD8fWwcz0sUQ9718M19WCdn66H59fDivXwlXow/d31cG09&#10;+P1TrfGvtT5XqYcj6sG8fr+gHrauh93r4autaRfVwzb1EGxaD++vh+vqwfRd6+GT9WDez9WD5VrO&#10;9fVwYz0sVw9JkiRJkiRJkiTJ9NJTHuvX1kNVD58tYwP8qB5Mm1PGHvKQ79eD8X3K2IMsVA931IPf&#10;NjOh5if1cFc9EOLBRvVw6MDXAgHtPx8rYw95yBPqYceBr4Vv1IPf31nGBnhhPTAGPKIeYp1H1UOw&#10;bj38rx5M39iEFsT8O+ph4TI2wKX1YD7CGiu1Pp9bD+sNfE2SJEmSJEmSJEmmkZ4S1q+rByKTF3id&#10;ejitNf7RenhoPZzQGv97PfAst3NZPfj9ljL2kIfMqod76sE0w0/rgVe6yWfqwW/+24lv1oPf31XG&#10;hrJUPYSwPtqEBjvVg+n/qIfHmlDz9npo3+6P1IP5eMIPrAf7/rB6SJIkSZIkSZIkSbqDnhTWV5Wx&#10;eREu7vf/1IMda8f//C6EHE2P7yb1wBPud2J48XrAZAlrvLQe/Pbjeji/Htauh3ZCWF9dxh7ykLn1&#10;sOTA1+IVT5IkSZIkSZIkSaaXnhLWr68HIvOLZawz+inzWN9cxh4kROwby9gAf6qHtwx8HeTz9aA/&#10;dvCFevC/K8rYvHyvHvyu/3M7ws//Ug9+7ySswUvtd97zTlxeD37/chl7EEYGIjtJkiRJkiRJkiSZ&#10;XnpCWAvz1g/6UfWwWD3wBD+uHpp9kTuxcj08tR70aW6Htzc8vsvWw+x6WL2MDWDZ1mFd1vnI1jix&#10;jEXrwTjvsd+XqQfrizBt/aWN62ftd4nGOoWnY5HWZxPrsfyl6yH2WUK0x9eDftaWmyRJkiRJkiRJ&#10;kkw/PSGsbSSvbQ5DhyEnLkmSJEmSJEmSJJkWeioUPEmSJEmSJEmSJEm6jRTWSZIkSZIkSZIkSTIO&#10;UlgnSZIkSZIkSZIkyThIYZ0kSZIkSZIkSZIk4yCFdZIkSZIkSZIkSZKMgxTWSZIkSZIkSZIkSTIO&#10;UlgnSZIkSZIkSZIkyThIYZ0kSZIkSZIkSZIk4yCFdZIkSZIkSZIkSZKMgxTWSZIkSZIkSZIkSTIO&#10;5hHWF9XDNjnkkEMOOeSQQw455JBDDjnkkMOohr3rYYiwTpIkSZIkSZIkSZIkSZIkSZIkSZIkSZKp&#10;5iEP+X8leBZOiR9b/AAAAABJRU5ErkJgglBLAQItABQABgAIAAAAIQCxgme2CgEAABMCAAATAAAA&#10;AAAAAAAAAAAAAAAAAABbQ29udGVudF9UeXBlc10ueG1sUEsBAi0AFAAGAAgAAAAhADj9If/WAAAA&#10;lAEAAAsAAAAAAAAAAAAAAAAAOwEAAF9yZWxzLy5yZWxzUEsBAi0AFAAGAAgAAAAhAIN66Pm1AwAA&#10;uQgAAA4AAAAAAAAAAAAAAAAAOgIAAGRycy9lMm9Eb2MueG1sUEsBAi0AFAAGAAgAAAAhAKomDr68&#10;AAAAIQEAABkAAAAAAAAAAAAAAAAAGwYAAGRycy9fcmVscy9lMm9Eb2MueG1sLnJlbHNQSwECLQAU&#10;AAYACAAAACEAMdHF9uIAAAAMAQAADwAAAAAAAAAAAAAAAAAOBwAAZHJzL2Rvd25yZXYueG1sUEsB&#10;Ai0ACgAAAAAAAAAhAIedmdR9lwEAfZcBABQAAAAAAAAAAAAAAAAAHQgAAGRycy9tZWRpYS9pbWFn&#10;ZTEucG5nUEsFBgAAAAAGAAYAfAEAAMyfAQAAAA==&#10;">
                <v:shape id="Picture 86" o:spid="_x0000_s1050" type="#_x0000_t75" style="position:absolute;width:72009;height:406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rUdwQAAANsAAAAPAAAAZHJzL2Rvd25yZXYueG1sRI9Ba8JA&#10;FITvgv9heYI33SgoIXUNobSox9r2/si+ZkOzb+PumqT/visUehxm5hvmUE62EwP50DpWsFlnIIhr&#10;p1tuFHy8v65yECEia+wck4IfClAe57MDFtqN/EbDNTYiQTgUqMDE2BdShtqQxbB2PXHyvpy3GJP0&#10;jdQexwS3ndxm2V5abDktGOzp2VD9fb1bBZf+tj0PxvuX8JmfYtWOuMsapZaLqXoCEWmK/+G/9lkr&#10;yPfw+JJ+gDz+AgAA//8DAFBLAQItABQABgAIAAAAIQDb4fbL7gAAAIUBAAATAAAAAAAAAAAAAAAA&#10;AAAAAABbQ29udGVudF9UeXBlc10ueG1sUEsBAi0AFAAGAAgAAAAhAFr0LFu/AAAAFQEAAAsAAAAA&#10;AAAAAAAAAAAAHwEAAF9yZWxzLy5yZWxzUEsBAi0AFAAGAAgAAAAhALhatR3BAAAA2wAAAA8AAAAA&#10;AAAAAAAAAAAABwIAAGRycy9kb3ducmV2LnhtbFBLBQYAAAAAAwADALcAAAD1AgAAAAA=&#10;">
                  <v:imagedata r:id="rId17" o:title=""/>
                </v:shape>
                <v:shape id="Text Box 87" o:spid="_x0000_s1051" type="#_x0000_t202" style="position:absolute;left:818;width:42237;height:3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Bd8xgAAANsAAAAPAAAAZHJzL2Rvd25yZXYueG1sRI9Ba8JA&#10;FITvBf/D8oTe6kahNaSuEgLBUtqD0Yu31+wzCWbfxuzWpP313YLgcZiZb5jVZjStuFLvGssK5rMI&#10;BHFpdcOVgsM+f4pBOI+ssbVMCn7IwWY9eVhhou3AO7oWvhIBwi5BBbX3XSKlK2sy6Ga2Iw7eyfYG&#10;fZB9JXWPQ4CbVi6i6EUabDgs1NhRVlN5Lr6Ngvcs/8Td18LEv222/Til3eVwfFbqcTqmryA8jf4e&#10;vrXftIJ4Cf9fwg+Q6z8AAAD//wMAUEsBAi0AFAAGAAgAAAAhANvh9svuAAAAhQEAABMAAAAAAAAA&#10;AAAAAAAAAAAAAFtDb250ZW50X1R5cGVzXS54bWxQSwECLQAUAAYACAAAACEAWvQsW78AAAAVAQAA&#10;CwAAAAAAAAAAAAAAAAAfAQAAX3JlbHMvLnJlbHNQSwECLQAUAAYACAAAACEAs/QXfMYAAADbAAAA&#10;DwAAAAAAAAAAAAAAAAAHAgAAZHJzL2Rvd25yZXYueG1sUEsFBgAAAAADAAMAtwAAAPoCAAAAAA==&#10;" filled="f" stroked="f" strokeweight=".5pt">
                  <v:textbox>
                    <w:txbxContent>
                      <w:p w:rsidR="00F0624C" w:rsidRPr="007B3BE0" w:rsidRDefault="00F0624C" w:rsidP="001566BD">
                        <w:pPr>
                          <w:rPr>
                            <w:rFonts w:asciiTheme="majorBidi" w:hAnsiTheme="majorBidi" w:cstheme="majorBidi"/>
                            <w:sz w:val="24"/>
                            <w:szCs w:val="24"/>
                          </w:rPr>
                        </w:pPr>
                        <w:r>
                          <w:rPr>
                            <w:rFonts w:asciiTheme="majorBidi" w:hAnsiTheme="majorBidi" w:cstheme="majorBidi"/>
                            <w:sz w:val="24"/>
                            <w:szCs w:val="24"/>
                          </w:rPr>
                          <w:t>Figure 5: Potential Channels</w:t>
                        </w:r>
                      </w:p>
                    </w:txbxContent>
                  </v:textbox>
                </v:shape>
                <w10:wrap type="topAndBottom" anchorx="page"/>
              </v:group>
            </w:pict>
          </mc:Fallback>
        </mc:AlternateContent>
      </w:r>
      <w:r w:rsidR="00D20858">
        <w:rPr>
          <w:rFonts w:ascii="Times New Roman" w:hAnsi="Times New Roman" w:cs="Times New Roman"/>
          <w:sz w:val="24"/>
          <w:szCs w:val="24"/>
          <w:lang w:val="en-GB"/>
        </w:rPr>
        <w:t xml:space="preserve">Positive income shocks may however result in better health outcomes for children even after being exposed to crop-burning related pollution. </w:t>
      </w:r>
      <w:r w:rsidR="00143A60">
        <w:rPr>
          <w:rFonts w:ascii="Times New Roman" w:hAnsi="Times New Roman" w:cs="Times New Roman"/>
          <w:sz w:val="24"/>
          <w:szCs w:val="24"/>
          <w:lang w:val="en-GB"/>
        </w:rPr>
        <w:t xml:space="preserve">Generation of sufficient income after the sale of rice crop or after working in the fields during harvest period can enable families to provide better </w:t>
      </w:r>
      <w:r w:rsidR="00143A60">
        <w:rPr>
          <w:rFonts w:ascii="Times New Roman" w:hAnsi="Times New Roman" w:cs="Times New Roman"/>
          <w:sz w:val="24"/>
          <w:szCs w:val="24"/>
          <w:lang w:val="en-GB"/>
        </w:rPr>
        <w:lastRenderedPageBreak/>
        <w:t>healthcare and nutrition for the child compensating the negative effects from exposure.</w:t>
      </w:r>
      <w:r w:rsidR="00A8394C">
        <w:rPr>
          <w:rFonts w:ascii="Times New Roman" w:hAnsi="Times New Roman" w:cs="Times New Roman"/>
          <w:sz w:val="24"/>
          <w:szCs w:val="24"/>
          <w:lang w:val="en-GB"/>
        </w:rPr>
        <w:t xml:space="preserve"> Studies have suggested that agricultural families often use this period of higher income to improve their dietary variety by including more nutrient rich foods (Ruel et.al., 2013</w:t>
      </w:r>
      <w:r w:rsidR="004D4A74">
        <w:rPr>
          <w:rFonts w:ascii="Times New Roman" w:hAnsi="Times New Roman" w:cs="Times New Roman"/>
          <w:sz w:val="24"/>
          <w:szCs w:val="24"/>
          <w:lang w:val="en-GB"/>
        </w:rPr>
        <w:t xml:space="preserve">; </w:t>
      </w:r>
      <w:proofErr w:type="spellStart"/>
      <w:r w:rsidR="004D4A74">
        <w:rPr>
          <w:rFonts w:ascii="Times New Roman" w:hAnsi="Times New Roman" w:cs="Times New Roman"/>
          <w:sz w:val="24"/>
          <w:szCs w:val="24"/>
          <w:lang w:val="en-GB"/>
        </w:rPr>
        <w:t>Goto</w:t>
      </w:r>
      <w:proofErr w:type="spellEnd"/>
      <w:r w:rsidR="004D4A74">
        <w:rPr>
          <w:rFonts w:ascii="Times New Roman" w:hAnsi="Times New Roman" w:cs="Times New Roman"/>
          <w:sz w:val="24"/>
          <w:szCs w:val="24"/>
          <w:lang w:val="en-GB"/>
        </w:rPr>
        <w:t xml:space="preserve"> R., et.al., 2019</w:t>
      </w:r>
      <w:r w:rsidR="00A8394C">
        <w:rPr>
          <w:rFonts w:ascii="Times New Roman" w:hAnsi="Times New Roman" w:cs="Times New Roman"/>
          <w:sz w:val="24"/>
          <w:szCs w:val="24"/>
          <w:lang w:val="en-GB"/>
        </w:rPr>
        <w:t xml:space="preserve">).  </w:t>
      </w:r>
      <w:r w:rsidR="00143A60">
        <w:rPr>
          <w:rFonts w:ascii="Times New Roman" w:hAnsi="Times New Roman" w:cs="Times New Roman"/>
          <w:sz w:val="24"/>
          <w:szCs w:val="24"/>
          <w:lang w:val="en-GB"/>
        </w:rPr>
        <w:t xml:space="preserve"> </w:t>
      </w:r>
    </w:p>
    <w:p w:rsidR="00E21AA5" w:rsidRDefault="00E21AA5" w:rsidP="001566BD">
      <w:pPr>
        <w:spacing w:line="240" w:lineRule="auto"/>
        <w:jc w:val="both"/>
        <w:rPr>
          <w:rFonts w:ascii="Times New Roman" w:hAnsi="Times New Roman" w:cs="Times New Roman"/>
          <w:sz w:val="24"/>
          <w:szCs w:val="24"/>
          <w:lang w:val="en-GB"/>
        </w:rPr>
      </w:pPr>
    </w:p>
    <w:p w:rsidR="00923B56" w:rsidRDefault="00923B56" w:rsidP="00AA1287">
      <w:pPr>
        <w:pStyle w:val="Heading2"/>
        <w:numPr>
          <w:ilvl w:val="0"/>
          <w:numId w:val="8"/>
        </w:numPr>
        <w:spacing w:line="480" w:lineRule="auto"/>
        <w:rPr>
          <w:rFonts w:eastAsia="Times New Roman"/>
        </w:rPr>
      </w:pPr>
      <w:bookmarkStart w:id="10" w:name="_Toc183869749"/>
      <w:r>
        <w:rPr>
          <w:rFonts w:eastAsia="Times New Roman"/>
        </w:rPr>
        <w:t>Data Description</w:t>
      </w:r>
      <w:bookmarkEnd w:id="10"/>
    </w:p>
    <w:p w:rsidR="00923B56" w:rsidRPr="00AA1287" w:rsidRDefault="00923B56" w:rsidP="00AA1287">
      <w:pPr>
        <w:pStyle w:val="Heading3"/>
        <w:spacing w:line="480" w:lineRule="auto"/>
        <w:ind w:left="720"/>
        <w:rPr>
          <w:rFonts w:asciiTheme="majorBidi" w:hAnsiTheme="majorBidi"/>
          <w:color w:val="auto"/>
          <w:u w:val="single"/>
        </w:rPr>
      </w:pPr>
      <w:bookmarkStart w:id="11" w:name="_Toc183869750"/>
      <w:r w:rsidRPr="00AA1287">
        <w:rPr>
          <w:rFonts w:asciiTheme="majorBidi" w:hAnsiTheme="majorBidi"/>
          <w:color w:val="auto"/>
          <w:u w:val="single"/>
        </w:rPr>
        <w:t>Variables</w:t>
      </w:r>
      <w:bookmarkEnd w:id="11"/>
    </w:p>
    <w:p w:rsidR="00923B56" w:rsidRPr="00E93162" w:rsidRDefault="00923B56" w:rsidP="00923B56">
      <w:pPr>
        <w:spacing w:line="480" w:lineRule="auto"/>
        <w:jc w:val="both"/>
        <w:rPr>
          <w:rFonts w:ascii="Times New Roman" w:hAnsi="Times New Roman" w:cs="Times New Roman"/>
          <w:color w:val="000000" w:themeColor="text1"/>
          <w:sz w:val="24"/>
          <w:szCs w:val="24"/>
        </w:rPr>
      </w:pPr>
      <w:r w:rsidRPr="00FF4720">
        <w:rPr>
          <w:rFonts w:ascii="Times New Roman" w:hAnsi="Times New Roman" w:cs="Times New Roman"/>
          <w:sz w:val="24"/>
          <w:szCs w:val="24"/>
        </w:rPr>
        <w:t>The main dependent variable of interest is child hea</w:t>
      </w:r>
      <w:r>
        <w:rPr>
          <w:rFonts w:ascii="Times New Roman" w:hAnsi="Times New Roman" w:cs="Times New Roman"/>
          <w:sz w:val="24"/>
          <w:szCs w:val="24"/>
        </w:rPr>
        <w:t>lth outcomes reflected through 4</w:t>
      </w:r>
      <w:r w:rsidRPr="00FF4720">
        <w:rPr>
          <w:rFonts w:ascii="Times New Roman" w:hAnsi="Times New Roman" w:cs="Times New Roman"/>
          <w:sz w:val="24"/>
          <w:szCs w:val="24"/>
        </w:rPr>
        <w:t xml:space="preserve"> indicators: height for age, wei</w:t>
      </w:r>
      <w:r>
        <w:rPr>
          <w:rFonts w:ascii="Times New Roman" w:hAnsi="Times New Roman" w:cs="Times New Roman"/>
          <w:sz w:val="24"/>
          <w:szCs w:val="24"/>
        </w:rPr>
        <w:t>ght for a</w:t>
      </w:r>
      <w:r w:rsidRPr="00FF6F9A">
        <w:rPr>
          <w:rFonts w:ascii="Times New Roman" w:hAnsi="Times New Roman" w:cs="Times New Roman"/>
          <w:sz w:val="24"/>
          <w:szCs w:val="24"/>
        </w:rPr>
        <w:t>ge and incidence of cough</w:t>
      </w:r>
      <w:r>
        <w:rPr>
          <w:rFonts w:ascii="Times New Roman" w:hAnsi="Times New Roman" w:cs="Times New Roman"/>
          <w:sz w:val="24"/>
          <w:szCs w:val="24"/>
        </w:rPr>
        <w:t xml:space="preserve"> and incidence of diarrhea</w:t>
      </w:r>
      <w:r w:rsidRPr="003F3073">
        <w:rPr>
          <w:rFonts w:ascii="Times New Roman" w:hAnsi="Times New Roman" w:cs="Times New Roman"/>
          <w:sz w:val="24"/>
          <w:szCs w:val="24"/>
        </w:rPr>
        <w:t xml:space="preserve">. </w:t>
      </w:r>
      <w:r w:rsidRPr="003F3073">
        <w:rPr>
          <w:rFonts w:ascii="Times New Roman" w:hAnsi="Times New Roman" w:cs="Times New Roman"/>
          <w:color w:val="000000" w:themeColor="text1"/>
          <w:sz w:val="24"/>
          <w:szCs w:val="24"/>
        </w:rPr>
        <w:t>Data for these variables will be extracted from the Multiple Indicator Cluster Survey.</w:t>
      </w:r>
      <w:r w:rsidRPr="003F3073">
        <w:t xml:space="preserve"> </w:t>
      </w:r>
      <w:r w:rsidRPr="003F3073">
        <w:rPr>
          <w:rFonts w:ascii="Times New Roman" w:eastAsia="Times New Roman" w:hAnsi="Times New Roman" w:cs="Times New Roman"/>
          <w:sz w:val="24"/>
          <w:szCs w:val="24"/>
        </w:rPr>
        <w:t xml:space="preserve">By comparing a child's height to the anticipated height of a healthy child of the same age and sex as determined by the WHO Child Growth Standards, height for age serves as an indicator for stunting. In a similar vein, weight for age determines if a child is underweight or overweight by comparing their weight to that of a healthy child their age. </w:t>
      </w:r>
      <w:r>
        <w:rPr>
          <w:rFonts w:ascii="Times New Roman" w:hAnsi="Times New Roman" w:cs="Times New Roman"/>
          <w:color w:val="000000" w:themeColor="text1"/>
          <w:sz w:val="24"/>
          <w:szCs w:val="24"/>
        </w:rPr>
        <w:t xml:space="preserve">Incidence of cough and diarrhea are </w:t>
      </w:r>
      <w:r w:rsidRPr="003F3073">
        <w:rPr>
          <w:rFonts w:ascii="Times New Roman" w:hAnsi="Times New Roman" w:cs="Times New Roman"/>
          <w:color w:val="000000" w:themeColor="text1"/>
          <w:sz w:val="24"/>
          <w:szCs w:val="24"/>
        </w:rPr>
        <w:t>dummy variable</w:t>
      </w:r>
      <w:r>
        <w:rPr>
          <w:rFonts w:ascii="Times New Roman" w:hAnsi="Times New Roman" w:cs="Times New Roman"/>
          <w:color w:val="000000" w:themeColor="text1"/>
          <w:sz w:val="24"/>
          <w:szCs w:val="24"/>
        </w:rPr>
        <w:t>s</w:t>
      </w:r>
      <w:r w:rsidRPr="003F3073">
        <w:rPr>
          <w:rFonts w:ascii="Times New Roman" w:hAnsi="Times New Roman" w:cs="Times New Roman"/>
          <w:color w:val="000000" w:themeColor="text1"/>
          <w:sz w:val="24"/>
          <w:szCs w:val="24"/>
        </w:rPr>
        <w:t xml:space="preserve"> taking a value of 1 if the child experienced </w:t>
      </w:r>
      <w:r>
        <w:rPr>
          <w:rFonts w:ascii="Times New Roman" w:hAnsi="Times New Roman" w:cs="Times New Roman"/>
          <w:color w:val="000000" w:themeColor="text1"/>
          <w:sz w:val="24"/>
          <w:szCs w:val="24"/>
        </w:rPr>
        <w:t xml:space="preserve">illness with a cough or diarrhea </w:t>
      </w:r>
      <w:r w:rsidRPr="003F3073">
        <w:rPr>
          <w:rFonts w:ascii="Times New Roman" w:hAnsi="Times New Roman" w:cs="Times New Roman"/>
          <w:color w:val="000000" w:themeColor="text1"/>
          <w:sz w:val="24"/>
          <w:szCs w:val="24"/>
        </w:rPr>
        <w:t>in the 2 weeks prior to survey (MICS) and 0 otherwise.</w:t>
      </w:r>
      <w:r>
        <w:rPr>
          <w:rFonts w:ascii="Times New Roman" w:hAnsi="Times New Roman" w:cs="Times New Roman"/>
          <w:color w:val="000000" w:themeColor="text1"/>
          <w:sz w:val="24"/>
          <w:szCs w:val="24"/>
        </w:rPr>
        <w:t xml:space="preserve"> </w:t>
      </w:r>
    </w:p>
    <w:p w:rsidR="00923B56" w:rsidRDefault="00923B56" w:rsidP="0050014F">
      <w:pPr>
        <w:spacing w:line="480" w:lineRule="auto"/>
        <w:jc w:val="both"/>
        <w:rPr>
          <w:rFonts w:ascii="Times New Roman" w:hAnsi="Times New Roman" w:cs="Times New Roman"/>
          <w:sz w:val="24"/>
          <w:szCs w:val="24"/>
        </w:rPr>
      </w:pPr>
      <w:r w:rsidRPr="00FF4720">
        <w:rPr>
          <w:rFonts w:ascii="Times New Roman" w:hAnsi="Times New Roman" w:cs="Times New Roman"/>
          <w:sz w:val="24"/>
          <w:szCs w:val="24"/>
        </w:rPr>
        <w:t>The independent variable whose effect the study aims to find is e</w:t>
      </w:r>
      <w:r>
        <w:rPr>
          <w:rFonts w:ascii="Times New Roman" w:hAnsi="Times New Roman" w:cs="Times New Roman"/>
          <w:sz w:val="24"/>
          <w:szCs w:val="24"/>
        </w:rPr>
        <w:t xml:space="preserve">xposure to crop burning. Exposure is divided into </w:t>
      </w:r>
      <w:r w:rsidR="002C4A53">
        <w:rPr>
          <w:rFonts w:ascii="Times New Roman" w:hAnsi="Times New Roman" w:cs="Times New Roman"/>
          <w:sz w:val="24"/>
          <w:szCs w:val="24"/>
        </w:rPr>
        <w:t>early prenatal, late prenatal and post</w:t>
      </w:r>
      <w:r>
        <w:rPr>
          <w:rFonts w:ascii="Times New Roman" w:hAnsi="Times New Roman" w:cs="Times New Roman"/>
          <w:sz w:val="24"/>
          <w:szCs w:val="24"/>
        </w:rPr>
        <w:t>natal exposure where both are</w:t>
      </w:r>
      <w:r w:rsidRPr="00FF4720">
        <w:rPr>
          <w:rFonts w:ascii="Times New Roman" w:hAnsi="Times New Roman" w:cs="Times New Roman"/>
          <w:sz w:val="24"/>
          <w:szCs w:val="24"/>
        </w:rPr>
        <w:t xml:space="preserve"> dummy variable</w:t>
      </w:r>
      <w:r>
        <w:rPr>
          <w:rFonts w:ascii="Times New Roman" w:hAnsi="Times New Roman" w:cs="Times New Roman"/>
          <w:sz w:val="24"/>
          <w:szCs w:val="24"/>
        </w:rPr>
        <w:t>s</w:t>
      </w:r>
      <w:r w:rsidRPr="00FF4720">
        <w:rPr>
          <w:rFonts w:ascii="Times New Roman" w:hAnsi="Times New Roman" w:cs="Times New Roman"/>
          <w:sz w:val="24"/>
          <w:szCs w:val="24"/>
        </w:rPr>
        <w:t xml:space="preserve"> indicating whether or not the child was exposed to burning months in-utero</w:t>
      </w:r>
      <w:r>
        <w:rPr>
          <w:rFonts w:ascii="Times New Roman" w:hAnsi="Times New Roman" w:cs="Times New Roman"/>
          <w:sz w:val="24"/>
          <w:szCs w:val="24"/>
        </w:rPr>
        <w:t xml:space="preserve"> and as a newborn respectively</w:t>
      </w:r>
      <w:r w:rsidRPr="00FF4720">
        <w:rPr>
          <w:rFonts w:ascii="Times New Roman" w:hAnsi="Times New Roman" w:cs="Times New Roman"/>
          <w:sz w:val="24"/>
          <w:szCs w:val="24"/>
        </w:rPr>
        <w:t xml:space="preserve">. </w:t>
      </w:r>
      <w:r w:rsidRPr="003F3073">
        <w:rPr>
          <w:rFonts w:ascii="Times New Roman" w:hAnsi="Times New Roman" w:cs="Times New Roman"/>
          <w:sz w:val="24"/>
          <w:szCs w:val="24"/>
        </w:rPr>
        <w:t>Using data on birth date of the children, their in-utero</w:t>
      </w:r>
      <w:r>
        <w:rPr>
          <w:rFonts w:ascii="Times New Roman" w:hAnsi="Times New Roman" w:cs="Times New Roman"/>
          <w:sz w:val="24"/>
          <w:szCs w:val="24"/>
        </w:rPr>
        <w:t xml:space="preserve"> and post-natal</w:t>
      </w:r>
      <w:r w:rsidRPr="003F3073">
        <w:rPr>
          <w:rFonts w:ascii="Times New Roman" w:hAnsi="Times New Roman" w:cs="Times New Roman"/>
          <w:sz w:val="24"/>
          <w:szCs w:val="24"/>
        </w:rPr>
        <w:t xml:space="preserve"> period will be calculated</w:t>
      </w:r>
      <w:r w:rsidR="0050014F">
        <w:rPr>
          <w:rFonts w:ascii="Times New Roman" w:hAnsi="Times New Roman" w:cs="Times New Roman"/>
          <w:sz w:val="24"/>
          <w:szCs w:val="24"/>
        </w:rPr>
        <w:t>. The dummy for post</w:t>
      </w:r>
      <w:r>
        <w:rPr>
          <w:rFonts w:ascii="Times New Roman" w:hAnsi="Times New Roman" w:cs="Times New Roman"/>
          <w:sz w:val="24"/>
          <w:szCs w:val="24"/>
        </w:rPr>
        <w:t xml:space="preserve">natal </w:t>
      </w:r>
      <w:r w:rsidRPr="003F3073">
        <w:rPr>
          <w:rFonts w:ascii="Times New Roman" w:hAnsi="Times New Roman" w:cs="Times New Roman"/>
          <w:sz w:val="24"/>
          <w:szCs w:val="24"/>
        </w:rPr>
        <w:t xml:space="preserve">exposure will be constructed by looking at the overlap between this period and the harvest </w:t>
      </w:r>
      <w:r>
        <w:rPr>
          <w:rFonts w:ascii="Times New Roman" w:hAnsi="Times New Roman" w:cs="Times New Roman"/>
          <w:sz w:val="24"/>
          <w:szCs w:val="24"/>
        </w:rPr>
        <w:t xml:space="preserve">season i.e. October to December. Similarly, dummies for early and late prenatal exposure are also constructed. </w:t>
      </w:r>
    </w:p>
    <w:p w:rsidR="00576C6D" w:rsidRDefault="008C0940" w:rsidP="00A77D53">
      <w:pPr>
        <w:spacing w:line="480" w:lineRule="auto"/>
        <w:jc w:val="both"/>
        <w:rPr>
          <w:rFonts w:ascii="Times New Roman" w:hAnsi="Times New Roman" w:cs="Times New Roman"/>
          <w:sz w:val="24"/>
          <w:szCs w:val="24"/>
        </w:rPr>
      </w:pPr>
      <w:r w:rsidRPr="00FD06B8">
        <w:rPr>
          <w:rFonts w:ascii="Times New Roman" w:hAnsi="Times New Roman" w:cs="Times New Roman"/>
          <w:sz w:val="24"/>
          <w:szCs w:val="24"/>
        </w:rPr>
        <w:lastRenderedPageBreak/>
        <w:t>Controls are divided</w:t>
      </w:r>
      <w:r>
        <w:rPr>
          <w:rFonts w:ascii="Times New Roman" w:hAnsi="Times New Roman" w:cs="Times New Roman"/>
          <w:sz w:val="24"/>
          <w:szCs w:val="24"/>
        </w:rPr>
        <w:t xml:space="preserve"> into</w:t>
      </w:r>
      <w:r w:rsidR="00520B95">
        <w:rPr>
          <w:rFonts w:ascii="Times New Roman" w:hAnsi="Times New Roman" w:cs="Times New Roman"/>
          <w:sz w:val="24"/>
          <w:szCs w:val="24"/>
        </w:rPr>
        <w:t xml:space="preserve"> </w:t>
      </w:r>
      <w:r>
        <w:rPr>
          <w:rFonts w:ascii="Times New Roman" w:hAnsi="Times New Roman" w:cs="Times New Roman"/>
          <w:sz w:val="24"/>
          <w:szCs w:val="24"/>
        </w:rPr>
        <w:t xml:space="preserve">child, household and mother specific controls. They include gender and age of child, wealth score and household size for the households and current age, age at first marriage as well as a dummy indicator for completing primary level education for the mother. </w:t>
      </w:r>
    </w:p>
    <w:p w:rsidR="00923B56" w:rsidRPr="00AA1287" w:rsidRDefault="00A77D53" w:rsidP="00AA1287">
      <w:pPr>
        <w:pStyle w:val="Heading3"/>
        <w:spacing w:line="480" w:lineRule="auto"/>
        <w:ind w:left="720"/>
        <w:rPr>
          <w:rFonts w:asciiTheme="majorBidi" w:hAnsiTheme="majorBidi"/>
          <w:color w:val="auto"/>
          <w:u w:val="single"/>
        </w:rPr>
      </w:pPr>
      <w:bookmarkStart w:id="12" w:name="_Toc183869751"/>
      <w:r w:rsidRPr="00AA1287">
        <w:rPr>
          <w:rFonts w:asciiTheme="majorBidi" w:hAnsiTheme="majorBidi"/>
          <w:color w:val="auto"/>
          <w:u w:val="single"/>
        </w:rPr>
        <w:t>Summary Statistics</w:t>
      </w:r>
      <w:bookmarkEnd w:id="12"/>
    </w:p>
    <w:p w:rsidR="00A77D53" w:rsidRDefault="00553310" w:rsidP="00520B95">
      <w:pPr>
        <w:spacing w:line="480" w:lineRule="auto"/>
        <w:jc w:val="both"/>
        <w:rPr>
          <w:rFonts w:ascii="Times New Roman" w:hAnsi="Times New Roman" w:cs="Times New Roman"/>
          <w:sz w:val="24"/>
          <w:szCs w:val="24"/>
        </w:rPr>
      </w:pPr>
      <w:r>
        <w:rPr>
          <w:rFonts w:ascii="Times New Roman" w:hAnsi="Times New Roman" w:cs="Times New Roman"/>
          <w:sz w:val="24"/>
          <w:szCs w:val="24"/>
        </w:rPr>
        <w:t>Data for these variables is gathered from two main sources: Multiple Indicator Cluster Surveys for Punjab for the years 2011, 2014 and 2017 and rice cultivation data from Punjab Bureau of Statistics. The o</w:t>
      </w:r>
      <w:r w:rsidR="00A77D53">
        <w:rPr>
          <w:rFonts w:ascii="Times New Roman" w:hAnsi="Times New Roman" w:cs="Times New Roman"/>
          <w:sz w:val="24"/>
          <w:szCs w:val="24"/>
        </w:rPr>
        <w:t xml:space="preserve">verall descriptive statistics for all these variables are shown in Table 1 while Table 2 shows </w:t>
      </w:r>
      <w:proofErr w:type="spellStart"/>
      <w:r w:rsidR="00A77D53">
        <w:rPr>
          <w:rFonts w:ascii="Times New Roman" w:hAnsi="Times New Roman" w:cs="Times New Roman"/>
          <w:sz w:val="24"/>
          <w:szCs w:val="24"/>
        </w:rPr>
        <w:t>descriptives</w:t>
      </w:r>
      <w:proofErr w:type="spellEnd"/>
      <w:r w:rsidR="00A77D53">
        <w:rPr>
          <w:rFonts w:ascii="Times New Roman" w:hAnsi="Times New Roman" w:cs="Times New Roman"/>
          <w:sz w:val="24"/>
          <w:szCs w:val="24"/>
        </w:rPr>
        <w:t xml:space="preserve"> divided between the sample categories i.e. rice hubs and borders.</w:t>
      </w:r>
    </w:p>
    <w:p w:rsidR="00A77D53" w:rsidRPr="00520B95" w:rsidRDefault="005B7369" w:rsidP="00520B9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sample has an equal proportion of male and female children as denoted by the mean 0.5 of the dummy variable ‘male’. The average age of these children is 1.98 years. From these children, 92% have prenatal exposure to crop burning and 68% have postnatal exposure. These numbers remain similar even if we compare rice hubs and borders. The average household size in our sample is approximately 8 individuals. </w:t>
      </w:r>
    </w:p>
    <w:p w:rsidR="00FB04D8" w:rsidRDefault="00923B56" w:rsidP="00923B56">
      <w:pPr>
        <w:widowControl w:val="0"/>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Table 1: Overall Descriptive Statistics</w:t>
      </w:r>
    </w:p>
    <w:tbl>
      <w:tblPr>
        <w:tblW w:w="0" w:type="auto"/>
        <w:tblInd w:w="-10" w:type="dxa"/>
        <w:tblLook w:val="04A0" w:firstRow="1" w:lastRow="0" w:firstColumn="1" w:lastColumn="0" w:noHBand="0" w:noVBand="1"/>
      </w:tblPr>
      <w:tblGrid>
        <w:gridCol w:w="2233"/>
        <w:gridCol w:w="2893"/>
        <w:gridCol w:w="766"/>
        <w:gridCol w:w="772"/>
        <w:gridCol w:w="1096"/>
        <w:gridCol w:w="675"/>
        <w:gridCol w:w="675"/>
      </w:tblGrid>
      <w:tr w:rsidR="00FB04D8" w:rsidRPr="00FB04D8" w:rsidTr="00FB04D8">
        <w:trPr>
          <w:trHeight w:val="315"/>
        </w:trPr>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 </w:t>
            </w:r>
          </w:p>
        </w:tc>
        <w:tc>
          <w:tcPr>
            <w:tcW w:w="0" w:type="auto"/>
            <w:tcBorders>
              <w:top w:val="single" w:sz="8" w:space="0" w:color="auto"/>
              <w:left w:val="nil"/>
              <w:bottom w:val="single" w:sz="8" w:space="0" w:color="auto"/>
              <w:right w:val="single" w:sz="4" w:space="0" w:color="auto"/>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 xml:space="preserve"> Variable</w:t>
            </w:r>
          </w:p>
        </w:tc>
        <w:tc>
          <w:tcPr>
            <w:tcW w:w="0" w:type="auto"/>
            <w:tcBorders>
              <w:top w:val="single" w:sz="8" w:space="0" w:color="auto"/>
              <w:left w:val="single" w:sz="4" w:space="0" w:color="auto"/>
              <w:bottom w:val="single" w:sz="8" w:space="0" w:color="auto"/>
              <w:right w:val="nil"/>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 xml:space="preserve"> </w:t>
            </w:r>
            <w:proofErr w:type="spellStart"/>
            <w:r w:rsidRPr="00FB04D8">
              <w:rPr>
                <w:rFonts w:ascii="Times New Roman" w:eastAsia="Times New Roman" w:hAnsi="Times New Roman" w:cs="Times New Roman"/>
                <w:color w:val="000000"/>
              </w:rPr>
              <w:t>Obs</w:t>
            </w:r>
            <w:proofErr w:type="spellEnd"/>
          </w:p>
        </w:tc>
        <w:tc>
          <w:tcPr>
            <w:tcW w:w="0" w:type="auto"/>
            <w:tcBorders>
              <w:top w:val="single" w:sz="8" w:space="0" w:color="auto"/>
              <w:left w:val="nil"/>
              <w:bottom w:val="single" w:sz="8" w:space="0" w:color="auto"/>
              <w:right w:val="nil"/>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 xml:space="preserve"> Mean</w:t>
            </w:r>
          </w:p>
        </w:tc>
        <w:tc>
          <w:tcPr>
            <w:tcW w:w="0" w:type="auto"/>
            <w:tcBorders>
              <w:top w:val="single" w:sz="8" w:space="0" w:color="auto"/>
              <w:left w:val="nil"/>
              <w:bottom w:val="single" w:sz="8" w:space="0" w:color="auto"/>
              <w:right w:val="nil"/>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 xml:space="preserve"> Std. Dev.</w:t>
            </w:r>
          </w:p>
        </w:tc>
        <w:tc>
          <w:tcPr>
            <w:tcW w:w="0" w:type="auto"/>
            <w:tcBorders>
              <w:top w:val="single" w:sz="8" w:space="0" w:color="auto"/>
              <w:left w:val="nil"/>
              <w:bottom w:val="single" w:sz="8" w:space="0" w:color="auto"/>
              <w:right w:val="nil"/>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 xml:space="preserve"> Min</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 xml:space="preserve"> Max</w:t>
            </w:r>
          </w:p>
        </w:tc>
      </w:tr>
      <w:tr w:rsidR="00FB04D8" w:rsidRPr="00FB04D8" w:rsidTr="00FB04D8">
        <w:trPr>
          <w:trHeight w:val="300"/>
        </w:trPr>
        <w:tc>
          <w:tcPr>
            <w:tcW w:w="0" w:type="auto"/>
            <w:vMerge w:val="restart"/>
            <w:tcBorders>
              <w:top w:val="nil"/>
              <w:left w:val="single" w:sz="8" w:space="0" w:color="auto"/>
              <w:bottom w:val="single" w:sz="4" w:space="0" w:color="000000"/>
              <w:right w:val="single" w:sz="8" w:space="0" w:color="auto"/>
            </w:tcBorders>
            <w:shd w:val="clear" w:color="auto" w:fill="auto"/>
            <w:vAlign w:val="center"/>
            <w:hideMark/>
          </w:tcPr>
          <w:p w:rsidR="00FB04D8" w:rsidRPr="00FB04D8" w:rsidRDefault="00FB04D8" w:rsidP="00FB04D8">
            <w:pPr>
              <w:spacing w:after="0" w:line="240" w:lineRule="auto"/>
              <w:jc w:val="center"/>
              <w:rPr>
                <w:rFonts w:ascii="Times New Roman" w:eastAsia="Times New Roman" w:hAnsi="Times New Roman" w:cs="Times New Roman"/>
                <w:color w:val="000000"/>
              </w:rPr>
            </w:pPr>
            <w:r w:rsidRPr="00FB04D8">
              <w:rPr>
                <w:rFonts w:ascii="Times New Roman" w:eastAsia="Times New Roman" w:hAnsi="Times New Roman" w:cs="Times New Roman"/>
                <w:color w:val="000000"/>
              </w:rPr>
              <w:t>Child Level Controls</w:t>
            </w:r>
          </w:p>
        </w:tc>
        <w:tc>
          <w:tcPr>
            <w:tcW w:w="0" w:type="auto"/>
            <w:tcBorders>
              <w:top w:val="nil"/>
              <w:left w:val="nil"/>
              <w:bottom w:val="nil"/>
              <w:right w:val="single" w:sz="4" w:space="0" w:color="auto"/>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 xml:space="preserve"> Male</w:t>
            </w:r>
          </w:p>
        </w:tc>
        <w:tc>
          <w:tcPr>
            <w:tcW w:w="0" w:type="auto"/>
            <w:tcBorders>
              <w:top w:val="nil"/>
              <w:left w:val="single" w:sz="4" w:space="0" w:color="auto"/>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31849</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0.52</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0.50</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w:t>
            </w:r>
          </w:p>
        </w:tc>
        <w:tc>
          <w:tcPr>
            <w:tcW w:w="0" w:type="auto"/>
            <w:tcBorders>
              <w:top w:val="nil"/>
              <w:left w:val="nil"/>
              <w:bottom w:val="nil"/>
              <w:right w:val="single" w:sz="8" w:space="0" w:color="auto"/>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1</w:t>
            </w:r>
          </w:p>
        </w:tc>
      </w:tr>
      <w:tr w:rsidR="00FB04D8" w:rsidRPr="00FB04D8" w:rsidTr="00FB04D8">
        <w:trPr>
          <w:trHeight w:val="300"/>
        </w:trPr>
        <w:tc>
          <w:tcPr>
            <w:tcW w:w="0" w:type="auto"/>
            <w:vMerge/>
            <w:tcBorders>
              <w:top w:val="nil"/>
              <w:left w:val="single" w:sz="8" w:space="0" w:color="auto"/>
              <w:bottom w:val="single" w:sz="4" w:space="0" w:color="000000"/>
              <w:right w:val="single" w:sz="8" w:space="0" w:color="auto"/>
            </w:tcBorders>
            <w:vAlign w:val="center"/>
            <w:hideMark/>
          </w:tcPr>
          <w:p w:rsidR="00FB04D8" w:rsidRPr="00FB04D8" w:rsidRDefault="00FB04D8" w:rsidP="00FB04D8">
            <w:pPr>
              <w:spacing w:after="0" w:line="240" w:lineRule="auto"/>
              <w:rPr>
                <w:rFonts w:ascii="Times New Roman" w:eastAsia="Times New Roman" w:hAnsi="Times New Roman" w:cs="Times New Roman"/>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 xml:space="preserve"> Age </w:t>
            </w:r>
          </w:p>
        </w:tc>
        <w:tc>
          <w:tcPr>
            <w:tcW w:w="0" w:type="auto"/>
            <w:tcBorders>
              <w:top w:val="nil"/>
              <w:left w:val="single" w:sz="4" w:space="0" w:color="auto"/>
              <w:bottom w:val="single" w:sz="4" w:space="0" w:color="auto"/>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31849</w:t>
            </w:r>
          </w:p>
        </w:tc>
        <w:tc>
          <w:tcPr>
            <w:tcW w:w="0" w:type="auto"/>
            <w:tcBorders>
              <w:top w:val="nil"/>
              <w:left w:val="nil"/>
              <w:bottom w:val="single" w:sz="4" w:space="0" w:color="auto"/>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1.98</w:t>
            </w:r>
          </w:p>
        </w:tc>
        <w:tc>
          <w:tcPr>
            <w:tcW w:w="0" w:type="auto"/>
            <w:tcBorders>
              <w:top w:val="nil"/>
              <w:left w:val="nil"/>
              <w:bottom w:val="single" w:sz="4" w:space="0" w:color="auto"/>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1.42</w:t>
            </w:r>
          </w:p>
        </w:tc>
        <w:tc>
          <w:tcPr>
            <w:tcW w:w="0" w:type="auto"/>
            <w:tcBorders>
              <w:top w:val="nil"/>
              <w:left w:val="nil"/>
              <w:bottom w:val="single" w:sz="4" w:space="0" w:color="auto"/>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w:t>
            </w:r>
          </w:p>
        </w:tc>
        <w:tc>
          <w:tcPr>
            <w:tcW w:w="0" w:type="auto"/>
            <w:tcBorders>
              <w:top w:val="nil"/>
              <w:left w:val="nil"/>
              <w:bottom w:val="single" w:sz="4" w:space="0" w:color="auto"/>
              <w:right w:val="single" w:sz="8" w:space="0" w:color="auto"/>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4</w:t>
            </w:r>
          </w:p>
        </w:tc>
      </w:tr>
      <w:tr w:rsidR="00FB04D8" w:rsidRPr="00FB04D8" w:rsidTr="00FB04D8">
        <w:trPr>
          <w:trHeight w:val="300"/>
        </w:trPr>
        <w:tc>
          <w:tcPr>
            <w:tcW w:w="0" w:type="auto"/>
            <w:vMerge w:val="restart"/>
            <w:tcBorders>
              <w:top w:val="nil"/>
              <w:left w:val="single" w:sz="8" w:space="0" w:color="auto"/>
              <w:bottom w:val="single" w:sz="4" w:space="0" w:color="000000"/>
              <w:right w:val="single" w:sz="8" w:space="0" w:color="auto"/>
            </w:tcBorders>
            <w:shd w:val="clear" w:color="auto" w:fill="auto"/>
            <w:vAlign w:val="center"/>
            <w:hideMark/>
          </w:tcPr>
          <w:p w:rsidR="00FB04D8" w:rsidRPr="00FB04D8" w:rsidRDefault="00FB04D8" w:rsidP="00FB04D8">
            <w:pPr>
              <w:spacing w:after="0" w:line="240" w:lineRule="auto"/>
              <w:jc w:val="center"/>
              <w:rPr>
                <w:rFonts w:ascii="Times New Roman" w:eastAsia="Times New Roman" w:hAnsi="Times New Roman" w:cs="Times New Roman"/>
                <w:color w:val="000000"/>
              </w:rPr>
            </w:pPr>
            <w:r w:rsidRPr="00FB04D8">
              <w:rPr>
                <w:rFonts w:ascii="Times New Roman" w:eastAsia="Times New Roman" w:hAnsi="Times New Roman" w:cs="Times New Roman"/>
                <w:color w:val="000000"/>
              </w:rPr>
              <w:t>Household Controls</w:t>
            </w:r>
          </w:p>
        </w:tc>
        <w:tc>
          <w:tcPr>
            <w:tcW w:w="0" w:type="auto"/>
            <w:tcBorders>
              <w:top w:val="nil"/>
              <w:left w:val="nil"/>
              <w:bottom w:val="nil"/>
              <w:right w:val="single" w:sz="4" w:space="0" w:color="auto"/>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 xml:space="preserve"> Wealth Score</w:t>
            </w:r>
          </w:p>
        </w:tc>
        <w:tc>
          <w:tcPr>
            <w:tcW w:w="0" w:type="auto"/>
            <w:tcBorders>
              <w:top w:val="nil"/>
              <w:left w:val="single" w:sz="4" w:space="0" w:color="auto"/>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31849</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-0.06</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0.78</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-2.46</w:t>
            </w:r>
          </w:p>
        </w:tc>
        <w:tc>
          <w:tcPr>
            <w:tcW w:w="0" w:type="auto"/>
            <w:tcBorders>
              <w:top w:val="nil"/>
              <w:left w:val="nil"/>
              <w:bottom w:val="nil"/>
              <w:right w:val="single" w:sz="8" w:space="0" w:color="auto"/>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2.40</w:t>
            </w:r>
          </w:p>
        </w:tc>
      </w:tr>
      <w:tr w:rsidR="00FB04D8" w:rsidRPr="00FB04D8" w:rsidTr="00FB04D8">
        <w:trPr>
          <w:trHeight w:val="300"/>
        </w:trPr>
        <w:tc>
          <w:tcPr>
            <w:tcW w:w="0" w:type="auto"/>
            <w:vMerge/>
            <w:tcBorders>
              <w:top w:val="nil"/>
              <w:left w:val="single" w:sz="8" w:space="0" w:color="auto"/>
              <w:bottom w:val="single" w:sz="4" w:space="0" w:color="000000"/>
              <w:right w:val="single" w:sz="8" w:space="0" w:color="auto"/>
            </w:tcBorders>
            <w:vAlign w:val="center"/>
            <w:hideMark/>
          </w:tcPr>
          <w:p w:rsidR="00FB04D8" w:rsidRPr="00FB04D8" w:rsidRDefault="00FB04D8" w:rsidP="00FB04D8">
            <w:pPr>
              <w:spacing w:after="0" w:line="240" w:lineRule="auto"/>
              <w:rPr>
                <w:rFonts w:ascii="Times New Roman" w:eastAsia="Times New Roman" w:hAnsi="Times New Roman" w:cs="Times New Roman"/>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 xml:space="preserve"> Household Size</w:t>
            </w:r>
          </w:p>
        </w:tc>
        <w:tc>
          <w:tcPr>
            <w:tcW w:w="0" w:type="auto"/>
            <w:tcBorders>
              <w:top w:val="nil"/>
              <w:left w:val="single" w:sz="4" w:space="0" w:color="auto"/>
              <w:bottom w:val="single" w:sz="4" w:space="0" w:color="auto"/>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31849</w:t>
            </w:r>
          </w:p>
        </w:tc>
        <w:tc>
          <w:tcPr>
            <w:tcW w:w="0" w:type="auto"/>
            <w:tcBorders>
              <w:top w:val="nil"/>
              <w:left w:val="nil"/>
              <w:bottom w:val="single" w:sz="4" w:space="0" w:color="auto"/>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8.39</w:t>
            </w:r>
          </w:p>
        </w:tc>
        <w:tc>
          <w:tcPr>
            <w:tcW w:w="0" w:type="auto"/>
            <w:tcBorders>
              <w:top w:val="nil"/>
              <w:left w:val="nil"/>
              <w:bottom w:val="single" w:sz="4" w:space="0" w:color="auto"/>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3.98</w:t>
            </w:r>
          </w:p>
        </w:tc>
        <w:tc>
          <w:tcPr>
            <w:tcW w:w="0" w:type="auto"/>
            <w:tcBorders>
              <w:top w:val="nil"/>
              <w:left w:val="nil"/>
              <w:bottom w:val="single" w:sz="4" w:space="0" w:color="auto"/>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2</w:t>
            </w:r>
          </w:p>
        </w:tc>
        <w:tc>
          <w:tcPr>
            <w:tcW w:w="0" w:type="auto"/>
            <w:tcBorders>
              <w:top w:val="nil"/>
              <w:left w:val="nil"/>
              <w:bottom w:val="single" w:sz="4" w:space="0" w:color="auto"/>
              <w:right w:val="single" w:sz="8" w:space="0" w:color="auto"/>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40</w:t>
            </w:r>
          </w:p>
        </w:tc>
      </w:tr>
      <w:tr w:rsidR="00FB04D8" w:rsidRPr="00FB04D8" w:rsidTr="00FB04D8">
        <w:trPr>
          <w:trHeight w:val="300"/>
        </w:trPr>
        <w:tc>
          <w:tcPr>
            <w:tcW w:w="0" w:type="auto"/>
            <w:vMerge w:val="restart"/>
            <w:tcBorders>
              <w:top w:val="nil"/>
              <w:left w:val="single" w:sz="8" w:space="0" w:color="auto"/>
              <w:bottom w:val="single" w:sz="4" w:space="0" w:color="000000"/>
              <w:right w:val="single" w:sz="8" w:space="0" w:color="auto"/>
            </w:tcBorders>
            <w:shd w:val="clear" w:color="auto" w:fill="auto"/>
            <w:vAlign w:val="center"/>
            <w:hideMark/>
          </w:tcPr>
          <w:p w:rsidR="00FB04D8" w:rsidRPr="00FB04D8" w:rsidRDefault="00FB04D8" w:rsidP="00FB04D8">
            <w:pPr>
              <w:spacing w:after="0" w:line="240" w:lineRule="auto"/>
              <w:jc w:val="center"/>
              <w:rPr>
                <w:rFonts w:ascii="Times New Roman" w:eastAsia="Times New Roman" w:hAnsi="Times New Roman" w:cs="Times New Roman"/>
                <w:color w:val="000000"/>
              </w:rPr>
            </w:pPr>
            <w:r w:rsidRPr="00FB04D8">
              <w:rPr>
                <w:rFonts w:ascii="Times New Roman" w:eastAsia="Times New Roman" w:hAnsi="Times New Roman" w:cs="Times New Roman"/>
                <w:color w:val="000000"/>
              </w:rPr>
              <w:t>Mother Level Controls</w:t>
            </w:r>
          </w:p>
        </w:tc>
        <w:tc>
          <w:tcPr>
            <w:tcW w:w="0" w:type="auto"/>
            <w:tcBorders>
              <w:top w:val="nil"/>
              <w:left w:val="nil"/>
              <w:bottom w:val="nil"/>
              <w:right w:val="single" w:sz="4" w:space="0" w:color="auto"/>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Completed Primary Education</w:t>
            </w:r>
          </w:p>
        </w:tc>
        <w:tc>
          <w:tcPr>
            <w:tcW w:w="0" w:type="auto"/>
            <w:tcBorders>
              <w:top w:val="nil"/>
              <w:left w:val="single" w:sz="4" w:space="0" w:color="auto"/>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31849</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0.57</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0.50</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w:t>
            </w:r>
          </w:p>
        </w:tc>
        <w:tc>
          <w:tcPr>
            <w:tcW w:w="0" w:type="auto"/>
            <w:tcBorders>
              <w:top w:val="nil"/>
              <w:left w:val="nil"/>
              <w:bottom w:val="nil"/>
              <w:right w:val="single" w:sz="8" w:space="0" w:color="auto"/>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1</w:t>
            </w:r>
          </w:p>
        </w:tc>
      </w:tr>
      <w:tr w:rsidR="00FB04D8" w:rsidRPr="00FB04D8" w:rsidTr="00FB04D8">
        <w:trPr>
          <w:trHeight w:val="300"/>
        </w:trPr>
        <w:tc>
          <w:tcPr>
            <w:tcW w:w="0" w:type="auto"/>
            <w:vMerge/>
            <w:tcBorders>
              <w:top w:val="nil"/>
              <w:left w:val="single" w:sz="8" w:space="0" w:color="auto"/>
              <w:bottom w:val="single" w:sz="4" w:space="0" w:color="000000"/>
              <w:right w:val="single" w:sz="8" w:space="0" w:color="auto"/>
            </w:tcBorders>
            <w:vAlign w:val="center"/>
            <w:hideMark/>
          </w:tcPr>
          <w:p w:rsidR="00FB04D8" w:rsidRPr="00FB04D8" w:rsidRDefault="00FB04D8" w:rsidP="00FB04D8">
            <w:pPr>
              <w:spacing w:after="0" w:line="240" w:lineRule="auto"/>
              <w:rPr>
                <w:rFonts w:ascii="Times New Roman" w:eastAsia="Times New Roman" w:hAnsi="Times New Roman" w:cs="Times New Roman"/>
                <w:color w:val="000000"/>
              </w:rPr>
            </w:pPr>
          </w:p>
        </w:tc>
        <w:tc>
          <w:tcPr>
            <w:tcW w:w="0" w:type="auto"/>
            <w:tcBorders>
              <w:top w:val="nil"/>
              <w:left w:val="nil"/>
              <w:bottom w:val="nil"/>
              <w:right w:val="single" w:sz="4" w:space="0" w:color="auto"/>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Age</w:t>
            </w:r>
          </w:p>
        </w:tc>
        <w:tc>
          <w:tcPr>
            <w:tcW w:w="0" w:type="auto"/>
            <w:tcBorders>
              <w:top w:val="nil"/>
              <w:left w:val="single" w:sz="4" w:space="0" w:color="auto"/>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31849</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29.99</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5.95</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18</w:t>
            </w:r>
          </w:p>
        </w:tc>
        <w:tc>
          <w:tcPr>
            <w:tcW w:w="0" w:type="auto"/>
            <w:tcBorders>
              <w:top w:val="nil"/>
              <w:left w:val="nil"/>
              <w:bottom w:val="nil"/>
              <w:right w:val="single" w:sz="8" w:space="0" w:color="auto"/>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48</w:t>
            </w:r>
          </w:p>
        </w:tc>
      </w:tr>
      <w:tr w:rsidR="00FB04D8" w:rsidRPr="00FB04D8" w:rsidTr="00FB04D8">
        <w:trPr>
          <w:trHeight w:val="300"/>
        </w:trPr>
        <w:tc>
          <w:tcPr>
            <w:tcW w:w="0" w:type="auto"/>
            <w:vMerge/>
            <w:tcBorders>
              <w:top w:val="nil"/>
              <w:left w:val="single" w:sz="8" w:space="0" w:color="auto"/>
              <w:bottom w:val="single" w:sz="4" w:space="0" w:color="000000"/>
              <w:right w:val="single" w:sz="8" w:space="0" w:color="auto"/>
            </w:tcBorders>
            <w:vAlign w:val="center"/>
            <w:hideMark/>
          </w:tcPr>
          <w:p w:rsidR="00FB04D8" w:rsidRPr="00FB04D8" w:rsidRDefault="00FB04D8" w:rsidP="00FB04D8">
            <w:pPr>
              <w:spacing w:after="0" w:line="240" w:lineRule="auto"/>
              <w:rPr>
                <w:rFonts w:ascii="Times New Roman" w:eastAsia="Times New Roman" w:hAnsi="Times New Roman" w:cs="Times New Roman"/>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Age at First Marriage</w:t>
            </w:r>
          </w:p>
        </w:tc>
        <w:tc>
          <w:tcPr>
            <w:tcW w:w="0" w:type="auto"/>
            <w:tcBorders>
              <w:top w:val="nil"/>
              <w:left w:val="single" w:sz="4" w:space="0" w:color="auto"/>
              <w:bottom w:val="single" w:sz="4" w:space="0" w:color="auto"/>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31849</w:t>
            </w:r>
          </w:p>
        </w:tc>
        <w:tc>
          <w:tcPr>
            <w:tcW w:w="0" w:type="auto"/>
            <w:tcBorders>
              <w:top w:val="nil"/>
              <w:left w:val="nil"/>
              <w:bottom w:val="single" w:sz="4" w:space="0" w:color="auto"/>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21.14</w:t>
            </w:r>
          </w:p>
        </w:tc>
        <w:tc>
          <w:tcPr>
            <w:tcW w:w="0" w:type="auto"/>
            <w:tcBorders>
              <w:top w:val="nil"/>
              <w:left w:val="nil"/>
              <w:bottom w:val="single" w:sz="4" w:space="0" w:color="auto"/>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4.16</w:t>
            </w:r>
          </w:p>
        </w:tc>
        <w:tc>
          <w:tcPr>
            <w:tcW w:w="0" w:type="auto"/>
            <w:tcBorders>
              <w:top w:val="nil"/>
              <w:left w:val="nil"/>
              <w:bottom w:val="single" w:sz="4" w:space="0" w:color="auto"/>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15</w:t>
            </w:r>
          </w:p>
        </w:tc>
        <w:tc>
          <w:tcPr>
            <w:tcW w:w="0" w:type="auto"/>
            <w:tcBorders>
              <w:top w:val="nil"/>
              <w:left w:val="nil"/>
              <w:bottom w:val="single" w:sz="4" w:space="0" w:color="auto"/>
              <w:right w:val="single" w:sz="8" w:space="0" w:color="auto"/>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41</w:t>
            </w:r>
          </w:p>
        </w:tc>
      </w:tr>
      <w:tr w:rsidR="00FB04D8" w:rsidRPr="00FB04D8" w:rsidTr="00FB04D8">
        <w:trPr>
          <w:trHeight w:val="300"/>
        </w:trPr>
        <w:tc>
          <w:tcPr>
            <w:tcW w:w="0" w:type="auto"/>
            <w:vMerge w:val="restart"/>
            <w:tcBorders>
              <w:top w:val="nil"/>
              <w:left w:val="single" w:sz="8" w:space="0" w:color="auto"/>
              <w:bottom w:val="single" w:sz="4" w:space="0" w:color="000000"/>
              <w:right w:val="single" w:sz="8" w:space="0" w:color="auto"/>
            </w:tcBorders>
            <w:shd w:val="clear" w:color="auto" w:fill="auto"/>
            <w:vAlign w:val="center"/>
            <w:hideMark/>
          </w:tcPr>
          <w:p w:rsidR="00FB04D8" w:rsidRPr="00FB04D8" w:rsidRDefault="00FB04D8" w:rsidP="00FB04D8">
            <w:pPr>
              <w:spacing w:after="0" w:line="240" w:lineRule="auto"/>
              <w:jc w:val="center"/>
              <w:rPr>
                <w:rFonts w:ascii="Times New Roman" w:eastAsia="Times New Roman" w:hAnsi="Times New Roman" w:cs="Times New Roman"/>
                <w:color w:val="000000"/>
              </w:rPr>
            </w:pPr>
            <w:r w:rsidRPr="00FB04D8">
              <w:rPr>
                <w:rFonts w:ascii="Times New Roman" w:eastAsia="Times New Roman" w:hAnsi="Times New Roman" w:cs="Times New Roman"/>
                <w:color w:val="000000"/>
              </w:rPr>
              <w:t>Outcome Variables</w:t>
            </w:r>
          </w:p>
        </w:tc>
        <w:tc>
          <w:tcPr>
            <w:tcW w:w="0" w:type="auto"/>
            <w:tcBorders>
              <w:top w:val="nil"/>
              <w:left w:val="nil"/>
              <w:bottom w:val="nil"/>
              <w:right w:val="single" w:sz="4" w:space="0" w:color="auto"/>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Height for Age</w:t>
            </w:r>
          </w:p>
        </w:tc>
        <w:tc>
          <w:tcPr>
            <w:tcW w:w="0" w:type="auto"/>
            <w:tcBorders>
              <w:top w:val="nil"/>
              <w:left w:val="single" w:sz="4" w:space="0" w:color="auto"/>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31849</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-1.37</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1.45</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-5.99</w:t>
            </w:r>
          </w:p>
        </w:tc>
        <w:tc>
          <w:tcPr>
            <w:tcW w:w="0" w:type="auto"/>
            <w:tcBorders>
              <w:top w:val="nil"/>
              <w:left w:val="nil"/>
              <w:bottom w:val="nil"/>
              <w:right w:val="single" w:sz="8" w:space="0" w:color="auto"/>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5.89</w:t>
            </w:r>
          </w:p>
        </w:tc>
      </w:tr>
      <w:tr w:rsidR="00FB04D8" w:rsidRPr="00FB04D8" w:rsidTr="00FB04D8">
        <w:trPr>
          <w:trHeight w:val="300"/>
        </w:trPr>
        <w:tc>
          <w:tcPr>
            <w:tcW w:w="0" w:type="auto"/>
            <w:vMerge/>
            <w:tcBorders>
              <w:top w:val="nil"/>
              <w:left w:val="single" w:sz="8" w:space="0" w:color="auto"/>
              <w:bottom w:val="single" w:sz="4" w:space="0" w:color="000000"/>
              <w:right w:val="single" w:sz="8" w:space="0" w:color="auto"/>
            </w:tcBorders>
            <w:vAlign w:val="center"/>
            <w:hideMark/>
          </w:tcPr>
          <w:p w:rsidR="00FB04D8" w:rsidRPr="00FB04D8" w:rsidRDefault="00FB04D8" w:rsidP="00FB04D8">
            <w:pPr>
              <w:spacing w:after="0" w:line="240" w:lineRule="auto"/>
              <w:rPr>
                <w:rFonts w:ascii="Times New Roman" w:eastAsia="Times New Roman" w:hAnsi="Times New Roman" w:cs="Times New Roman"/>
                <w:color w:val="000000"/>
              </w:rPr>
            </w:pPr>
          </w:p>
        </w:tc>
        <w:tc>
          <w:tcPr>
            <w:tcW w:w="0" w:type="auto"/>
            <w:tcBorders>
              <w:top w:val="nil"/>
              <w:left w:val="nil"/>
              <w:bottom w:val="nil"/>
              <w:right w:val="single" w:sz="4" w:space="0" w:color="auto"/>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Weight for Age</w:t>
            </w:r>
          </w:p>
        </w:tc>
        <w:tc>
          <w:tcPr>
            <w:tcW w:w="0" w:type="auto"/>
            <w:tcBorders>
              <w:top w:val="nil"/>
              <w:left w:val="single" w:sz="4" w:space="0" w:color="auto"/>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31849</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-1.29</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1.18</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-4.99</w:t>
            </w:r>
          </w:p>
        </w:tc>
        <w:tc>
          <w:tcPr>
            <w:tcW w:w="0" w:type="auto"/>
            <w:tcBorders>
              <w:top w:val="nil"/>
              <w:left w:val="nil"/>
              <w:bottom w:val="nil"/>
              <w:right w:val="single" w:sz="8" w:space="0" w:color="auto"/>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4.80</w:t>
            </w:r>
          </w:p>
        </w:tc>
      </w:tr>
      <w:tr w:rsidR="00FB04D8" w:rsidRPr="00FB04D8" w:rsidTr="00FB04D8">
        <w:trPr>
          <w:trHeight w:val="300"/>
        </w:trPr>
        <w:tc>
          <w:tcPr>
            <w:tcW w:w="0" w:type="auto"/>
            <w:vMerge/>
            <w:tcBorders>
              <w:top w:val="nil"/>
              <w:left w:val="single" w:sz="8" w:space="0" w:color="auto"/>
              <w:bottom w:val="single" w:sz="4" w:space="0" w:color="000000"/>
              <w:right w:val="single" w:sz="8" w:space="0" w:color="auto"/>
            </w:tcBorders>
            <w:vAlign w:val="center"/>
            <w:hideMark/>
          </w:tcPr>
          <w:p w:rsidR="00FB04D8" w:rsidRPr="00FB04D8" w:rsidRDefault="00FB04D8" w:rsidP="00FB04D8">
            <w:pPr>
              <w:spacing w:after="0" w:line="240" w:lineRule="auto"/>
              <w:rPr>
                <w:rFonts w:ascii="Times New Roman" w:eastAsia="Times New Roman" w:hAnsi="Times New Roman" w:cs="Times New Roman"/>
                <w:color w:val="000000"/>
              </w:rPr>
            </w:pPr>
          </w:p>
        </w:tc>
        <w:tc>
          <w:tcPr>
            <w:tcW w:w="0" w:type="auto"/>
            <w:tcBorders>
              <w:top w:val="nil"/>
              <w:left w:val="nil"/>
              <w:bottom w:val="nil"/>
              <w:right w:val="single" w:sz="4" w:space="0" w:color="auto"/>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Incidence of Cough</w:t>
            </w:r>
          </w:p>
        </w:tc>
        <w:tc>
          <w:tcPr>
            <w:tcW w:w="0" w:type="auto"/>
            <w:tcBorders>
              <w:top w:val="nil"/>
              <w:left w:val="single" w:sz="4" w:space="0" w:color="auto"/>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31849</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0.14</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0.34</w:t>
            </w:r>
          </w:p>
        </w:tc>
        <w:tc>
          <w:tcPr>
            <w:tcW w:w="0" w:type="auto"/>
            <w:tcBorders>
              <w:top w:val="nil"/>
              <w:left w:val="nil"/>
              <w:bottom w:val="nil"/>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w:t>
            </w:r>
          </w:p>
        </w:tc>
        <w:tc>
          <w:tcPr>
            <w:tcW w:w="0" w:type="auto"/>
            <w:tcBorders>
              <w:top w:val="nil"/>
              <w:left w:val="nil"/>
              <w:bottom w:val="nil"/>
              <w:right w:val="single" w:sz="8" w:space="0" w:color="auto"/>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1</w:t>
            </w:r>
          </w:p>
        </w:tc>
      </w:tr>
      <w:tr w:rsidR="00FB04D8" w:rsidRPr="00FB04D8" w:rsidTr="00FB04D8">
        <w:trPr>
          <w:trHeight w:val="300"/>
        </w:trPr>
        <w:tc>
          <w:tcPr>
            <w:tcW w:w="0" w:type="auto"/>
            <w:vMerge/>
            <w:tcBorders>
              <w:top w:val="nil"/>
              <w:left w:val="single" w:sz="8" w:space="0" w:color="auto"/>
              <w:bottom w:val="single" w:sz="4" w:space="0" w:color="000000"/>
              <w:right w:val="single" w:sz="8" w:space="0" w:color="auto"/>
            </w:tcBorders>
            <w:vAlign w:val="center"/>
            <w:hideMark/>
          </w:tcPr>
          <w:p w:rsidR="00FB04D8" w:rsidRPr="00FB04D8" w:rsidRDefault="00FB04D8" w:rsidP="00FB04D8">
            <w:pPr>
              <w:spacing w:after="0" w:line="240" w:lineRule="auto"/>
              <w:rPr>
                <w:rFonts w:ascii="Times New Roman" w:eastAsia="Times New Roman" w:hAnsi="Times New Roman" w:cs="Times New Roman"/>
                <w:color w:val="000000"/>
              </w:rPr>
            </w:pPr>
          </w:p>
        </w:tc>
        <w:tc>
          <w:tcPr>
            <w:tcW w:w="0" w:type="auto"/>
            <w:tcBorders>
              <w:top w:val="nil"/>
              <w:left w:val="nil"/>
              <w:bottom w:val="single" w:sz="4" w:space="0" w:color="auto"/>
              <w:right w:val="single" w:sz="4" w:space="0" w:color="auto"/>
            </w:tcBorders>
            <w:shd w:val="clear" w:color="auto" w:fill="auto"/>
            <w:noWrap/>
            <w:vAlign w:val="bottom"/>
            <w:hideMark/>
          </w:tcPr>
          <w:p w:rsidR="00FB04D8" w:rsidRPr="00FB04D8" w:rsidRDefault="00FB04D8"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Incidence of Diarrhea</w:t>
            </w:r>
          </w:p>
        </w:tc>
        <w:tc>
          <w:tcPr>
            <w:tcW w:w="0" w:type="auto"/>
            <w:tcBorders>
              <w:top w:val="nil"/>
              <w:left w:val="single" w:sz="4" w:space="0" w:color="auto"/>
              <w:bottom w:val="single" w:sz="4" w:space="0" w:color="auto"/>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31849</w:t>
            </w:r>
          </w:p>
        </w:tc>
        <w:tc>
          <w:tcPr>
            <w:tcW w:w="0" w:type="auto"/>
            <w:tcBorders>
              <w:top w:val="nil"/>
              <w:left w:val="nil"/>
              <w:bottom w:val="single" w:sz="4" w:space="0" w:color="auto"/>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0.13</w:t>
            </w:r>
          </w:p>
        </w:tc>
        <w:tc>
          <w:tcPr>
            <w:tcW w:w="0" w:type="auto"/>
            <w:tcBorders>
              <w:top w:val="nil"/>
              <w:left w:val="nil"/>
              <w:bottom w:val="single" w:sz="4" w:space="0" w:color="auto"/>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0.34</w:t>
            </w:r>
          </w:p>
        </w:tc>
        <w:tc>
          <w:tcPr>
            <w:tcW w:w="0" w:type="auto"/>
            <w:tcBorders>
              <w:top w:val="nil"/>
              <w:left w:val="nil"/>
              <w:bottom w:val="single" w:sz="4" w:space="0" w:color="auto"/>
              <w:right w:val="nil"/>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w:t>
            </w:r>
          </w:p>
        </w:tc>
        <w:tc>
          <w:tcPr>
            <w:tcW w:w="0" w:type="auto"/>
            <w:tcBorders>
              <w:top w:val="nil"/>
              <w:left w:val="nil"/>
              <w:bottom w:val="single" w:sz="4" w:space="0" w:color="auto"/>
              <w:right w:val="single" w:sz="8" w:space="0" w:color="auto"/>
            </w:tcBorders>
            <w:shd w:val="clear" w:color="auto" w:fill="auto"/>
            <w:noWrap/>
            <w:vAlign w:val="bottom"/>
            <w:hideMark/>
          </w:tcPr>
          <w:p w:rsidR="00FB04D8" w:rsidRPr="00FB04D8" w:rsidRDefault="00FB04D8"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1</w:t>
            </w:r>
          </w:p>
        </w:tc>
      </w:tr>
      <w:tr w:rsidR="00995A72" w:rsidRPr="00FB04D8" w:rsidTr="00FB04D8">
        <w:trPr>
          <w:trHeight w:val="300"/>
        </w:trPr>
        <w:tc>
          <w:tcPr>
            <w:tcW w:w="0" w:type="auto"/>
            <w:vMerge w:val="restart"/>
            <w:tcBorders>
              <w:top w:val="nil"/>
              <w:left w:val="single" w:sz="8" w:space="0" w:color="auto"/>
              <w:bottom w:val="single" w:sz="8" w:space="0" w:color="000000"/>
              <w:right w:val="single" w:sz="8" w:space="0" w:color="auto"/>
            </w:tcBorders>
            <w:shd w:val="clear" w:color="auto" w:fill="auto"/>
            <w:vAlign w:val="center"/>
            <w:hideMark/>
          </w:tcPr>
          <w:p w:rsidR="00995A72" w:rsidRPr="00FB04D8" w:rsidRDefault="00995A72" w:rsidP="00FB04D8">
            <w:pPr>
              <w:spacing w:after="0" w:line="240" w:lineRule="auto"/>
              <w:jc w:val="center"/>
              <w:rPr>
                <w:rFonts w:ascii="Times New Roman" w:eastAsia="Times New Roman" w:hAnsi="Times New Roman" w:cs="Times New Roman"/>
                <w:color w:val="000000"/>
              </w:rPr>
            </w:pPr>
            <w:r w:rsidRPr="00FB04D8">
              <w:rPr>
                <w:rFonts w:ascii="Times New Roman" w:eastAsia="Times New Roman" w:hAnsi="Times New Roman" w:cs="Times New Roman"/>
                <w:color w:val="000000"/>
              </w:rPr>
              <w:t>Exposure Dummies</w:t>
            </w:r>
          </w:p>
        </w:tc>
        <w:tc>
          <w:tcPr>
            <w:tcW w:w="0" w:type="auto"/>
            <w:tcBorders>
              <w:top w:val="nil"/>
              <w:left w:val="nil"/>
              <w:bottom w:val="nil"/>
              <w:right w:val="single" w:sz="4" w:space="0" w:color="auto"/>
            </w:tcBorders>
            <w:shd w:val="clear" w:color="auto" w:fill="auto"/>
            <w:noWrap/>
            <w:vAlign w:val="bottom"/>
            <w:hideMark/>
          </w:tcPr>
          <w:p w:rsidR="00995A72" w:rsidRPr="00FB04D8" w:rsidRDefault="00995A72"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Postnatal</w:t>
            </w:r>
          </w:p>
        </w:tc>
        <w:tc>
          <w:tcPr>
            <w:tcW w:w="0" w:type="auto"/>
            <w:tcBorders>
              <w:top w:val="nil"/>
              <w:left w:val="single" w:sz="4" w:space="0" w:color="auto"/>
              <w:bottom w:val="nil"/>
              <w:right w:val="nil"/>
            </w:tcBorders>
            <w:shd w:val="clear" w:color="auto" w:fill="auto"/>
            <w:noWrap/>
            <w:vAlign w:val="bottom"/>
            <w:hideMark/>
          </w:tcPr>
          <w:p w:rsidR="00995A72" w:rsidRPr="00FB04D8" w:rsidRDefault="00995A72"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31849</w:t>
            </w:r>
          </w:p>
        </w:tc>
        <w:tc>
          <w:tcPr>
            <w:tcW w:w="0" w:type="auto"/>
            <w:tcBorders>
              <w:top w:val="nil"/>
              <w:left w:val="nil"/>
              <w:bottom w:val="nil"/>
              <w:right w:val="nil"/>
            </w:tcBorders>
            <w:shd w:val="clear" w:color="auto" w:fill="auto"/>
            <w:noWrap/>
            <w:vAlign w:val="bottom"/>
            <w:hideMark/>
          </w:tcPr>
          <w:p w:rsidR="00995A72" w:rsidRPr="00FB04D8" w:rsidRDefault="00995A72"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0.68</w:t>
            </w:r>
          </w:p>
        </w:tc>
        <w:tc>
          <w:tcPr>
            <w:tcW w:w="0" w:type="auto"/>
            <w:tcBorders>
              <w:top w:val="nil"/>
              <w:left w:val="nil"/>
              <w:bottom w:val="nil"/>
              <w:right w:val="nil"/>
            </w:tcBorders>
            <w:shd w:val="clear" w:color="auto" w:fill="auto"/>
            <w:noWrap/>
            <w:vAlign w:val="bottom"/>
            <w:hideMark/>
          </w:tcPr>
          <w:p w:rsidR="00995A72" w:rsidRPr="00FB04D8" w:rsidRDefault="00995A72"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0.47</w:t>
            </w:r>
          </w:p>
        </w:tc>
        <w:tc>
          <w:tcPr>
            <w:tcW w:w="0" w:type="auto"/>
            <w:tcBorders>
              <w:top w:val="nil"/>
              <w:left w:val="nil"/>
              <w:bottom w:val="nil"/>
              <w:right w:val="nil"/>
            </w:tcBorders>
            <w:shd w:val="clear" w:color="auto" w:fill="auto"/>
            <w:noWrap/>
            <w:vAlign w:val="bottom"/>
            <w:hideMark/>
          </w:tcPr>
          <w:p w:rsidR="00995A72" w:rsidRPr="00FB04D8" w:rsidRDefault="00995A72"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w:t>
            </w:r>
          </w:p>
        </w:tc>
        <w:tc>
          <w:tcPr>
            <w:tcW w:w="0" w:type="auto"/>
            <w:tcBorders>
              <w:top w:val="nil"/>
              <w:left w:val="nil"/>
              <w:bottom w:val="nil"/>
              <w:right w:val="single" w:sz="8" w:space="0" w:color="auto"/>
            </w:tcBorders>
            <w:shd w:val="clear" w:color="auto" w:fill="auto"/>
            <w:noWrap/>
            <w:vAlign w:val="bottom"/>
            <w:hideMark/>
          </w:tcPr>
          <w:p w:rsidR="00995A72" w:rsidRPr="00FB04D8" w:rsidRDefault="00995A72"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1</w:t>
            </w:r>
          </w:p>
        </w:tc>
      </w:tr>
      <w:tr w:rsidR="00995A72" w:rsidRPr="00FB04D8" w:rsidTr="00FB04D8">
        <w:trPr>
          <w:trHeight w:val="300"/>
        </w:trPr>
        <w:tc>
          <w:tcPr>
            <w:tcW w:w="0" w:type="auto"/>
            <w:vMerge/>
            <w:tcBorders>
              <w:top w:val="nil"/>
              <w:left w:val="single" w:sz="8" w:space="0" w:color="auto"/>
              <w:bottom w:val="single" w:sz="8" w:space="0" w:color="000000"/>
              <w:right w:val="single" w:sz="8" w:space="0" w:color="auto"/>
            </w:tcBorders>
            <w:vAlign w:val="center"/>
            <w:hideMark/>
          </w:tcPr>
          <w:p w:rsidR="00995A72" w:rsidRPr="00FB04D8" w:rsidRDefault="00995A72" w:rsidP="00FB04D8">
            <w:pPr>
              <w:spacing w:after="0" w:line="240" w:lineRule="auto"/>
              <w:rPr>
                <w:rFonts w:ascii="Times New Roman" w:eastAsia="Times New Roman" w:hAnsi="Times New Roman" w:cs="Times New Roman"/>
                <w:color w:val="000000"/>
              </w:rPr>
            </w:pPr>
          </w:p>
        </w:tc>
        <w:tc>
          <w:tcPr>
            <w:tcW w:w="0" w:type="auto"/>
            <w:tcBorders>
              <w:top w:val="nil"/>
              <w:left w:val="nil"/>
              <w:bottom w:val="nil"/>
              <w:right w:val="single" w:sz="4" w:space="0" w:color="auto"/>
            </w:tcBorders>
            <w:shd w:val="clear" w:color="auto" w:fill="auto"/>
            <w:noWrap/>
            <w:vAlign w:val="bottom"/>
            <w:hideMark/>
          </w:tcPr>
          <w:p w:rsidR="00995A72" w:rsidRPr="00FB04D8" w:rsidRDefault="00995A72"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Early Prenatal</w:t>
            </w:r>
          </w:p>
        </w:tc>
        <w:tc>
          <w:tcPr>
            <w:tcW w:w="0" w:type="auto"/>
            <w:tcBorders>
              <w:top w:val="nil"/>
              <w:left w:val="single" w:sz="4" w:space="0" w:color="auto"/>
              <w:bottom w:val="nil"/>
              <w:right w:val="nil"/>
            </w:tcBorders>
            <w:shd w:val="clear" w:color="auto" w:fill="auto"/>
            <w:noWrap/>
            <w:vAlign w:val="bottom"/>
            <w:hideMark/>
          </w:tcPr>
          <w:p w:rsidR="00995A72" w:rsidRPr="00FB04D8" w:rsidRDefault="00995A72"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31849</w:t>
            </w:r>
          </w:p>
        </w:tc>
        <w:tc>
          <w:tcPr>
            <w:tcW w:w="0" w:type="auto"/>
            <w:tcBorders>
              <w:top w:val="nil"/>
              <w:left w:val="nil"/>
              <w:bottom w:val="nil"/>
              <w:right w:val="nil"/>
            </w:tcBorders>
            <w:shd w:val="clear" w:color="auto" w:fill="auto"/>
            <w:noWrap/>
            <w:vAlign w:val="bottom"/>
            <w:hideMark/>
          </w:tcPr>
          <w:p w:rsidR="00995A72" w:rsidRPr="00FB04D8" w:rsidRDefault="00995A72"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0.50</w:t>
            </w:r>
          </w:p>
        </w:tc>
        <w:tc>
          <w:tcPr>
            <w:tcW w:w="0" w:type="auto"/>
            <w:tcBorders>
              <w:top w:val="nil"/>
              <w:left w:val="nil"/>
              <w:bottom w:val="nil"/>
              <w:right w:val="nil"/>
            </w:tcBorders>
            <w:shd w:val="clear" w:color="auto" w:fill="auto"/>
            <w:noWrap/>
            <w:vAlign w:val="bottom"/>
            <w:hideMark/>
          </w:tcPr>
          <w:p w:rsidR="00995A72" w:rsidRPr="00FB04D8" w:rsidRDefault="00995A72"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0.50</w:t>
            </w:r>
          </w:p>
        </w:tc>
        <w:tc>
          <w:tcPr>
            <w:tcW w:w="0" w:type="auto"/>
            <w:tcBorders>
              <w:top w:val="nil"/>
              <w:left w:val="nil"/>
              <w:bottom w:val="nil"/>
              <w:right w:val="nil"/>
            </w:tcBorders>
            <w:shd w:val="clear" w:color="auto" w:fill="auto"/>
            <w:noWrap/>
            <w:vAlign w:val="bottom"/>
            <w:hideMark/>
          </w:tcPr>
          <w:p w:rsidR="00995A72" w:rsidRPr="00FB04D8" w:rsidRDefault="00995A72"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w:t>
            </w:r>
          </w:p>
        </w:tc>
        <w:tc>
          <w:tcPr>
            <w:tcW w:w="0" w:type="auto"/>
            <w:tcBorders>
              <w:top w:val="nil"/>
              <w:left w:val="nil"/>
              <w:bottom w:val="nil"/>
              <w:right w:val="single" w:sz="8" w:space="0" w:color="auto"/>
            </w:tcBorders>
            <w:shd w:val="clear" w:color="auto" w:fill="auto"/>
            <w:noWrap/>
            <w:vAlign w:val="bottom"/>
            <w:hideMark/>
          </w:tcPr>
          <w:p w:rsidR="00995A72" w:rsidRPr="00FB04D8" w:rsidRDefault="00995A72"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1</w:t>
            </w:r>
          </w:p>
        </w:tc>
      </w:tr>
      <w:tr w:rsidR="00995A72" w:rsidRPr="00FB04D8" w:rsidTr="000E16AC">
        <w:trPr>
          <w:trHeight w:val="300"/>
        </w:trPr>
        <w:tc>
          <w:tcPr>
            <w:tcW w:w="0" w:type="auto"/>
            <w:vMerge/>
            <w:tcBorders>
              <w:top w:val="nil"/>
              <w:left w:val="single" w:sz="8" w:space="0" w:color="auto"/>
              <w:bottom w:val="single" w:sz="8" w:space="0" w:color="000000"/>
              <w:right w:val="single" w:sz="8" w:space="0" w:color="auto"/>
            </w:tcBorders>
            <w:vAlign w:val="center"/>
            <w:hideMark/>
          </w:tcPr>
          <w:p w:rsidR="00995A72" w:rsidRPr="00FB04D8" w:rsidRDefault="00995A72" w:rsidP="00FB04D8">
            <w:pPr>
              <w:spacing w:after="0" w:line="240" w:lineRule="auto"/>
              <w:rPr>
                <w:rFonts w:ascii="Times New Roman" w:eastAsia="Times New Roman" w:hAnsi="Times New Roman" w:cs="Times New Roman"/>
                <w:color w:val="000000"/>
              </w:rPr>
            </w:pPr>
          </w:p>
        </w:tc>
        <w:tc>
          <w:tcPr>
            <w:tcW w:w="0" w:type="auto"/>
            <w:tcBorders>
              <w:top w:val="nil"/>
              <w:left w:val="nil"/>
              <w:bottom w:val="single" w:sz="8" w:space="0" w:color="auto"/>
              <w:right w:val="single" w:sz="4" w:space="0" w:color="auto"/>
            </w:tcBorders>
            <w:shd w:val="clear" w:color="auto" w:fill="auto"/>
            <w:noWrap/>
            <w:vAlign w:val="bottom"/>
            <w:hideMark/>
          </w:tcPr>
          <w:p w:rsidR="00995A72" w:rsidRPr="00FB04D8" w:rsidRDefault="00995A72" w:rsidP="00FB04D8">
            <w:pPr>
              <w:spacing w:after="0" w:line="240" w:lineRule="auto"/>
              <w:rPr>
                <w:rFonts w:ascii="Times New Roman" w:eastAsia="Times New Roman" w:hAnsi="Times New Roman" w:cs="Times New Roman"/>
                <w:color w:val="000000"/>
              </w:rPr>
            </w:pPr>
            <w:r w:rsidRPr="00FB04D8">
              <w:rPr>
                <w:rFonts w:ascii="Times New Roman" w:eastAsia="Times New Roman" w:hAnsi="Times New Roman" w:cs="Times New Roman"/>
                <w:color w:val="000000"/>
              </w:rPr>
              <w:t>Late Prenatal</w:t>
            </w:r>
          </w:p>
        </w:tc>
        <w:tc>
          <w:tcPr>
            <w:tcW w:w="0" w:type="auto"/>
            <w:tcBorders>
              <w:top w:val="nil"/>
              <w:left w:val="single" w:sz="4" w:space="0" w:color="auto"/>
              <w:bottom w:val="single" w:sz="8" w:space="0" w:color="auto"/>
              <w:right w:val="nil"/>
            </w:tcBorders>
            <w:shd w:val="clear" w:color="auto" w:fill="auto"/>
            <w:noWrap/>
            <w:vAlign w:val="bottom"/>
            <w:hideMark/>
          </w:tcPr>
          <w:p w:rsidR="00995A72" w:rsidRPr="00FB04D8" w:rsidRDefault="00995A72"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31849</w:t>
            </w:r>
          </w:p>
        </w:tc>
        <w:tc>
          <w:tcPr>
            <w:tcW w:w="0" w:type="auto"/>
            <w:tcBorders>
              <w:top w:val="nil"/>
              <w:left w:val="nil"/>
              <w:bottom w:val="single" w:sz="8" w:space="0" w:color="auto"/>
              <w:right w:val="nil"/>
            </w:tcBorders>
            <w:shd w:val="clear" w:color="auto" w:fill="auto"/>
            <w:noWrap/>
            <w:vAlign w:val="bottom"/>
            <w:hideMark/>
          </w:tcPr>
          <w:p w:rsidR="00995A72" w:rsidRPr="00FB04D8" w:rsidRDefault="00995A72"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0.41</w:t>
            </w:r>
          </w:p>
        </w:tc>
        <w:tc>
          <w:tcPr>
            <w:tcW w:w="0" w:type="auto"/>
            <w:tcBorders>
              <w:top w:val="nil"/>
              <w:left w:val="nil"/>
              <w:bottom w:val="single" w:sz="8" w:space="0" w:color="auto"/>
              <w:right w:val="nil"/>
            </w:tcBorders>
            <w:shd w:val="clear" w:color="auto" w:fill="auto"/>
            <w:noWrap/>
            <w:vAlign w:val="bottom"/>
            <w:hideMark/>
          </w:tcPr>
          <w:p w:rsidR="00995A72" w:rsidRPr="00FB04D8" w:rsidRDefault="00995A72"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0.49</w:t>
            </w:r>
          </w:p>
        </w:tc>
        <w:tc>
          <w:tcPr>
            <w:tcW w:w="0" w:type="auto"/>
            <w:tcBorders>
              <w:top w:val="nil"/>
              <w:left w:val="nil"/>
              <w:bottom w:val="single" w:sz="8" w:space="0" w:color="auto"/>
              <w:right w:val="nil"/>
            </w:tcBorders>
            <w:shd w:val="clear" w:color="auto" w:fill="auto"/>
            <w:noWrap/>
            <w:vAlign w:val="bottom"/>
            <w:hideMark/>
          </w:tcPr>
          <w:p w:rsidR="00995A72" w:rsidRPr="00FB04D8" w:rsidRDefault="00995A72"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0</w:t>
            </w:r>
          </w:p>
        </w:tc>
        <w:tc>
          <w:tcPr>
            <w:tcW w:w="0" w:type="auto"/>
            <w:tcBorders>
              <w:top w:val="nil"/>
              <w:left w:val="nil"/>
              <w:bottom w:val="single" w:sz="8" w:space="0" w:color="auto"/>
              <w:right w:val="single" w:sz="8" w:space="0" w:color="auto"/>
            </w:tcBorders>
            <w:shd w:val="clear" w:color="auto" w:fill="auto"/>
            <w:noWrap/>
            <w:vAlign w:val="bottom"/>
            <w:hideMark/>
          </w:tcPr>
          <w:p w:rsidR="00995A72" w:rsidRPr="00FB04D8" w:rsidRDefault="00995A72" w:rsidP="00FB04D8">
            <w:pPr>
              <w:spacing w:after="0" w:line="240" w:lineRule="auto"/>
              <w:jc w:val="right"/>
              <w:rPr>
                <w:rFonts w:ascii="Times New Roman" w:eastAsia="Times New Roman" w:hAnsi="Times New Roman" w:cs="Times New Roman"/>
                <w:color w:val="000000"/>
              </w:rPr>
            </w:pPr>
            <w:r w:rsidRPr="00FB04D8">
              <w:rPr>
                <w:rFonts w:ascii="Times New Roman" w:eastAsia="Times New Roman" w:hAnsi="Times New Roman" w:cs="Times New Roman"/>
                <w:color w:val="000000"/>
              </w:rPr>
              <w:t>1</w:t>
            </w:r>
          </w:p>
        </w:tc>
      </w:tr>
      <w:tr w:rsidR="00995A72" w:rsidRPr="00FB04D8" w:rsidTr="000E16AC">
        <w:trPr>
          <w:trHeight w:val="795"/>
        </w:trPr>
        <w:tc>
          <w:tcPr>
            <w:tcW w:w="0" w:type="auto"/>
            <w:gridSpan w:val="7"/>
            <w:tcBorders>
              <w:top w:val="nil"/>
              <w:left w:val="nil"/>
              <w:bottom w:val="nil"/>
              <w:right w:val="nil"/>
            </w:tcBorders>
            <w:shd w:val="clear" w:color="auto" w:fill="auto"/>
            <w:vAlign w:val="bottom"/>
          </w:tcPr>
          <w:p w:rsidR="00995A72" w:rsidRPr="00FB04D8" w:rsidRDefault="00995A72" w:rsidP="00FB04D8">
            <w:pPr>
              <w:spacing w:after="0" w:line="240" w:lineRule="auto"/>
              <w:jc w:val="center"/>
              <w:rPr>
                <w:rFonts w:ascii="Calibri" w:eastAsia="Times New Roman" w:hAnsi="Calibri" w:cs="Calibri"/>
                <w:color w:val="000000"/>
                <w:sz w:val="18"/>
                <w:szCs w:val="18"/>
              </w:rPr>
            </w:pPr>
          </w:p>
        </w:tc>
      </w:tr>
    </w:tbl>
    <w:p w:rsidR="006F6EA2" w:rsidRPr="008C0940" w:rsidRDefault="002B504D" w:rsidP="008C0940">
      <w:pPr>
        <w:widowControl w:val="0"/>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Table 2 shows that r</w:t>
      </w:r>
      <w:r w:rsidR="008C0940">
        <w:rPr>
          <w:rFonts w:ascii="Times New Roman" w:hAnsi="Times New Roman" w:cs="Times New Roman"/>
          <w:sz w:val="24"/>
          <w:szCs w:val="24"/>
        </w:rPr>
        <w:t xml:space="preserve">ice hubs have a higher proportion of women who have completed primary education (0.63) compared to rice borders (0.52). The average wealth score of households in rice hubs is also substantially higher in comparison to rice borders. </w:t>
      </w:r>
    </w:p>
    <w:p w:rsidR="006F6EA2" w:rsidRDefault="006F6EA2" w:rsidP="00923B56">
      <w:pPr>
        <w:widowControl w:val="0"/>
        <w:autoSpaceDE w:val="0"/>
        <w:autoSpaceDN w:val="0"/>
        <w:adjustRightInd w:val="0"/>
        <w:spacing w:after="0" w:line="240" w:lineRule="auto"/>
        <w:rPr>
          <w:rFonts w:ascii="Times New Roman" w:hAnsi="Times New Roman" w:cs="Times New Roman"/>
          <w:b/>
          <w:bCs/>
          <w:sz w:val="24"/>
          <w:szCs w:val="24"/>
        </w:rPr>
      </w:pPr>
    </w:p>
    <w:p w:rsidR="00923B56" w:rsidRDefault="00923B56" w:rsidP="00923B56">
      <w:pPr>
        <w:widowControl w:val="0"/>
        <w:autoSpaceDE w:val="0"/>
        <w:autoSpaceDN w:val="0"/>
        <w:adjustRightInd w:val="0"/>
        <w:spacing w:after="0" w:line="240" w:lineRule="auto"/>
        <w:rPr>
          <w:rFonts w:ascii="Times New Roman" w:hAnsi="Times New Roman" w:cs="Times New Roman"/>
          <w:b/>
          <w:bCs/>
          <w:sz w:val="24"/>
          <w:szCs w:val="24"/>
        </w:rPr>
      </w:pPr>
      <w:r w:rsidRPr="001D52B2">
        <w:rPr>
          <w:rFonts w:ascii="Times New Roman" w:hAnsi="Times New Roman" w:cs="Times New Roman"/>
          <w:b/>
          <w:bCs/>
          <w:sz w:val="24"/>
          <w:szCs w:val="24"/>
          <w:highlight w:val="yellow"/>
        </w:rPr>
        <w:t>Table 2: Descriptive Statistics by Sample Category</w:t>
      </w:r>
    </w:p>
    <w:tbl>
      <w:tblPr>
        <w:tblW w:w="0" w:type="auto"/>
        <w:tblLook w:val="04A0" w:firstRow="1" w:lastRow="0" w:firstColumn="1" w:lastColumn="0" w:noHBand="0" w:noVBand="1"/>
      </w:tblPr>
      <w:tblGrid>
        <w:gridCol w:w="8781"/>
      </w:tblGrid>
      <w:tr w:rsidR="0050014F" w:rsidRPr="006F6EA2" w:rsidTr="001D52B2">
        <w:trPr>
          <w:trHeight w:val="795"/>
        </w:trPr>
        <w:tc>
          <w:tcPr>
            <w:tcW w:w="0" w:type="auto"/>
            <w:tcBorders>
              <w:top w:val="single" w:sz="8" w:space="0" w:color="auto"/>
              <w:left w:val="nil"/>
              <w:bottom w:val="nil"/>
              <w:right w:val="nil"/>
            </w:tcBorders>
            <w:shd w:val="clear" w:color="auto" w:fill="auto"/>
            <w:vAlign w:val="bottom"/>
          </w:tcPr>
          <w:p w:rsidR="0050014F" w:rsidRPr="006F6EA2" w:rsidRDefault="001D52B2" w:rsidP="006F6EA2">
            <w:pPr>
              <w:spacing w:after="0" w:line="240" w:lineRule="auto"/>
              <w:jc w:val="center"/>
              <w:rPr>
                <w:rFonts w:ascii="Calibri" w:eastAsia="Times New Roman" w:hAnsi="Calibri" w:cs="Calibri"/>
                <w:color w:val="000000"/>
                <w:sz w:val="18"/>
                <w:szCs w:val="18"/>
              </w:rPr>
            </w:pPr>
            <w:r>
              <w:rPr>
                <w:rFonts w:ascii="Calibri" w:eastAsia="Times New Roman" w:hAnsi="Calibri" w:cs="Calibri"/>
                <w:noProof/>
                <w:color w:val="000000"/>
                <w:sz w:val="18"/>
                <w:szCs w:val="18"/>
              </w:rPr>
              <w:drawing>
                <wp:inline distT="0" distB="0" distL="0" distR="0" wp14:anchorId="2BEAF953">
                  <wp:extent cx="5438834" cy="343287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48689" cy="3439098"/>
                          </a:xfrm>
                          <a:prstGeom prst="rect">
                            <a:avLst/>
                          </a:prstGeom>
                          <a:noFill/>
                        </pic:spPr>
                      </pic:pic>
                    </a:graphicData>
                  </a:graphic>
                </wp:inline>
              </w:drawing>
            </w:r>
          </w:p>
        </w:tc>
      </w:tr>
    </w:tbl>
    <w:p w:rsidR="00AC5DB6" w:rsidRPr="00AC5DB6" w:rsidRDefault="00AC5DB6" w:rsidP="00AC5DB6">
      <w:pPr>
        <w:spacing w:line="240" w:lineRule="auto"/>
        <w:jc w:val="both"/>
        <w:rPr>
          <w:rFonts w:ascii="Times New Roman" w:hAnsi="Times New Roman" w:cs="Times New Roman"/>
          <w:sz w:val="24"/>
          <w:szCs w:val="24"/>
        </w:rPr>
      </w:pPr>
    </w:p>
    <w:p w:rsidR="00923B56" w:rsidRPr="006108C1" w:rsidRDefault="00923B56" w:rsidP="00553310">
      <w:pPr>
        <w:pStyle w:val="Heading2"/>
        <w:numPr>
          <w:ilvl w:val="0"/>
          <w:numId w:val="8"/>
        </w:numPr>
        <w:spacing w:line="480" w:lineRule="auto"/>
        <w:rPr>
          <w:rFonts w:eastAsia="Times New Roman"/>
        </w:rPr>
      </w:pPr>
      <w:bookmarkStart w:id="13" w:name="_Toc183869752"/>
      <w:r>
        <w:rPr>
          <w:rFonts w:eastAsia="Times New Roman"/>
        </w:rPr>
        <w:t>Empirical Framework</w:t>
      </w:r>
      <w:bookmarkEnd w:id="13"/>
    </w:p>
    <w:p w:rsidR="00923B56" w:rsidRPr="00553310" w:rsidRDefault="00923B56" w:rsidP="00553310">
      <w:pPr>
        <w:spacing w:after="0" w:line="480" w:lineRule="auto"/>
        <w:jc w:val="both"/>
        <w:rPr>
          <w:rFonts w:asciiTheme="majorBidi" w:hAnsiTheme="majorBidi" w:cstheme="majorBidi"/>
          <w:sz w:val="24"/>
          <w:szCs w:val="24"/>
        </w:rPr>
      </w:pPr>
      <w:r w:rsidRPr="00553310">
        <w:rPr>
          <w:rFonts w:asciiTheme="majorBidi" w:eastAsia="Times New Roman" w:hAnsiTheme="majorBidi" w:cstheme="majorBidi"/>
          <w:sz w:val="24"/>
          <w:szCs w:val="24"/>
        </w:rPr>
        <w:t xml:space="preserve">We use pooled cross-sectional data from the Multiple Indicator Cluster Survey (MICS) for the years 2011, 2014, and 2017 and run OLS regressions to evaluate our hypothesis. The sample includes rural areas </w:t>
      </w:r>
      <w:r w:rsidRPr="00553310">
        <w:rPr>
          <w:rFonts w:asciiTheme="majorBidi" w:hAnsiTheme="majorBidi" w:cstheme="majorBidi"/>
          <w:sz w:val="24"/>
          <w:szCs w:val="24"/>
        </w:rPr>
        <w:t>in the identified 6 rice growing districts of Punjab, Pakistan with a total of 14, 145 observations as well as their 8 neighboring districts with 17, 704 observations making the total number of observations 31, 849.</w:t>
      </w:r>
    </w:p>
    <w:p w:rsidR="00923B56" w:rsidRPr="00553310" w:rsidRDefault="00923B56" w:rsidP="00B93F9B">
      <w:pPr>
        <w:spacing w:line="480" w:lineRule="auto"/>
        <w:jc w:val="both"/>
        <w:rPr>
          <w:rFonts w:asciiTheme="majorBidi" w:eastAsiaTheme="minorEastAsia" w:hAnsiTheme="majorBidi" w:cstheme="majorBidi"/>
          <w:sz w:val="24"/>
          <w:szCs w:val="24"/>
        </w:rPr>
      </w:pPr>
      <w:r w:rsidRPr="00553310">
        <w:rPr>
          <w:rFonts w:asciiTheme="majorBidi" w:hAnsiTheme="majorBidi" w:cstheme="majorBidi"/>
          <w:sz w:val="24"/>
          <w:szCs w:val="24"/>
        </w:rPr>
        <w:lastRenderedPageBreak/>
        <w:t xml:space="preserve">The first hypothesis is tested through equation 1 which outlines the impact of exposure to the crop burning season on child health where </w:t>
      </w:r>
      <m:oMath>
        <m:sSub>
          <m:sSubPr>
            <m:ctrlPr>
              <w:rPr>
                <w:rFonts w:ascii="Cambria Math" w:hAnsi="Cambria Math" w:cstheme="majorBidi"/>
                <w:sz w:val="24"/>
                <w:szCs w:val="24"/>
              </w:rPr>
            </m:ctrlPr>
          </m:sSubPr>
          <m:e>
            <m:r>
              <w:rPr>
                <w:rFonts w:ascii="Cambria Math" w:hAnsi="Cambria Math" w:cstheme="majorBidi"/>
                <w:sz w:val="24"/>
                <w:szCs w:val="24"/>
              </w:rPr>
              <m:t>Y</m:t>
            </m:r>
          </m:e>
          <m:sub>
            <m:r>
              <w:rPr>
                <w:rFonts w:ascii="Cambria Math" w:hAnsi="Cambria Math" w:cstheme="majorBidi"/>
                <w:sz w:val="24"/>
                <w:szCs w:val="24"/>
              </w:rPr>
              <m:t>if</m:t>
            </m:r>
          </m:sub>
        </m:sSub>
      </m:oMath>
      <w:r w:rsidRPr="00553310">
        <w:rPr>
          <w:rFonts w:asciiTheme="majorBidi" w:hAnsiTheme="majorBidi" w:cstheme="majorBidi"/>
          <w:sz w:val="24"/>
          <w:szCs w:val="24"/>
        </w:rPr>
        <w:t xml:space="preserve"> is the set of health outcomes of interest for child </w:t>
      </w:r>
      <w:proofErr w:type="spellStart"/>
      <w:r w:rsidRPr="00553310">
        <w:rPr>
          <w:rFonts w:asciiTheme="majorBidi" w:hAnsiTheme="majorBidi" w:cstheme="majorBidi"/>
          <w:i/>
          <w:iCs/>
          <w:sz w:val="24"/>
          <w:szCs w:val="24"/>
        </w:rPr>
        <w:t>i</w:t>
      </w:r>
      <w:proofErr w:type="spellEnd"/>
      <w:r w:rsidRPr="00553310">
        <w:rPr>
          <w:rFonts w:asciiTheme="majorBidi" w:hAnsiTheme="majorBidi" w:cstheme="majorBidi"/>
          <w:i/>
          <w:iCs/>
          <w:sz w:val="24"/>
          <w:szCs w:val="24"/>
        </w:rPr>
        <w:t xml:space="preserve"> </w:t>
      </w:r>
      <w:r w:rsidRPr="00553310">
        <w:rPr>
          <w:rFonts w:asciiTheme="majorBidi" w:hAnsiTheme="majorBidi" w:cstheme="majorBidi"/>
          <w:sz w:val="24"/>
          <w:szCs w:val="24"/>
        </w:rPr>
        <w:t xml:space="preserve">belonging to family </w:t>
      </w:r>
      <w:r w:rsidRPr="00553310">
        <w:rPr>
          <w:rFonts w:asciiTheme="majorBidi" w:hAnsiTheme="majorBidi" w:cstheme="majorBidi"/>
          <w:i/>
          <w:iCs/>
          <w:sz w:val="24"/>
          <w:szCs w:val="24"/>
        </w:rPr>
        <w:t>f</w:t>
      </w:r>
      <w:r w:rsidRPr="00553310">
        <w:rPr>
          <w:rFonts w:asciiTheme="majorBidi" w:hAnsiTheme="majorBidi" w:cstheme="majorBidi"/>
          <w:sz w:val="24"/>
          <w:szCs w:val="24"/>
        </w:rPr>
        <w:t xml:space="preserve">. </w:t>
      </w:r>
      <m:oMath>
        <m:sSub>
          <m:sSubPr>
            <m:ctrlPr>
              <w:rPr>
                <w:rFonts w:ascii="Cambria Math" w:hAnsi="Cambria Math" w:cstheme="majorBidi"/>
                <w:sz w:val="24"/>
                <w:szCs w:val="24"/>
              </w:rPr>
            </m:ctrlPr>
          </m:sSubPr>
          <m:e>
            <m:r>
              <w:rPr>
                <w:rFonts w:ascii="Cambria Math" w:hAnsi="Cambria Math" w:cstheme="majorBidi"/>
                <w:sz w:val="24"/>
                <w:szCs w:val="24"/>
              </w:rPr>
              <m:t>exp</m:t>
            </m:r>
          </m:e>
          <m:sub>
            <m:r>
              <w:rPr>
                <w:rFonts w:ascii="Cambria Math" w:hAnsi="Cambria Math" w:cstheme="majorBidi"/>
                <w:sz w:val="24"/>
                <w:szCs w:val="24"/>
              </w:rPr>
              <m:t>if</m:t>
            </m:r>
          </m:sub>
        </m:sSub>
        <m:r>
          <m:rPr>
            <m:sty m:val="p"/>
          </m:rPr>
          <w:rPr>
            <w:rFonts w:ascii="Cambria Math" w:hAnsi="Cambria Math" w:cstheme="majorBidi"/>
            <w:sz w:val="24"/>
            <w:szCs w:val="24"/>
          </w:rPr>
          <m:t xml:space="preserve"> </m:t>
        </m:r>
      </m:oMath>
      <w:r w:rsidRPr="00553310">
        <w:rPr>
          <w:rFonts w:asciiTheme="majorBidi" w:hAnsiTheme="majorBidi" w:cstheme="majorBidi"/>
          <w:sz w:val="24"/>
          <w:szCs w:val="24"/>
        </w:rPr>
        <w:t>is a dummy variable assuming a value of 1 if the child was exposed to the</w:t>
      </w:r>
      <w:r w:rsidR="00B93F9B">
        <w:rPr>
          <w:rFonts w:asciiTheme="majorBidi" w:hAnsiTheme="majorBidi" w:cstheme="majorBidi"/>
          <w:sz w:val="24"/>
          <w:szCs w:val="24"/>
        </w:rPr>
        <w:t xml:space="preserve"> crop burning season for the three</w:t>
      </w:r>
      <w:r w:rsidRPr="00553310">
        <w:rPr>
          <w:rFonts w:asciiTheme="majorBidi" w:hAnsiTheme="majorBidi" w:cstheme="majorBidi"/>
          <w:sz w:val="24"/>
          <w:szCs w:val="24"/>
        </w:rPr>
        <w:t xml:space="preserve"> types of exposures and 0 if they were not exposed. </w:t>
      </w:r>
      <m:oMath>
        <m:sSub>
          <m:sSubPr>
            <m:ctrlPr>
              <w:rPr>
                <w:rFonts w:ascii="Cambria Math" w:hAnsi="Cambria Math" w:cstheme="majorBidi"/>
                <w:i/>
                <w:iCs/>
                <w:sz w:val="24"/>
                <w:szCs w:val="24"/>
              </w:rPr>
            </m:ctrlPr>
          </m:sSubPr>
          <m:e>
            <m:r>
              <w:rPr>
                <w:rFonts w:ascii="Cambria Math" w:hAnsi="Cambria Math" w:cstheme="majorBidi"/>
                <w:sz w:val="24"/>
                <w:szCs w:val="24"/>
              </w:rPr>
              <m:t>ricehub</m:t>
            </m:r>
          </m:e>
          <m:sub>
            <m:r>
              <w:rPr>
                <w:rFonts w:ascii="Cambria Math" w:hAnsi="Cambria Math" w:cstheme="majorBidi"/>
                <w:sz w:val="24"/>
                <w:szCs w:val="24"/>
              </w:rPr>
              <m:t>if</m:t>
            </m:r>
          </m:sub>
        </m:sSub>
      </m:oMath>
      <w:r w:rsidRPr="00553310">
        <w:rPr>
          <w:rFonts w:asciiTheme="majorBidi" w:hAnsiTheme="majorBidi" w:cstheme="majorBidi"/>
          <w:sz w:val="24"/>
          <w:szCs w:val="24"/>
        </w:rPr>
        <w:t xml:space="preserve"> </w:t>
      </w:r>
      <w:r w:rsidRPr="00553310">
        <w:rPr>
          <w:rFonts w:asciiTheme="majorBidi" w:eastAsiaTheme="minorEastAsia" w:hAnsiTheme="majorBidi" w:cstheme="majorBidi"/>
          <w:sz w:val="24"/>
          <w:szCs w:val="24"/>
        </w:rPr>
        <w:t xml:space="preserve">is also a dummy variable taking a value of 1 if child </w:t>
      </w:r>
      <w:proofErr w:type="spellStart"/>
      <w:r w:rsidRPr="00553310">
        <w:rPr>
          <w:rFonts w:asciiTheme="majorBidi" w:eastAsiaTheme="minorEastAsia" w:hAnsiTheme="majorBidi" w:cstheme="majorBidi"/>
          <w:i/>
          <w:iCs/>
          <w:sz w:val="24"/>
          <w:szCs w:val="24"/>
        </w:rPr>
        <w:t>i</w:t>
      </w:r>
      <w:proofErr w:type="spellEnd"/>
      <w:r w:rsidRPr="00553310">
        <w:rPr>
          <w:rFonts w:asciiTheme="majorBidi" w:eastAsiaTheme="minorEastAsia" w:hAnsiTheme="majorBidi" w:cstheme="majorBidi"/>
          <w:sz w:val="24"/>
          <w:szCs w:val="24"/>
        </w:rPr>
        <w:t xml:space="preserve"> from family </w:t>
      </w:r>
      <w:r w:rsidRPr="00553310">
        <w:rPr>
          <w:rFonts w:asciiTheme="majorBidi" w:eastAsiaTheme="minorEastAsia" w:hAnsiTheme="majorBidi" w:cstheme="majorBidi"/>
          <w:i/>
          <w:iCs/>
          <w:sz w:val="24"/>
          <w:szCs w:val="24"/>
        </w:rPr>
        <w:t xml:space="preserve">f </w:t>
      </w:r>
      <w:r w:rsidRPr="00553310">
        <w:rPr>
          <w:rFonts w:asciiTheme="majorBidi" w:eastAsiaTheme="minorEastAsia" w:hAnsiTheme="majorBidi" w:cstheme="majorBidi"/>
          <w:sz w:val="24"/>
          <w:szCs w:val="24"/>
        </w:rPr>
        <w:t xml:space="preserve">resides in one of the 6 identified rice growing districts and 0 </w:t>
      </w:r>
      <w:proofErr w:type="gramStart"/>
      <w:r w:rsidRPr="00553310">
        <w:rPr>
          <w:rFonts w:asciiTheme="majorBidi" w:eastAsiaTheme="minorEastAsia" w:hAnsiTheme="majorBidi" w:cstheme="majorBidi"/>
          <w:sz w:val="24"/>
          <w:szCs w:val="24"/>
        </w:rPr>
        <w:t>otherwise.</w:t>
      </w:r>
      <w:proofErr w:type="gramEnd"/>
      <w:r w:rsidRPr="00553310">
        <w:rPr>
          <w:rFonts w:asciiTheme="majorBidi" w:eastAsiaTheme="minorEastAsia" w:hAnsiTheme="majorBidi" w:cstheme="majorBidi"/>
          <w:sz w:val="24"/>
          <w:szCs w:val="24"/>
        </w:rPr>
        <w:t xml:space="preserve"> The next term in the equation is an interaction term showing the treatment effect i.e. the impact on a child in a rice growing district exposed to burning season. Hence, </w:t>
      </w:r>
      <m:oMath>
        <m:sSub>
          <m:sSubPr>
            <m:ctrlPr>
              <w:rPr>
                <w:rFonts w:ascii="Cambria Math" w:hAnsi="Cambria Math" w:cstheme="majorBidi"/>
                <w:i/>
                <w:iCs/>
                <w:sz w:val="24"/>
                <w:szCs w:val="24"/>
              </w:rPr>
            </m:ctrlPr>
          </m:sSubPr>
          <m:e>
            <m:r>
              <w:rPr>
                <w:rFonts w:ascii="Cambria Math" w:hAnsi="Cambria Math" w:cstheme="majorBidi"/>
                <w:sz w:val="24"/>
                <w:szCs w:val="24"/>
              </w:rPr>
              <m:t>β</m:t>
            </m:r>
          </m:e>
          <m:sub>
            <m:r>
              <w:rPr>
                <w:rFonts w:ascii="Cambria Math" w:hAnsi="Cambria Math" w:cstheme="majorBidi"/>
                <w:sz w:val="24"/>
                <w:szCs w:val="24"/>
              </w:rPr>
              <m:t>3</m:t>
            </m:r>
          </m:sub>
        </m:sSub>
      </m:oMath>
      <w:r w:rsidRPr="00553310">
        <w:rPr>
          <w:rFonts w:asciiTheme="majorBidi" w:eastAsiaTheme="minorEastAsia" w:hAnsiTheme="majorBidi" w:cstheme="majorBidi"/>
          <w:sz w:val="24"/>
          <w:szCs w:val="24"/>
        </w:rPr>
        <w:t xml:space="preserve"> is the main coefficient of interest. </w:t>
      </w:r>
    </w:p>
    <w:p w:rsidR="00923B56" w:rsidRPr="00131FCF" w:rsidRDefault="0032080D" w:rsidP="00923B56">
      <w:pPr>
        <w:rPr>
          <w:rFonts w:eastAsiaTheme="minorEastAsia"/>
          <w:iCs/>
        </w:rPr>
      </w:pPr>
      <m:oMath>
        <m:sSub>
          <m:sSubPr>
            <m:ctrlPr>
              <w:rPr>
                <w:rFonts w:ascii="Cambria Math" w:hAnsi="Cambria Math"/>
                <w:i/>
                <w:iCs/>
              </w:rPr>
            </m:ctrlPr>
          </m:sSubPr>
          <m:e>
            <m:r>
              <w:rPr>
                <w:rFonts w:ascii="Cambria Math" w:hAnsi="Cambria Math"/>
              </w:rPr>
              <m:t>Y</m:t>
            </m:r>
          </m:e>
          <m:sub>
            <m:r>
              <w:rPr>
                <w:rFonts w:ascii="Cambria Math" w:hAnsi="Cambria Math"/>
              </w:rPr>
              <m:t>if</m:t>
            </m:r>
          </m:sub>
        </m:sSub>
        <m:r>
          <w:rPr>
            <w:rFonts w:ascii="Cambria Math" w:hAnsi="Cambria Math"/>
          </w:rPr>
          <m:t>=α+</m:t>
        </m:r>
        <m:sSub>
          <m:sSubPr>
            <m:ctrlPr>
              <w:rPr>
                <w:rFonts w:ascii="Cambria Math" w:hAnsi="Cambria Math"/>
                <w:i/>
                <w:iCs/>
              </w:rPr>
            </m:ctrlPr>
          </m:sSubPr>
          <m:e>
            <m:r>
              <w:rPr>
                <w:rFonts w:ascii="Cambria Math" w:hAnsi="Cambria Math"/>
              </w:rPr>
              <m:t>β</m:t>
            </m:r>
          </m:e>
          <m:sub>
            <m:r>
              <w:rPr>
                <w:rFonts w:ascii="Cambria Math" w:hAnsi="Cambria Math"/>
              </w:rPr>
              <m:t>1</m:t>
            </m:r>
          </m:sub>
        </m:sSub>
        <m:sSub>
          <m:sSubPr>
            <m:ctrlPr>
              <w:rPr>
                <w:rFonts w:ascii="Cambria Math" w:hAnsi="Cambria Math"/>
                <w:b/>
                <w:bCs/>
                <w:i/>
                <w:iCs/>
              </w:rPr>
            </m:ctrlPr>
          </m:sSubPr>
          <m:e>
            <m:r>
              <m:rPr>
                <m:sty m:val="bi"/>
              </m:rPr>
              <w:rPr>
                <w:rFonts w:ascii="Cambria Math" w:hAnsi="Cambria Math"/>
              </w:rPr>
              <m:t>exp</m:t>
            </m:r>
          </m:e>
          <m:sub>
            <m:r>
              <m:rPr>
                <m:sty m:val="bi"/>
              </m:rPr>
              <w:rPr>
                <w:rFonts w:ascii="Cambria Math" w:hAnsi="Cambria Math"/>
              </w:rPr>
              <m:t>if</m:t>
            </m:r>
          </m:sub>
        </m:sSub>
        <m:r>
          <w:rPr>
            <w:rFonts w:ascii="Cambria Math" w:hAnsi="Cambria Math"/>
          </w:rPr>
          <m:t>+</m:t>
        </m:r>
        <m:sSub>
          <m:sSubPr>
            <m:ctrlPr>
              <w:rPr>
                <w:rFonts w:ascii="Cambria Math" w:hAnsi="Cambria Math"/>
                <w:i/>
                <w:iCs/>
              </w:rPr>
            </m:ctrlPr>
          </m:sSubPr>
          <m:e>
            <m:r>
              <w:rPr>
                <w:rFonts w:ascii="Cambria Math" w:hAnsi="Cambria Math"/>
              </w:rPr>
              <m:t>β</m:t>
            </m:r>
          </m:e>
          <m:sub>
            <m:r>
              <w:rPr>
                <w:rFonts w:ascii="Cambria Math" w:hAnsi="Cambria Math"/>
              </w:rPr>
              <m:t>2</m:t>
            </m:r>
          </m:sub>
        </m:sSub>
        <m:sSub>
          <m:sSubPr>
            <m:ctrlPr>
              <w:rPr>
                <w:rFonts w:ascii="Cambria Math" w:hAnsi="Cambria Math"/>
                <w:i/>
                <w:iCs/>
              </w:rPr>
            </m:ctrlPr>
          </m:sSubPr>
          <m:e>
            <m:r>
              <w:rPr>
                <w:rFonts w:ascii="Cambria Math" w:hAnsi="Cambria Math"/>
              </w:rPr>
              <m:t>ricehub</m:t>
            </m:r>
          </m:e>
          <m:sub>
            <m:r>
              <w:rPr>
                <w:rFonts w:ascii="Cambria Math" w:hAnsi="Cambria Math"/>
              </w:rPr>
              <m:t>if</m:t>
            </m:r>
          </m:sub>
        </m:sSub>
        <m:r>
          <w:rPr>
            <w:rFonts w:ascii="Cambria Math" w:hAnsi="Cambria Math"/>
          </w:rPr>
          <m:t>+</m:t>
        </m:r>
        <m:sSub>
          <m:sSubPr>
            <m:ctrlPr>
              <w:rPr>
                <w:rFonts w:ascii="Cambria Math" w:hAnsi="Cambria Math"/>
                <w:i/>
                <w:iCs/>
              </w:rPr>
            </m:ctrlPr>
          </m:sSubPr>
          <m:e>
            <m:r>
              <w:rPr>
                <w:rFonts w:ascii="Cambria Math" w:hAnsi="Cambria Math"/>
              </w:rPr>
              <m:t>β</m:t>
            </m:r>
          </m:e>
          <m:sub>
            <m:r>
              <w:rPr>
                <w:rFonts w:ascii="Cambria Math" w:hAnsi="Cambria Math"/>
              </w:rPr>
              <m:t>3</m:t>
            </m:r>
          </m:sub>
        </m:sSub>
        <m:sSub>
          <m:sSubPr>
            <m:ctrlPr>
              <w:rPr>
                <w:rFonts w:ascii="Cambria Math" w:hAnsi="Cambria Math"/>
                <w:b/>
                <w:bCs/>
                <w:i/>
                <w:iCs/>
              </w:rPr>
            </m:ctrlPr>
          </m:sSubPr>
          <m:e>
            <m:r>
              <m:rPr>
                <m:sty m:val="bi"/>
              </m:rPr>
              <w:rPr>
                <w:rFonts w:ascii="Cambria Math" w:hAnsi="Cambria Math"/>
              </w:rPr>
              <m:t>exp</m:t>
            </m:r>
          </m:e>
          <m:sub>
            <m:r>
              <m:rPr>
                <m:sty m:val="bi"/>
              </m:rPr>
              <w:rPr>
                <w:rFonts w:ascii="Cambria Math" w:hAnsi="Cambria Math"/>
              </w:rPr>
              <m:t>if</m:t>
            </m:r>
          </m:sub>
        </m:sSub>
        <m:r>
          <w:rPr>
            <w:rFonts w:ascii="Cambria Math" w:hAnsi="Cambria Math"/>
          </w:rPr>
          <m:t>×</m:t>
        </m:r>
        <m:sSub>
          <m:sSubPr>
            <m:ctrlPr>
              <w:rPr>
                <w:rFonts w:ascii="Cambria Math" w:hAnsi="Cambria Math"/>
                <w:i/>
                <w:iCs/>
              </w:rPr>
            </m:ctrlPr>
          </m:sSubPr>
          <m:e>
            <m:r>
              <w:rPr>
                <w:rFonts w:ascii="Cambria Math" w:hAnsi="Cambria Math"/>
              </w:rPr>
              <m:t>ricehub</m:t>
            </m:r>
          </m:e>
          <m:sub>
            <m:r>
              <w:rPr>
                <w:rFonts w:ascii="Cambria Math" w:hAnsi="Cambria Math"/>
              </w:rPr>
              <m:t>if</m:t>
            </m:r>
          </m:sub>
        </m:sSub>
        <m:r>
          <w:rPr>
            <w:rFonts w:ascii="Cambria Math" w:hAnsi="Cambria Math"/>
          </w:rPr>
          <m:t>+</m:t>
        </m:r>
        <m:sSub>
          <m:sSubPr>
            <m:ctrlPr>
              <w:rPr>
                <w:rFonts w:ascii="Cambria Math" w:hAnsi="Cambria Math"/>
                <w:i/>
                <w:iCs/>
              </w:rPr>
            </m:ctrlPr>
          </m:sSubPr>
          <m:e>
            <m:r>
              <w:rPr>
                <w:rFonts w:ascii="Cambria Math" w:hAnsi="Cambria Math"/>
              </w:rPr>
              <m:t>β</m:t>
            </m:r>
          </m:e>
          <m:sub>
            <m:r>
              <w:rPr>
                <w:rFonts w:ascii="Cambria Math" w:hAnsi="Cambria Math"/>
              </w:rPr>
              <m:t>4</m:t>
            </m:r>
          </m:sub>
        </m:sSub>
        <m:sSub>
          <m:sSubPr>
            <m:ctrlPr>
              <w:rPr>
                <w:rFonts w:ascii="Cambria Math" w:hAnsi="Cambria Math"/>
                <w:i/>
                <w:iCs/>
              </w:rPr>
            </m:ctrlPr>
          </m:sSubPr>
          <m:e>
            <m:r>
              <w:rPr>
                <w:rFonts w:ascii="Cambria Math" w:hAnsi="Cambria Math"/>
              </w:rPr>
              <m:t>X</m:t>
            </m:r>
          </m:e>
          <m:sub>
            <m:r>
              <w:rPr>
                <w:rFonts w:ascii="Cambria Math" w:hAnsi="Cambria Math"/>
              </w:rPr>
              <m:t>if</m:t>
            </m:r>
          </m:sub>
        </m:sSub>
        <m:r>
          <w:rPr>
            <w:rFonts w:ascii="Cambria Math" w:hAnsi="Cambria Math"/>
          </w:rPr>
          <m:t>+</m:t>
        </m:r>
        <m:sSub>
          <m:sSubPr>
            <m:ctrlPr>
              <w:rPr>
                <w:rFonts w:ascii="Cambria Math" w:hAnsi="Cambria Math"/>
                <w:i/>
                <w:iCs/>
              </w:rPr>
            </m:ctrlPr>
          </m:sSubPr>
          <m:e>
            <m:r>
              <w:rPr>
                <w:rFonts w:ascii="Cambria Math" w:hAnsi="Cambria Math"/>
              </w:rPr>
              <m:t>FC</m:t>
            </m:r>
          </m:e>
          <m:sub>
            <m:r>
              <w:rPr>
                <w:rFonts w:ascii="Cambria Math" w:hAnsi="Cambria Math"/>
              </w:rPr>
              <m:t>f</m:t>
            </m:r>
          </m:sub>
        </m:sSub>
        <m:r>
          <w:rPr>
            <w:rFonts w:ascii="Cambria Math" w:hAnsi="Cambria Math"/>
          </w:rPr>
          <m:t>+</m:t>
        </m:r>
        <m:sSub>
          <m:sSubPr>
            <m:ctrlPr>
              <w:rPr>
                <w:rFonts w:ascii="Cambria Math" w:hAnsi="Cambria Math"/>
                <w:i/>
                <w:iCs/>
              </w:rPr>
            </m:ctrlPr>
          </m:sSubPr>
          <m:e>
            <m:r>
              <w:rPr>
                <w:rFonts w:ascii="Cambria Math" w:hAnsi="Cambria Math"/>
              </w:rPr>
              <m:t>ε</m:t>
            </m:r>
          </m:e>
          <m:sub>
            <m:r>
              <w:rPr>
                <w:rFonts w:ascii="Cambria Math" w:hAnsi="Cambria Math"/>
              </w:rPr>
              <m:t>if</m:t>
            </m:r>
          </m:sub>
        </m:sSub>
      </m:oMath>
      <w:r w:rsidR="00923B56">
        <w:rPr>
          <w:rFonts w:eastAsiaTheme="minorEastAsia"/>
          <w:iCs/>
        </w:rPr>
        <w:t xml:space="preserve">                                   (1)</w:t>
      </w:r>
    </w:p>
    <w:p w:rsidR="00923B56" w:rsidRPr="00B27D43" w:rsidRDefault="0032080D" w:rsidP="001D7628">
      <w:pPr>
        <w:spacing w:line="480" w:lineRule="auto"/>
        <w:jc w:val="both"/>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if</m:t>
            </m:r>
          </m:sub>
        </m:sSub>
      </m:oMath>
      <w:r w:rsidR="00923B56" w:rsidRPr="00FF4720">
        <w:rPr>
          <w:rFonts w:ascii="Times New Roman" w:hAnsi="Times New Roman" w:cs="Times New Roman"/>
          <w:sz w:val="24"/>
          <w:szCs w:val="24"/>
        </w:rPr>
        <w:t xml:space="preserve"> includes individual specific controls such as age and gender. </w:t>
      </w:r>
      <m:oMath>
        <m:sSub>
          <m:sSubPr>
            <m:ctrlPr>
              <w:rPr>
                <w:rFonts w:ascii="Cambria Math" w:hAnsi="Cambria Math" w:cs="Times New Roman"/>
                <w:sz w:val="24"/>
                <w:szCs w:val="24"/>
              </w:rPr>
            </m:ctrlPr>
          </m:sSubPr>
          <m:e>
            <m:r>
              <w:rPr>
                <w:rFonts w:ascii="Cambria Math" w:hAnsi="Cambria Math" w:cs="Times New Roman"/>
                <w:sz w:val="24"/>
                <w:szCs w:val="24"/>
              </w:rPr>
              <m:t>FC</m:t>
            </m:r>
          </m:e>
          <m:sub>
            <m:r>
              <w:rPr>
                <w:rFonts w:ascii="Cambria Math" w:hAnsi="Cambria Math" w:cs="Times New Roman"/>
                <w:sz w:val="24"/>
                <w:szCs w:val="24"/>
              </w:rPr>
              <m:t>f</m:t>
            </m:r>
          </m:sub>
        </m:sSub>
      </m:oMath>
      <w:r w:rsidR="00923B56" w:rsidRPr="00FF4720">
        <w:rPr>
          <w:rFonts w:ascii="Times New Roman" w:hAnsi="Times New Roman" w:cs="Times New Roman"/>
          <w:sz w:val="24"/>
          <w:szCs w:val="24"/>
        </w:rPr>
        <w:t xml:space="preserve"> includes household specific c</w:t>
      </w:r>
      <w:r w:rsidR="00923B56">
        <w:rPr>
          <w:rFonts w:ascii="Times New Roman" w:hAnsi="Times New Roman" w:cs="Times New Roman"/>
          <w:sz w:val="24"/>
          <w:szCs w:val="24"/>
        </w:rPr>
        <w:t>ontrols such as household size and wealth score as well as mother specific controls such as, a</w:t>
      </w:r>
      <w:r w:rsidR="00923B56" w:rsidRPr="00B27D43">
        <w:rPr>
          <w:rFonts w:ascii="Times New Roman" w:hAnsi="Times New Roman" w:cs="Times New Roman"/>
          <w:sz w:val="24"/>
          <w:szCs w:val="24"/>
        </w:rPr>
        <w:t>ge</w:t>
      </w:r>
      <w:r w:rsidR="00923B56">
        <w:rPr>
          <w:rFonts w:ascii="Times New Roman" w:hAnsi="Times New Roman" w:cs="Times New Roman"/>
          <w:sz w:val="24"/>
          <w:szCs w:val="24"/>
        </w:rPr>
        <w:t xml:space="preserve"> of mother, a</w:t>
      </w:r>
      <w:r w:rsidR="00923B56" w:rsidRPr="00B27D43">
        <w:rPr>
          <w:rFonts w:ascii="Times New Roman" w:hAnsi="Times New Roman" w:cs="Times New Roman"/>
          <w:sz w:val="24"/>
          <w:szCs w:val="24"/>
        </w:rPr>
        <w:t xml:space="preserve">ge at </w:t>
      </w:r>
      <w:r w:rsidR="00923B56">
        <w:rPr>
          <w:rFonts w:ascii="Times New Roman" w:hAnsi="Times New Roman" w:cs="Times New Roman"/>
          <w:sz w:val="24"/>
          <w:szCs w:val="24"/>
        </w:rPr>
        <w:t>first marriage and education l</w:t>
      </w:r>
      <w:r w:rsidR="00923B56" w:rsidRPr="00B27D43">
        <w:rPr>
          <w:rFonts w:ascii="Times New Roman" w:hAnsi="Times New Roman" w:cs="Times New Roman"/>
          <w:sz w:val="24"/>
          <w:szCs w:val="24"/>
        </w:rPr>
        <w:t>evel</w:t>
      </w:r>
      <w:r w:rsidR="00923B56" w:rsidRPr="00FF4720">
        <w:rPr>
          <w:rFonts w:ascii="Times New Roman" w:hAnsi="Times New Roman" w:cs="Times New Roman"/>
          <w:sz w:val="24"/>
          <w:szCs w:val="24"/>
        </w:rPr>
        <w:t xml:space="preserve">. </w:t>
      </w:r>
      <w:r w:rsidR="00923B56">
        <w:rPr>
          <w:rFonts w:ascii="Times New Roman" w:hAnsi="Times New Roman" w:cs="Times New Roman"/>
          <w:sz w:val="24"/>
          <w:szCs w:val="24"/>
        </w:rPr>
        <w:t xml:space="preserve">Square and cube terms for controls such as wealth score, age and household size have also been included to account for non-linear effects. Furthermore, we also add year and district fixed effects to all the regressions. </w:t>
      </w:r>
    </w:p>
    <w:p w:rsidR="00923B56" w:rsidRPr="00EB664E" w:rsidRDefault="00923B56" w:rsidP="001D7628">
      <w:pPr>
        <w:spacing w:line="480" w:lineRule="auto"/>
        <w:jc w:val="both"/>
        <w:rPr>
          <w:rFonts w:asciiTheme="majorBidi" w:eastAsiaTheme="minorEastAsia" w:hAnsiTheme="majorBidi" w:cstheme="majorBidi"/>
          <w:iCs/>
          <w:kern w:val="24"/>
          <w:sz w:val="24"/>
          <w:szCs w:val="24"/>
        </w:rPr>
      </w:pPr>
      <w:r w:rsidRPr="00EB664E">
        <w:rPr>
          <w:rFonts w:asciiTheme="majorBidi" w:eastAsiaTheme="minorEastAsia" w:hAnsiTheme="majorBidi" w:cstheme="majorBidi"/>
          <w:iCs/>
          <w:sz w:val="24"/>
          <w:szCs w:val="24"/>
        </w:rPr>
        <w:t xml:space="preserve">We further run heterogeneity check with wealth difference across rice hubs and borders as shown in equation 2. </w:t>
      </w:r>
      <m:oMath>
        <m:sSub>
          <m:sSubPr>
            <m:ctrlPr>
              <w:rPr>
                <w:rFonts w:ascii="Cambria Math" w:eastAsia="Calibri" w:hAnsi="Cambria Math"/>
                <w:i/>
                <w:iCs/>
                <w:color w:val="000000" w:themeColor="text1"/>
                <w:kern w:val="24"/>
                <w:sz w:val="24"/>
                <w:szCs w:val="24"/>
              </w:rPr>
            </m:ctrlPr>
          </m:sSubPr>
          <m:e>
            <m:r>
              <w:rPr>
                <w:rFonts w:ascii="Cambria Math" w:eastAsia="Calibri" w:hAnsi="Cambria Math"/>
                <w:color w:val="000000" w:themeColor="text1"/>
                <w:kern w:val="24"/>
                <w:sz w:val="24"/>
                <w:szCs w:val="24"/>
              </w:rPr>
              <m:t>lowest</m:t>
            </m:r>
          </m:e>
          <m:sub>
            <m:r>
              <w:rPr>
                <w:rFonts w:ascii="Cambria Math" w:eastAsia="Calibri" w:hAnsi="Cambria Math"/>
                <w:color w:val="000000" w:themeColor="text1"/>
                <w:kern w:val="24"/>
                <w:sz w:val="24"/>
                <w:szCs w:val="24"/>
              </w:rPr>
              <m:t>if</m:t>
            </m:r>
          </m:sub>
        </m:sSub>
      </m:oMath>
      <w:r w:rsidRPr="00EB664E">
        <w:rPr>
          <w:rFonts w:asciiTheme="majorBidi" w:eastAsiaTheme="minorEastAsia" w:hAnsiTheme="majorBidi" w:cstheme="majorBidi"/>
          <w:iCs/>
          <w:color w:val="000000" w:themeColor="text1"/>
          <w:kern w:val="24"/>
          <w:sz w:val="24"/>
          <w:szCs w:val="24"/>
        </w:rPr>
        <w:t xml:space="preserve"> is a dummy indicator taking a value of 1 if the household belongs to the lowest wealth quintile and 0 </w:t>
      </w:r>
      <w:proofErr w:type="gramStart"/>
      <w:r w:rsidRPr="00EB664E">
        <w:rPr>
          <w:rFonts w:asciiTheme="majorBidi" w:eastAsiaTheme="minorEastAsia" w:hAnsiTheme="majorBidi" w:cstheme="majorBidi"/>
          <w:iCs/>
          <w:color w:val="000000" w:themeColor="text1"/>
          <w:kern w:val="24"/>
          <w:sz w:val="24"/>
          <w:szCs w:val="24"/>
        </w:rPr>
        <w:t>otherwise.</w:t>
      </w:r>
      <w:proofErr w:type="gramEnd"/>
      <w:r w:rsidRPr="00EB664E">
        <w:rPr>
          <w:rFonts w:asciiTheme="majorBidi" w:eastAsiaTheme="minorEastAsia" w:hAnsiTheme="majorBidi" w:cstheme="majorBidi"/>
          <w:iCs/>
          <w:color w:val="000000" w:themeColor="text1"/>
          <w:kern w:val="24"/>
          <w:sz w:val="24"/>
          <w:szCs w:val="24"/>
        </w:rPr>
        <w:t xml:space="preserve"> The main coefficient of interest in this equation is thus, </w:t>
      </w:r>
      <m:oMath>
        <m:sSub>
          <m:sSubPr>
            <m:ctrlPr>
              <w:rPr>
                <w:rFonts w:ascii="Cambria Math" w:eastAsia="Calibri" w:hAnsi="Cambria Math"/>
                <w:i/>
                <w:iCs/>
                <w:kern w:val="24"/>
                <w:sz w:val="24"/>
                <w:szCs w:val="24"/>
              </w:rPr>
            </m:ctrlPr>
          </m:sSubPr>
          <m:e>
            <m:r>
              <w:rPr>
                <w:rFonts w:ascii="Cambria Math" w:eastAsia="Calibri" w:hAnsi="Cambria Math"/>
                <w:kern w:val="24"/>
                <w:sz w:val="24"/>
                <w:szCs w:val="24"/>
              </w:rPr>
              <m:t>β</m:t>
            </m:r>
          </m:e>
          <m:sub>
            <m:r>
              <w:rPr>
                <w:rFonts w:ascii="Cambria Math" w:eastAsia="Calibri" w:hAnsi="Cambria Math"/>
                <w:kern w:val="24"/>
                <w:sz w:val="24"/>
                <w:szCs w:val="24"/>
              </w:rPr>
              <m:t>7</m:t>
            </m:r>
          </m:sub>
        </m:sSub>
      </m:oMath>
      <w:r w:rsidRPr="00EB664E">
        <w:rPr>
          <w:rFonts w:asciiTheme="majorBidi" w:eastAsiaTheme="minorEastAsia" w:hAnsiTheme="majorBidi" w:cstheme="majorBidi"/>
          <w:iCs/>
          <w:kern w:val="24"/>
          <w:sz w:val="24"/>
          <w:szCs w:val="24"/>
        </w:rPr>
        <w:t xml:space="preserve"> which shows the impact of exposure in rice hubs for the lowest quintile compared to wealthier households. </w:t>
      </w:r>
    </w:p>
    <w:p w:rsidR="00923B56" w:rsidRDefault="0032080D" w:rsidP="00923B56">
      <w:pPr>
        <w:rPr>
          <w:rFonts w:asciiTheme="majorBidi" w:eastAsiaTheme="minorEastAsia" w:hAnsiTheme="majorBidi" w:cstheme="majorBidi"/>
          <w:iCs/>
          <w:sz w:val="24"/>
          <w:szCs w:val="24"/>
        </w:rPr>
      </w:pPr>
      <m:oMath>
        <m:sSub>
          <m:sSubPr>
            <m:ctrlPr>
              <w:rPr>
                <w:rFonts w:ascii="Cambria Math" w:eastAsia="Calibri" w:hAnsi="Cambria Math"/>
                <w:i/>
                <w:iCs/>
                <w:color w:val="000000" w:themeColor="text1"/>
                <w:kern w:val="24"/>
              </w:rPr>
            </m:ctrlPr>
          </m:sSubPr>
          <m:e>
            <m:r>
              <w:rPr>
                <w:rFonts w:ascii="Cambria Math" w:eastAsia="Calibri" w:hAnsi="Cambria Math"/>
                <w:color w:val="000000" w:themeColor="text1"/>
                <w:kern w:val="24"/>
              </w:rPr>
              <m:t>Y</m:t>
            </m:r>
          </m:e>
          <m:sub>
            <m:r>
              <w:rPr>
                <w:rFonts w:ascii="Cambria Math" w:eastAsia="Calibri" w:hAnsi="Cambria Math"/>
                <w:color w:val="000000" w:themeColor="text1"/>
                <w:kern w:val="24"/>
              </w:rPr>
              <m:t>if</m:t>
            </m:r>
          </m:sub>
        </m:sSub>
        <m:r>
          <w:rPr>
            <w:rFonts w:ascii="Cambria Math" w:eastAsia="Calibri" w:hAnsi="Cambria Math"/>
            <w:color w:val="000000" w:themeColor="text1"/>
            <w:kern w:val="24"/>
          </w:rPr>
          <m:t>=α+</m:t>
        </m:r>
        <m:sSub>
          <m:sSubPr>
            <m:ctrlPr>
              <w:rPr>
                <w:rFonts w:ascii="Cambria Math" w:eastAsia="Calibri" w:hAnsi="Cambria Math"/>
                <w:i/>
                <w:iCs/>
                <w:color w:val="000000" w:themeColor="text1"/>
                <w:kern w:val="24"/>
              </w:rPr>
            </m:ctrlPr>
          </m:sSubPr>
          <m:e>
            <m:r>
              <w:rPr>
                <w:rFonts w:ascii="Cambria Math" w:eastAsia="Calibri" w:hAnsi="Cambria Math"/>
                <w:color w:val="000000" w:themeColor="text1"/>
                <w:kern w:val="24"/>
              </w:rPr>
              <m:t>β</m:t>
            </m:r>
          </m:e>
          <m:sub>
            <m:r>
              <w:rPr>
                <w:rFonts w:ascii="Cambria Math" w:eastAsia="Calibri" w:hAnsi="Cambria Math"/>
                <w:color w:val="000000" w:themeColor="text1"/>
                <w:kern w:val="24"/>
              </w:rPr>
              <m:t>1</m:t>
            </m:r>
          </m:sub>
        </m:sSub>
        <m:sSub>
          <m:sSubPr>
            <m:ctrlPr>
              <w:rPr>
                <w:rFonts w:ascii="Cambria Math" w:eastAsia="Calibri" w:hAnsi="Cambria Math"/>
                <w:b/>
                <w:bCs/>
                <w:i/>
                <w:iCs/>
                <w:color w:val="000000" w:themeColor="text1"/>
                <w:kern w:val="24"/>
              </w:rPr>
            </m:ctrlPr>
          </m:sSubPr>
          <m:e>
            <m:r>
              <m:rPr>
                <m:sty m:val="bi"/>
              </m:rPr>
              <w:rPr>
                <w:rFonts w:ascii="Cambria Math" w:eastAsia="Calibri" w:hAnsi="Cambria Math"/>
                <w:color w:val="000000" w:themeColor="text1"/>
                <w:kern w:val="24"/>
              </w:rPr>
              <m:t>exp</m:t>
            </m:r>
          </m:e>
          <m:sub>
            <m:r>
              <m:rPr>
                <m:sty m:val="bi"/>
              </m:rPr>
              <w:rPr>
                <w:rFonts w:ascii="Cambria Math" w:eastAsia="Calibri" w:hAnsi="Cambria Math"/>
                <w:color w:val="000000" w:themeColor="text1"/>
                <w:kern w:val="24"/>
              </w:rPr>
              <m:t>if</m:t>
            </m:r>
          </m:sub>
        </m:sSub>
        <m:r>
          <w:rPr>
            <w:rFonts w:ascii="Cambria Math" w:eastAsia="Calibri" w:hAnsi="Cambria Math"/>
            <w:color w:val="000000" w:themeColor="text1"/>
            <w:kern w:val="24"/>
          </w:rPr>
          <m:t>+</m:t>
        </m:r>
        <m:sSub>
          <m:sSubPr>
            <m:ctrlPr>
              <w:rPr>
                <w:rFonts w:ascii="Cambria Math" w:eastAsia="Calibri" w:hAnsi="Cambria Math"/>
                <w:i/>
                <w:iCs/>
                <w:color w:val="000000" w:themeColor="text1"/>
                <w:kern w:val="24"/>
              </w:rPr>
            </m:ctrlPr>
          </m:sSubPr>
          <m:e>
            <m:r>
              <w:rPr>
                <w:rFonts w:ascii="Cambria Math" w:eastAsia="Calibri" w:hAnsi="Cambria Math"/>
                <w:color w:val="000000" w:themeColor="text1"/>
                <w:kern w:val="24"/>
              </w:rPr>
              <m:t>β</m:t>
            </m:r>
          </m:e>
          <m:sub>
            <m:r>
              <w:rPr>
                <w:rFonts w:ascii="Cambria Math" w:eastAsia="Calibri" w:hAnsi="Cambria Math"/>
                <w:color w:val="000000" w:themeColor="text1"/>
                <w:kern w:val="24"/>
              </w:rPr>
              <m:t>2</m:t>
            </m:r>
          </m:sub>
        </m:sSub>
        <m:sSub>
          <m:sSubPr>
            <m:ctrlPr>
              <w:rPr>
                <w:rFonts w:ascii="Cambria Math" w:eastAsia="Calibri" w:hAnsi="Cambria Math"/>
                <w:i/>
                <w:iCs/>
                <w:color w:val="000000" w:themeColor="text1"/>
                <w:kern w:val="24"/>
              </w:rPr>
            </m:ctrlPr>
          </m:sSubPr>
          <m:e>
            <m:r>
              <w:rPr>
                <w:rFonts w:ascii="Cambria Math" w:eastAsia="Calibri" w:hAnsi="Cambria Math"/>
                <w:color w:val="000000" w:themeColor="text1"/>
                <w:kern w:val="24"/>
              </w:rPr>
              <m:t>ricehub</m:t>
            </m:r>
          </m:e>
          <m:sub>
            <m:r>
              <w:rPr>
                <w:rFonts w:ascii="Cambria Math" w:eastAsia="Calibri" w:hAnsi="Cambria Math"/>
                <w:color w:val="000000" w:themeColor="text1"/>
                <w:kern w:val="24"/>
              </w:rPr>
              <m:t>if</m:t>
            </m:r>
          </m:sub>
        </m:sSub>
        <m:r>
          <w:rPr>
            <w:rFonts w:ascii="Cambria Math" w:eastAsia="Calibri" w:hAnsi="Cambria Math"/>
            <w:color w:val="000000" w:themeColor="text1"/>
            <w:kern w:val="24"/>
          </w:rPr>
          <m:t>+</m:t>
        </m:r>
        <m:sSub>
          <m:sSubPr>
            <m:ctrlPr>
              <w:rPr>
                <w:rFonts w:ascii="Cambria Math" w:eastAsia="Calibri" w:hAnsi="Cambria Math"/>
                <w:i/>
                <w:iCs/>
                <w:color w:val="000000" w:themeColor="text1"/>
                <w:kern w:val="24"/>
              </w:rPr>
            </m:ctrlPr>
          </m:sSubPr>
          <m:e>
            <m:r>
              <w:rPr>
                <w:rFonts w:ascii="Cambria Math" w:eastAsia="Calibri" w:hAnsi="Cambria Math"/>
                <w:color w:val="000000" w:themeColor="text1"/>
                <w:kern w:val="24"/>
              </w:rPr>
              <m:t>β</m:t>
            </m:r>
          </m:e>
          <m:sub>
            <m:r>
              <w:rPr>
                <w:rFonts w:ascii="Cambria Math" w:eastAsia="Calibri" w:hAnsi="Cambria Math"/>
                <w:color w:val="000000" w:themeColor="text1"/>
                <w:kern w:val="24"/>
              </w:rPr>
              <m:t>3</m:t>
            </m:r>
          </m:sub>
        </m:sSub>
        <m:sSub>
          <m:sSubPr>
            <m:ctrlPr>
              <w:rPr>
                <w:rFonts w:ascii="Cambria Math" w:eastAsia="Calibri" w:hAnsi="Cambria Math"/>
                <w:i/>
                <w:iCs/>
                <w:color w:val="000000" w:themeColor="text1"/>
                <w:kern w:val="24"/>
              </w:rPr>
            </m:ctrlPr>
          </m:sSubPr>
          <m:e>
            <m:r>
              <w:rPr>
                <w:rFonts w:ascii="Cambria Math" w:eastAsia="Calibri" w:hAnsi="Cambria Math"/>
                <w:color w:val="000000" w:themeColor="text1"/>
                <w:kern w:val="24"/>
              </w:rPr>
              <m:t>lowest</m:t>
            </m:r>
          </m:e>
          <m:sub>
            <m:r>
              <w:rPr>
                <w:rFonts w:ascii="Cambria Math" w:eastAsia="Calibri" w:hAnsi="Cambria Math"/>
                <w:color w:val="000000" w:themeColor="text1"/>
                <w:kern w:val="24"/>
              </w:rPr>
              <m:t>if</m:t>
            </m:r>
          </m:sub>
        </m:sSub>
        <m:r>
          <w:rPr>
            <w:rFonts w:ascii="Cambria Math" w:eastAsia="Calibri" w:hAnsi="Cambria Math"/>
            <w:color w:val="000000" w:themeColor="text1"/>
            <w:kern w:val="24"/>
          </w:rPr>
          <m:t>+</m:t>
        </m:r>
        <m:sSub>
          <m:sSubPr>
            <m:ctrlPr>
              <w:rPr>
                <w:rFonts w:ascii="Cambria Math" w:eastAsia="Calibri" w:hAnsi="Cambria Math"/>
                <w:i/>
                <w:iCs/>
                <w:color w:val="000000" w:themeColor="text1"/>
                <w:kern w:val="24"/>
              </w:rPr>
            </m:ctrlPr>
          </m:sSubPr>
          <m:e>
            <m:r>
              <w:rPr>
                <w:rFonts w:ascii="Cambria Math" w:eastAsia="Calibri" w:hAnsi="Cambria Math"/>
                <w:color w:val="000000" w:themeColor="text1"/>
                <w:kern w:val="24"/>
              </w:rPr>
              <m:t>β</m:t>
            </m:r>
          </m:e>
          <m:sub>
            <m:r>
              <w:rPr>
                <w:rFonts w:ascii="Cambria Math" w:eastAsia="Calibri" w:hAnsi="Cambria Math"/>
                <w:color w:val="000000" w:themeColor="text1"/>
                <w:kern w:val="24"/>
              </w:rPr>
              <m:t>4</m:t>
            </m:r>
          </m:sub>
        </m:sSub>
        <m:sSub>
          <m:sSubPr>
            <m:ctrlPr>
              <w:rPr>
                <w:rFonts w:ascii="Cambria Math" w:eastAsia="Calibri" w:hAnsi="Cambria Math"/>
                <w:b/>
                <w:bCs/>
                <w:i/>
                <w:iCs/>
                <w:color w:val="000000" w:themeColor="text1"/>
                <w:kern w:val="24"/>
              </w:rPr>
            </m:ctrlPr>
          </m:sSubPr>
          <m:e>
            <m:r>
              <m:rPr>
                <m:sty m:val="bi"/>
              </m:rPr>
              <w:rPr>
                <w:rFonts w:ascii="Cambria Math" w:eastAsia="Calibri" w:hAnsi="Cambria Math"/>
                <w:color w:val="000000" w:themeColor="text1"/>
                <w:kern w:val="24"/>
              </w:rPr>
              <m:t>exp</m:t>
            </m:r>
          </m:e>
          <m:sub>
            <m:r>
              <m:rPr>
                <m:sty m:val="bi"/>
              </m:rPr>
              <w:rPr>
                <w:rFonts w:ascii="Cambria Math" w:eastAsia="Calibri" w:hAnsi="Cambria Math"/>
                <w:color w:val="000000" w:themeColor="text1"/>
                <w:kern w:val="24"/>
              </w:rPr>
              <m:t>if</m:t>
            </m:r>
          </m:sub>
        </m:sSub>
        <m:r>
          <w:rPr>
            <w:rFonts w:ascii="Cambria Math" w:eastAsia="Calibri" w:hAnsi="Calibri"/>
            <w:color w:val="000000" w:themeColor="text1"/>
            <w:kern w:val="24"/>
          </w:rPr>
          <m:t>×</m:t>
        </m:r>
        <m:sSub>
          <m:sSubPr>
            <m:ctrlPr>
              <w:rPr>
                <w:rFonts w:ascii="Cambria Math" w:eastAsia="Calibri" w:hAnsi="Cambria Math"/>
                <w:i/>
                <w:iCs/>
                <w:color w:val="000000" w:themeColor="text1"/>
                <w:kern w:val="24"/>
              </w:rPr>
            </m:ctrlPr>
          </m:sSubPr>
          <m:e>
            <m:r>
              <w:rPr>
                <w:rFonts w:ascii="Cambria Math" w:eastAsia="Calibri" w:hAnsi="Cambria Math"/>
                <w:color w:val="000000" w:themeColor="text1"/>
                <w:kern w:val="24"/>
              </w:rPr>
              <m:t>lowest</m:t>
            </m:r>
          </m:e>
          <m:sub>
            <m:r>
              <w:rPr>
                <w:rFonts w:ascii="Cambria Math" w:eastAsia="Calibri" w:hAnsi="Cambria Math"/>
                <w:color w:val="000000" w:themeColor="text1"/>
                <w:kern w:val="24"/>
              </w:rPr>
              <m:t>if</m:t>
            </m:r>
          </m:sub>
        </m:sSub>
        <m:r>
          <w:rPr>
            <w:rFonts w:ascii="Cambria Math" w:eastAsia="Calibri" w:hAnsi="Cambria Math"/>
            <w:color w:val="000000" w:themeColor="text1"/>
            <w:kern w:val="24"/>
          </w:rPr>
          <m:t>+</m:t>
        </m:r>
        <m:sSub>
          <m:sSubPr>
            <m:ctrlPr>
              <w:rPr>
                <w:rFonts w:ascii="Cambria Math" w:eastAsia="Calibri" w:hAnsi="Cambria Math"/>
                <w:i/>
                <w:iCs/>
                <w:color w:val="000000" w:themeColor="text1"/>
                <w:kern w:val="24"/>
              </w:rPr>
            </m:ctrlPr>
          </m:sSubPr>
          <m:e>
            <m:r>
              <w:rPr>
                <w:rFonts w:ascii="Cambria Math" w:eastAsia="Calibri" w:hAnsi="Cambria Math"/>
                <w:color w:val="000000" w:themeColor="text1"/>
                <w:kern w:val="24"/>
              </w:rPr>
              <m:t>β</m:t>
            </m:r>
          </m:e>
          <m:sub>
            <m:r>
              <w:rPr>
                <w:rFonts w:ascii="Cambria Math" w:eastAsia="Calibri" w:hAnsi="Cambria Math"/>
                <w:color w:val="000000" w:themeColor="text1"/>
                <w:kern w:val="24"/>
              </w:rPr>
              <m:t>5</m:t>
            </m:r>
          </m:sub>
        </m:sSub>
        <m:sSub>
          <m:sSubPr>
            <m:ctrlPr>
              <w:rPr>
                <w:rFonts w:ascii="Cambria Math" w:eastAsia="Calibri" w:hAnsi="Cambria Math"/>
                <w:b/>
                <w:bCs/>
                <w:i/>
                <w:iCs/>
                <w:color w:val="000000" w:themeColor="text1"/>
                <w:kern w:val="24"/>
              </w:rPr>
            </m:ctrlPr>
          </m:sSubPr>
          <m:e>
            <m:r>
              <m:rPr>
                <m:sty m:val="bi"/>
              </m:rPr>
              <w:rPr>
                <w:rFonts w:ascii="Cambria Math" w:eastAsia="Calibri" w:hAnsi="Cambria Math"/>
                <w:color w:val="000000" w:themeColor="text1"/>
                <w:kern w:val="24"/>
              </w:rPr>
              <m:t>exp</m:t>
            </m:r>
          </m:e>
          <m:sub>
            <m:r>
              <m:rPr>
                <m:sty m:val="bi"/>
              </m:rPr>
              <w:rPr>
                <w:rFonts w:ascii="Cambria Math" w:eastAsia="Calibri" w:hAnsi="Cambria Math"/>
                <w:color w:val="000000" w:themeColor="text1"/>
                <w:kern w:val="24"/>
              </w:rPr>
              <m:t>if</m:t>
            </m:r>
          </m:sub>
        </m:sSub>
        <m:r>
          <w:rPr>
            <w:rFonts w:ascii="Cambria Math" w:eastAsia="Calibri" w:hAnsi="Calibri"/>
            <w:color w:val="000000" w:themeColor="text1"/>
            <w:kern w:val="24"/>
          </w:rPr>
          <m:t>×</m:t>
        </m:r>
        <m:sSub>
          <m:sSubPr>
            <m:ctrlPr>
              <w:rPr>
                <w:rFonts w:ascii="Cambria Math" w:eastAsia="Calibri" w:hAnsi="Cambria Math"/>
                <w:i/>
                <w:iCs/>
                <w:color w:val="000000" w:themeColor="text1"/>
                <w:kern w:val="24"/>
              </w:rPr>
            </m:ctrlPr>
          </m:sSubPr>
          <m:e>
            <m:r>
              <w:rPr>
                <w:rFonts w:ascii="Cambria Math" w:eastAsia="Calibri" w:hAnsi="Cambria Math"/>
                <w:color w:val="000000" w:themeColor="text1"/>
                <w:kern w:val="24"/>
              </w:rPr>
              <m:t>ricehub</m:t>
            </m:r>
          </m:e>
          <m:sub>
            <m:r>
              <w:rPr>
                <w:rFonts w:ascii="Cambria Math" w:eastAsia="Calibri" w:hAnsi="Cambria Math"/>
                <w:color w:val="000000" w:themeColor="text1"/>
                <w:kern w:val="24"/>
              </w:rPr>
              <m:t>if</m:t>
            </m:r>
          </m:sub>
        </m:sSub>
        <m:r>
          <w:rPr>
            <w:rFonts w:ascii="Cambria Math" w:eastAsia="Calibri" w:hAnsi="Cambria Math"/>
            <w:color w:val="000000" w:themeColor="text1"/>
            <w:kern w:val="24"/>
          </w:rPr>
          <m:t>+</m:t>
        </m:r>
        <m:sSub>
          <m:sSubPr>
            <m:ctrlPr>
              <w:rPr>
                <w:rFonts w:ascii="Cambria Math" w:eastAsia="Calibri" w:hAnsi="Cambria Math"/>
                <w:i/>
                <w:iCs/>
                <w:color w:val="000000" w:themeColor="text1"/>
                <w:kern w:val="24"/>
              </w:rPr>
            </m:ctrlPr>
          </m:sSubPr>
          <m:e>
            <m:r>
              <w:rPr>
                <w:rFonts w:ascii="Cambria Math" w:eastAsia="Calibri" w:hAnsi="Cambria Math"/>
                <w:color w:val="000000" w:themeColor="text1"/>
                <w:kern w:val="24"/>
              </w:rPr>
              <m:t>β</m:t>
            </m:r>
          </m:e>
          <m:sub>
            <m:r>
              <w:rPr>
                <w:rFonts w:ascii="Cambria Math" w:eastAsia="Calibri" w:hAnsi="Cambria Math"/>
                <w:color w:val="000000" w:themeColor="text1"/>
                <w:kern w:val="24"/>
              </w:rPr>
              <m:t>6</m:t>
            </m:r>
          </m:sub>
        </m:sSub>
        <m:sSub>
          <m:sSubPr>
            <m:ctrlPr>
              <w:rPr>
                <w:rFonts w:ascii="Cambria Math" w:eastAsia="Calibri" w:hAnsi="Cambria Math"/>
                <w:i/>
                <w:iCs/>
                <w:color w:val="000000" w:themeColor="text1"/>
                <w:kern w:val="24"/>
              </w:rPr>
            </m:ctrlPr>
          </m:sSubPr>
          <m:e>
            <m:r>
              <w:rPr>
                <w:rFonts w:ascii="Cambria Math" w:eastAsia="Calibri" w:hAnsi="Cambria Math"/>
                <w:color w:val="000000" w:themeColor="text1"/>
                <w:kern w:val="24"/>
              </w:rPr>
              <m:t>ricehub</m:t>
            </m:r>
          </m:e>
          <m:sub>
            <m:r>
              <w:rPr>
                <w:rFonts w:ascii="Cambria Math" w:eastAsia="Calibri" w:hAnsi="Cambria Math"/>
                <w:color w:val="000000" w:themeColor="text1"/>
                <w:kern w:val="24"/>
              </w:rPr>
              <m:t>if</m:t>
            </m:r>
          </m:sub>
        </m:sSub>
        <m:r>
          <w:rPr>
            <w:rFonts w:ascii="Cambria Math" w:eastAsia="Calibri" w:hAnsi="Calibri"/>
            <w:color w:val="000000" w:themeColor="text1"/>
            <w:kern w:val="24"/>
          </w:rPr>
          <m:t>×</m:t>
        </m:r>
        <m:sSub>
          <m:sSubPr>
            <m:ctrlPr>
              <w:rPr>
                <w:rFonts w:ascii="Cambria Math" w:eastAsia="Calibri" w:hAnsi="Cambria Math"/>
                <w:i/>
                <w:iCs/>
                <w:color w:val="000000" w:themeColor="text1"/>
                <w:kern w:val="24"/>
              </w:rPr>
            </m:ctrlPr>
          </m:sSubPr>
          <m:e>
            <m:r>
              <w:rPr>
                <w:rFonts w:ascii="Cambria Math" w:eastAsia="Calibri" w:hAnsi="Cambria Math"/>
                <w:color w:val="000000" w:themeColor="text1"/>
                <w:kern w:val="24"/>
              </w:rPr>
              <m:t>lowest</m:t>
            </m:r>
          </m:e>
          <m:sub>
            <m:r>
              <w:rPr>
                <w:rFonts w:ascii="Cambria Math" w:eastAsia="Calibri" w:hAnsi="Cambria Math"/>
                <w:color w:val="000000" w:themeColor="text1"/>
                <w:kern w:val="24"/>
              </w:rPr>
              <m:t>if</m:t>
            </m:r>
          </m:sub>
        </m:sSub>
        <m:r>
          <w:rPr>
            <w:rFonts w:ascii="Cambria Math" w:eastAsia="Calibri" w:hAnsi="Cambria Math"/>
            <w:color w:val="000000" w:themeColor="text1"/>
            <w:kern w:val="24"/>
          </w:rPr>
          <m:t>+</m:t>
        </m:r>
        <m:sSub>
          <m:sSubPr>
            <m:ctrlPr>
              <w:rPr>
                <w:rFonts w:ascii="Cambria Math" w:eastAsia="Calibri" w:hAnsi="Cambria Math"/>
                <w:i/>
                <w:iCs/>
                <w:kern w:val="24"/>
              </w:rPr>
            </m:ctrlPr>
          </m:sSubPr>
          <m:e>
            <m:r>
              <w:rPr>
                <w:rFonts w:ascii="Cambria Math" w:eastAsia="Calibri" w:hAnsi="Cambria Math"/>
                <w:kern w:val="24"/>
              </w:rPr>
              <m:t>β</m:t>
            </m:r>
          </m:e>
          <m:sub>
            <m:r>
              <w:rPr>
                <w:rFonts w:ascii="Cambria Math" w:eastAsia="Calibri" w:hAnsi="Cambria Math"/>
                <w:kern w:val="24"/>
              </w:rPr>
              <m:t>7</m:t>
            </m:r>
          </m:sub>
        </m:sSub>
        <m:sSub>
          <m:sSubPr>
            <m:ctrlPr>
              <w:rPr>
                <w:rFonts w:ascii="Cambria Math" w:eastAsia="Calibri" w:hAnsi="Cambria Math"/>
                <w:b/>
                <w:bCs/>
                <w:i/>
                <w:iCs/>
                <w:kern w:val="24"/>
              </w:rPr>
            </m:ctrlPr>
          </m:sSubPr>
          <m:e>
            <m:r>
              <m:rPr>
                <m:sty m:val="bi"/>
              </m:rPr>
              <w:rPr>
                <w:rFonts w:ascii="Cambria Math" w:eastAsia="Calibri" w:hAnsi="Cambria Math"/>
                <w:kern w:val="24"/>
              </w:rPr>
              <m:t>exp</m:t>
            </m:r>
          </m:e>
          <m:sub>
            <m:r>
              <m:rPr>
                <m:sty m:val="bi"/>
              </m:rPr>
              <w:rPr>
                <w:rFonts w:ascii="Cambria Math" w:eastAsia="Calibri" w:hAnsi="Cambria Math"/>
                <w:kern w:val="24"/>
              </w:rPr>
              <m:t>if</m:t>
            </m:r>
          </m:sub>
        </m:sSub>
        <m:r>
          <w:rPr>
            <w:rFonts w:ascii="Cambria Math" w:eastAsia="Calibri" w:hAnsi="Calibri"/>
            <w:kern w:val="24"/>
          </w:rPr>
          <m:t>×</m:t>
        </m:r>
        <m:sSub>
          <m:sSubPr>
            <m:ctrlPr>
              <w:rPr>
                <w:rFonts w:ascii="Cambria Math" w:eastAsia="Calibri" w:hAnsi="Cambria Math"/>
                <w:i/>
                <w:iCs/>
                <w:kern w:val="24"/>
              </w:rPr>
            </m:ctrlPr>
          </m:sSubPr>
          <m:e>
            <m:r>
              <w:rPr>
                <w:rFonts w:ascii="Cambria Math" w:eastAsia="Calibri" w:hAnsi="Cambria Math"/>
                <w:kern w:val="24"/>
              </w:rPr>
              <m:t>ricehub</m:t>
            </m:r>
          </m:e>
          <m:sub>
            <m:r>
              <w:rPr>
                <w:rFonts w:ascii="Cambria Math" w:eastAsia="Calibri" w:hAnsi="Cambria Math"/>
                <w:kern w:val="24"/>
              </w:rPr>
              <m:t>if</m:t>
            </m:r>
          </m:sub>
        </m:sSub>
        <m:r>
          <w:rPr>
            <w:rFonts w:ascii="Cambria Math" w:eastAsia="Calibri" w:hAnsi="Calibri"/>
            <w:kern w:val="24"/>
          </w:rPr>
          <m:t>×</m:t>
        </m:r>
        <m:sSub>
          <m:sSubPr>
            <m:ctrlPr>
              <w:rPr>
                <w:rFonts w:ascii="Cambria Math" w:eastAsia="Calibri" w:hAnsi="Cambria Math"/>
                <w:i/>
                <w:iCs/>
                <w:kern w:val="24"/>
              </w:rPr>
            </m:ctrlPr>
          </m:sSubPr>
          <m:e>
            <m:r>
              <w:rPr>
                <w:rFonts w:ascii="Cambria Math" w:eastAsia="Calibri" w:hAnsi="Cambria Math"/>
                <w:kern w:val="24"/>
              </w:rPr>
              <m:t>lowest</m:t>
            </m:r>
          </m:e>
          <m:sub>
            <m:r>
              <w:rPr>
                <w:rFonts w:ascii="Cambria Math" w:eastAsia="Calibri" w:hAnsi="Cambria Math"/>
                <w:kern w:val="24"/>
              </w:rPr>
              <m:t>if</m:t>
            </m:r>
          </m:sub>
        </m:sSub>
        <m:r>
          <w:rPr>
            <w:rFonts w:ascii="Cambria Math" w:eastAsia="Calibri" w:hAnsi="Cambria Math"/>
            <w:color w:val="000000" w:themeColor="text1"/>
            <w:kern w:val="24"/>
          </w:rPr>
          <m:t>+ </m:t>
        </m:r>
        <m:sSub>
          <m:sSubPr>
            <m:ctrlPr>
              <w:rPr>
                <w:rFonts w:ascii="Cambria Math" w:eastAsia="Calibri" w:hAnsi="Cambria Math"/>
                <w:i/>
                <w:iCs/>
                <w:color w:val="000000" w:themeColor="text1"/>
                <w:kern w:val="24"/>
              </w:rPr>
            </m:ctrlPr>
          </m:sSubPr>
          <m:e>
            <m:r>
              <w:rPr>
                <w:rFonts w:ascii="Cambria Math" w:eastAsia="Calibri" w:hAnsi="Cambria Math"/>
                <w:color w:val="000000" w:themeColor="text1"/>
                <w:kern w:val="24"/>
              </w:rPr>
              <m:t>β</m:t>
            </m:r>
          </m:e>
          <m:sub>
            <m:r>
              <w:rPr>
                <w:rFonts w:ascii="Cambria Math" w:eastAsia="Calibri" w:hAnsi="Cambria Math"/>
                <w:color w:val="000000" w:themeColor="text1"/>
                <w:kern w:val="24"/>
              </w:rPr>
              <m:t>8</m:t>
            </m:r>
          </m:sub>
        </m:sSub>
        <m:sSub>
          <m:sSubPr>
            <m:ctrlPr>
              <w:rPr>
                <w:rFonts w:ascii="Cambria Math" w:eastAsia="Calibri" w:hAnsi="Cambria Math"/>
                <w:i/>
                <w:iCs/>
                <w:color w:val="000000" w:themeColor="text1"/>
                <w:kern w:val="24"/>
              </w:rPr>
            </m:ctrlPr>
          </m:sSubPr>
          <m:e>
            <m:r>
              <w:rPr>
                <w:rFonts w:ascii="Cambria Math" w:eastAsia="Calibri" w:hAnsi="Cambria Math"/>
                <w:color w:val="000000" w:themeColor="text1"/>
                <w:kern w:val="24"/>
              </w:rPr>
              <m:t>X</m:t>
            </m:r>
          </m:e>
          <m:sub>
            <m:r>
              <w:rPr>
                <w:rFonts w:ascii="Cambria Math" w:eastAsia="Calibri" w:hAnsi="Cambria Math"/>
                <w:color w:val="000000" w:themeColor="text1"/>
                <w:kern w:val="24"/>
              </w:rPr>
              <m:t>if</m:t>
            </m:r>
          </m:sub>
        </m:sSub>
        <m:r>
          <w:rPr>
            <w:rFonts w:ascii="Cambria Math" w:eastAsia="Calibri" w:hAnsi="Cambria Math"/>
            <w:color w:val="000000" w:themeColor="text1"/>
            <w:kern w:val="24"/>
          </w:rPr>
          <m:t>+</m:t>
        </m:r>
        <m:sSub>
          <m:sSubPr>
            <m:ctrlPr>
              <w:rPr>
                <w:rFonts w:ascii="Cambria Math" w:eastAsia="Calibri" w:hAnsi="Cambria Math"/>
                <w:i/>
                <w:iCs/>
                <w:color w:val="000000" w:themeColor="text1"/>
                <w:kern w:val="24"/>
              </w:rPr>
            </m:ctrlPr>
          </m:sSubPr>
          <m:e>
            <m:r>
              <w:rPr>
                <w:rFonts w:ascii="Cambria Math" w:eastAsia="Calibri" w:hAnsi="Cambria Math"/>
                <w:color w:val="000000" w:themeColor="text1"/>
                <w:kern w:val="24"/>
              </w:rPr>
              <m:t>FC</m:t>
            </m:r>
          </m:e>
          <m:sub>
            <m:r>
              <w:rPr>
                <w:rFonts w:ascii="Cambria Math" w:eastAsia="Calibri" w:hAnsi="Cambria Math"/>
                <w:color w:val="000000" w:themeColor="text1"/>
                <w:kern w:val="24"/>
              </w:rPr>
              <m:t>f</m:t>
            </m:r>
          </m:sub>
        </m:sSub>
        <m:r>
          <w:rPr>
            <w:rFonts w:ascii="Cambria Math" w:eastAsia="Calibri" w:hAnsi="Cambria Math"/>
            <w:color w:val="000000" w:themeColor="text1"/>
            <w:kern w:val="24"/>
          </w:rPr>
          <m:t>+</m:t>
        </m:r>
        <m:sSub>
          <m:sSubPr>
            <m:ctrlPr>
              <w:rPr>
                <w:rFonts w:ascii="Cambria Math" w:eastAsia="Calibri" w:hAnsi="Cambria Math"/>
                <w:i/>
                <w:iCs/>
                <w:color w:val="000000" w:themeColor="text1"/>
                <w:kern w:val="24"/>
              </w:rPr>
            </m:ctrlPr>
          </m:sSubPr>
          <m:e>
            <m:r>
              <w:rPr>
                <w:rFonts w:ascii="Cambria Math" w:eastAsia="Calibri" w:hAnsi="Cambria Math"/>
                <w:color w:val="000000" w:themeColor="text1"/>
                <w:kern w:val="24"/>
              </w:rPr>
              <m:t>ε</m:t>
            </m:r>
          </m:e>
          <m:sub>
            <m:r>
              <w:rPr>
                <w:rFonts w:ascii="Cambria Math" w:eastAsia="Calibri" w:hAnsi="Cambria Math"/>
                <w:color w:val="000000" w:themeColor="text1"/>
                <w:kern w:val="24"/>
              </w:rPr>
              <m:t>if</m:t>
            </m:r>
          </m:sub>
        </m:sSub>
      </m:oMath>
      <w:r w:rsidR="00923B56">
        <w:rPr>
          <w:rFonts w:asciiTheme="majorBidi" w:eastAsiaTheme="minorEastAsia" w:hAnsiTheme="majorBidi" w:cstheme="majorBidi"/>
          <w:iCs/>
          <w:color w:val="000000" w:themeColor="text1"/>
          <w:kern w:val="24"/>
        </w:rPr>
        <w:t xml:space="preserve">            </w:t>
      </w:r>
      <w:r w:rsidR="001D7628">
        <w:rPr>
          <w:rFonts w:asciiTheme="majorBidi" w:eastAsiaTheme="minorEastAsia" w:hAnsiTheme="majorBidi" w:cstheme="majorBidi"/>
          <w:iCs/>
          <w:color w:val="000000" w:themeColor="text1"/>
          <w:kern w:val="24"/>
        </w:rPr>
        <w:t xml:space="preserve">              </w:t>
      </w:r>
      <w:r w:rsidR="00923B56">
        <w:rPr>
          <w:rFonts w:asciiTheme="majorBidi" w:eastAsiaTheme="minorEastAsia" w:hAnsiTheme="majorBidi" w:cstheme="majorBidi"/>
          <w:iCs/>
          <w:color w:val="000000" w:themeColor="text1"/>
          <w:kern w:val="24"/>
        </w:rPr>
        <w:t xml:space="preserve">    (2)</w:t>
      </w:r>
    </w:p>
    <w:p w:rsidR="00923B56" w:rsidRPr="000E50AD" w:rsidRDefault="00EB664E" w:rsidP="00EB664E">
      <w:pPr>
        <w:spacing w:line="480" w:lineRule="auto"/>
        <w:jc w:val="both"/>
        <w:rPr>
          <w:rFonts w:asciiTheme="majorBidi" w:eastAsiaTheme="minorEastAsia" w:hAnsiTheme="majorBidi" w:cstheme="majorBidi"/>
          <w:iCs/>
          <w:sz w:val="24"/>
          <w:szCs w:val="24"/>
        </w:rPr>
      </w:pPr>
      <w:r w:rsidRPr="00EB664E">
        <w:rPr>
          <w:rFonts w:asciiTheme="majorBidi" w:eastAsiaTheme="minorEastAsia" w:hAnsiTheme="majorBidi" w:cstheme="majorBidi"/>
          <w:iCs/>
          <w:color w:val="000000" w:themeColor="text1"/>
          <w:kern w:val="24"/>
          <w:sz w:val="24"/>
          <w:szCs w:val="24"/>
        </w:rPr>
        <w:lastRenderedPageBreak/>
        <w:t xml:space="preserve">This heterogeneity check is then disaggregated into separate regressions for female and male children in order to outline any </w:t>
      </w:r>
      <w:r w:rsidR="007B3B59" w:rsidRPr="00EB664E">
        <w:rPr>
          <w:rFonts w:asciiTheme="majorBidi" w:eastAsiaTheme="minorEastAsia" w:hAnsiTheme="majorBidi" w:cstheme="majorBidi"/>
          <w:iCs/>
          <w:color w:val="000000" w:themeColor="text1"/>
          <w:kern w:val="24"/>
          <w:sz w:val="24"/>
          <w:szCs w:val="24"/>
        </w:rPr>
        <w:t>differences</w:t>
      </w:r>
      <w:r w:rsidRPr="00EB664E">
        <w:rPr>
          <w:rFonts w:asciiTheme="majorBidi" w:eastAsiaTheme="minorEastAsia" w:hAnsiTheme="majorBidi" w:cstheme="majorBidi"/>
          <w:iCs/>
          <w:color w:val="000000" w:themeColor="text1"/>
          <w:kern w:val="24"/>
          <w:sz w:val="24"/>
          <w:szCs w:val="24"/>
        </w:rPr>
        <w:t xml:space="preserve"> in outcomes between the genders due to compensatory behavior by parents or due to inherent natural advantage of boys.</w:t>
      </w:r>
      <w:r w:rsidRPr="00EB664E">
        <w:rPr>
          <w:sz w:val="24"/>
          <w:szCs w:val="24"/>
        </w:rPr>
        <w:t xml:space="preserve"> </w:t>
      </w:r>
      <w:r w:rsidR="00923B56">
        <w:br w:type="page"/>
      </w:r>
    </w:p>
    <w:p w:rsidR="00923B56" w:rsidRDefault="00923B56" w:rsidP="00AA1287">
      <w:pPr>
        <w:pStyle w:val="Heading1"/>
      </w:pPr>
      <w:bookmarkStart w:id="14" w:name="_Toc183869753"/>
      <w:r>
        <w:lastRenderedPageBreak/>
        <w:t>Results and Discussion:</w:t>
      </w:r>
      <w:bookmarkEnd w:id="14"/>
    </w:p>
    <w:p w:rsidR="00EB664E" w:rsidRDefault="000D2F46" w:rsidP="00B93F9B">
      <w:pPr>
        <w:spacing w:line="480" w:lineRule="auto"/>
        <w:jc w:val="both"/>
        <w:rPr>
          <w:rFonts w:asciiTheme="majorBidi" w:hAnsiTheme="majorBidi" w:cstheme="majorBidi"/>
          <w:sz w:val="24"/>
          <w:szCs w:val="24"/>
        </w:rPr>
      </w:pPr>
      <w:r>
        <w:rPr>
          <w:rFonts w:asciiTheme="majorBidi" w:hAnsiTheme="majorBidi" w:cstheme="majorBidi"/>
          <w:noProof/>
          <w:sz w:val="24"/>
          <w:szCs w:val="24"/>
        </w:rPr>
        <mc:AlternateContent>
          <mc:Choice Requires="wpg">
            <w:drawing>
              <wp:anchor distT="0" distB="0" distL="114300" distR="114300" simplePos="0" relativeHeight="251699200" behindDoc="0" locked="0" layoutInCell="1" allowOverlap="1" wp14:anchorId="2F3A26FD" wp14:editId="64F68F59">
                <wp:simplePos x="0" y="0"/>
                <wp:positionH relativeFrom="column">
                  <wp:posOffset>122830</wp:posOffset>
                </wp:positionH>
                <wp:positionV relativeFrom="paragraph">
                  <wp:posOffset>1863621</wp:posOffset>
                </wp:positionV>
                <wp:extent cx="5826760" cy="3438525"/>
                <wp:effectExtent l="0" t="0" r="0" b="0"/>
                <wp:wrapTopAndBottom/>
                <wp:docPr id="51" name="Group 51"/>
                <wp:cNvGraphicFramePr/>
                <a:graphic xmlns:a="http://schemas.openxmlformats.org/drawingml/2006/main">
                  <a:graphicData uri="http://schemas.microsoft.com/office/word/2010/wordprocessingGroup">
                    <wpg:wgp>
                      <wpg:cNvGrpSpPr/>
                      <wpg:grpSpPr>
                        <a:xfrm>
                          <a:off x="0" y="0"/>
                          <a:ext cx="5826760" cy="3438525"/>
                          <a:chOff x="0" y="0"/>
                          <a:chExt cx="5826760" cy="3438525"/>
                        </a:xfrm>
                      </wpg:grpSpPr>
                      <wpg:grpSp>
                        <wpg:cNvPr id="32" name="Group 32"/>
                        <wpg:cNvGrpSpPr/>
                        <wpg:grpSpPr>
                          <a:xfrm>
                            <a:off x="0" y="0"/>
                            <a:ext cx="5826760" cy="3438525"/>
                            <a:chOff x="-1905" y="0"/>
                            <a:chExt cx="5827281" cy="3439226"/>
                          </a:xfrm>
                        </wpg:grpSpPr>
                        <wps:wsp>
                          <wps:cNvPr id="4" name="Text Box 4"/>
                          <wps:cNvSpPr txBox="1"/>
                          <wps:spPr>
                            <a:xfrm>
                              <a:off x="300251" y="0"/>
                              <a:ext cx="2095500" cy="381000"/>
                            </a:xfrm>
                            <a:prstGeom prst="rect">
                              <a:avLst/>
                            </a:prstGeom>
                            <a:noFill/>
                            <a:ln w="6350">
                              <a:noFill/>
                            </a:ln>
                          </wps:spPr>
                          <wps:txbx>
                            <w:txbxContent>
                              <w:p w:rsidR="00F0624C" w:rsidRPr="00C172FA" w:rsidRDefault="00F0624C" w:rsidP="0048359B">
                                <w:pPr>
                                  <w:rPr>
                                    <w:rFonts w:asciiTheme="majorBidi" w:hAnsiTheme="majorBidi" w:cstheme="majorBidi"/>
                                    <w:sz w:val="24"/>
                                    <w:szCs w:val="24"/>
                                    <w:u w:val="single"/>
                                  </w:rPr>
                                </w:pPr>
                                <w:r w:rsidRPr="00C172FA">
                                  <w:rPr>
                                    <w:rFonts w:asciiTheme="majorBidi" w:hAnsiTheme="majorBidi" w:cstheme="majorBidi"/>
                                    <w:sz w:val="24"/>
                                    <w:szCs w:val="24"/>
                                    <w:u w:val="single"/>
                                  </w:rPr>
                                  <w:t xml:space="preserve">Table </w:t>
                                </w:r>
                                <w:r>
                                  <w:rPr>
                                    <w:rFonts w:asciiTheme="majorBidi" w:hAnsiTheme="majorBidi" w:cstheme="majorBidi"/>
                                    <w:sz w:val="24"/>
                                    <w:szCs w:val="24"/>
                                    <w:u w:val="single"/>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 name="Text Box 31"/>
                          <wps:cNvSpPr txBox="1"/>
                          <wps:spPr>
                            <a:xfrm>
                              <a:off x="-1905" y="2838724"/>
                              <a:ext cx="5827281" cy="600502"/>
                            </a:xfrm>
                            <a:prstGeom prst="rect">
                              <a:avLst/>
                            </a:prstGeom>
                            <a:noFill/>
                            <a:ln w="6350">
                              <a:noFill/>
                            </a:ln>
                          </wps:spPr>
                          <wps:txbx>
                            <w:txbxContent>
                              <w:p w:rsidR="00F0624C" w:rsidRPr="007D2F09" w:rsidRDefault="00F0624C" w:rsidP="001D0160">
                                <w:pPr>
                                  <w:rPr>
                                    <w:rFonts w:asciiTheme="majorBidi" w:hAnsiTheme="majorBidi" w:cstheme="majorBidi"/>
                                    <w:sz w:val="20"/>
                                    <w:szCs w:val="20"/>
                                  </w:rPr>
                                </w:pPr>
                                <w:r w:rsidRPr="007D2F09">
                                  <w:rPr>
                                    <w:rFonts w:asciiTheme="majorBidi" w:hAnsiTheme="majorBidi" w:cstheme="majorBidi"/>
                                    <w:sz w:val="20"/>
                                    <w:szCs w:val="20"/>
                                  </w:rPr>
                                  <w:t>Note: These regressions include district and years fixed effects as well as robust standard errors. Controls include age of child, gender, household size, wealth score, and mother specific controls like age, age at first marriage and dummy for completion of primary education. For full regres</w:t>
                                </w:r>
                                <w:r>
                                  <w:rPr>
                                    <w:rFonts w:asciiTheme="majorBidi" w:hAnsiTheme="majorBidi" w:cstheme="majorBidi"/>
                                    <w:sz w:val="20"/>
                                    <w:szCs w:val="20"/>
                                  </w:rPr>
                                  <w:t>sion result tables see Appendix A</w:t>
                                </w:r>
                                <w:r w:rsidRPr="007D2F09">
                                  <w:rPr>
                                    <w:rFonts w:asciiTheme="majorBidi" w:hAnsiTheme="majorBidi" w:cstheme="majorBidi"/>
                                    <w:sz w:val="20"/>
                                    <w:szCs w:val="2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pic:pic xmlns:pic="http://schemas.openxmlformats.org/drawingml/2006/picture">
                        <pic:nvPicPr>
                          <pic:cNvPr id="50" name="Picture 50"/>
                          <pic:cNvPicPr>
                            <a:picLocks noChangeAspect="1"/>
                          </pic:cNvPicPr>
                        </pic:nvPicPr>
                        <pic:blipFill>
                          <a:blip r:embed="rId19">
                            <a:extLst>
                              <a:ext uri="{28A0092B-C50C-407E-A947-70E740481C1C}">
                                <a14:useLocalDpi xmlns:a14="http://schemas.microsoft.com/office/drawing/2010/main" val="0"/>
                              </a:ext>
                            </a:extLst>
                          </a:blip>
                          <a:srcRect/>
                          <a:stretch>
                            <a:fillRect/>
                          </a:stretch>
                        </pic:blipFill>
                        <pic:spPr bwMode="auto">
                          <a:xfrm>
                            <a:off x="163773" y="354842"/>
                            <a:ext cx="5371465" cy="2428875"/>
                          </a:xfrm>
                          <a:prstGeom prst="rect">
                            <a:avLst/>
                          </a:prstGeom>
                          <a:noFill/>
                          <a:ln>
                            <a:noFill/>
                          </a:ln>
                        </pic:spPr>
                      </pic:pic>
                    </wpg:wgp>
                  </a:graphicData>
                </a:graphic>
              </wp:anchor>
            </w:drawing>
          </mc:Choice>
          <mc:Fallback>
            <w:pict>
              <v:group w14:anchorId="2F3A26FD" id="Group 51" o:spid="_x0000_s1052" style="position:absolute;left:0;text-align:left;margin-left:9.65pt;margin-top:146.75pt;width:458.8pt;height:270.75pt;z-index:251699200" coordsize="58267,3438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gNIjlMBAAAmgwAAA4AAABkcnMvZTJvRG9jLnhtbOxX227jNhB9L9B/&#10;IPTuWFdLFuIsvM4FC6S7QZNin2masoSVRJakY2eL/nsPqYtzK7bdFulLH6yQwyE5czhzZnL67tDU&#10;5J4rXYl24QUnvkd4y8SmarcL75e7y0nmEW1ou6G1aPnCe+Dae3f24w+ne5nzUJSi3nBFcEir871c&#10;eKUxMp9ONSt5Q/WJkLzFYiFUQw2majvdKLrH6U09DX1/Nt0LtZFKMK41pOfdonfmzi8KzsynotDc&#10;kHrhwTbjvsp91/Y7PTul+VZRWVasN4N+hxUNrVpcOh51Tg0lO1W9OKqpmBJaFOaEiWYqiqJi3PkA&#10;bwL/mTdXSuyk82Wb77dyhAnQPsPpu49lH+9vFKk2Cy8JPNLSBm/kriWYA5y93ObQuVLyVt6oXrDt&#10;ZtbfQ6Ea+xeekIOD9WGElR8MYRAmWThLZ0CfYS2KoywJkw54VuJ1Xuxj5cU3dk6Hi6fWvtGccTLa&#10;3fsWhU99w/ztfJsEcz/xyBGXJ/6lYQbge2TmYTizlv2pf0gSfYwD/c/i4Lakkrvw0vaNe6ziAao7&#10;+37vxYHEHVhOyUYBMQeIke2DXEP4SjBEvh/aqDp6PkRE6M+TxB8iIgt8jB+7TXOptLnioiF2sPAU&#10;EtnlF72/1qZTHVTsza24rOoacprXLdkvvFmU+G7DuAJM6xbQ7qXOO4PtyBzWBxf+2eDMWmwe4KMS&#10;HVdoyS4r2HBNtbmhCuQAs0F45hM+RS1wl+hHHimF+vqa3OrjrbDqkT3IZuHpX3dUcY/UH1q84jyI&#10;Y8tObhInaYiJeryyfrzS7pqVAJ8BWljnhlbf1MOwUKL5DF5c2luxRFuGuxeeGYYr01EgeJXx5dIp&#10;gY8kNdftrWT2aAulRfju8Jkq2T+DwQN+FEPc0PzZa3S63Xssd0YUlXsqi3OHag8/Ythm6BsEczSS&#10;2hjNECFO7O2I+b8Tzsc8DrMoS0OXFjQfYhosd8zlme8nviOZMZX/g5ieD57+H9NvE9PHcnR2KiuW&#10;49cXbYxekPW3mxvsMjtLE12D1PylMxqqvuzkpMvnal3VlXlwvRJy2hrV3t9UzBK2nRx5H3zZ138s&#10;21sJJMiUQavbgyiu2LVgXzRpxaqk7ZYvtQQ79+Vg+lTdTZ9cuK4rabnasoQd966Bj561NK+g07VL&#10;54LtGt6arv9TvKYGzacuK6nBgjlv1nyDivFh05EY8hMlw15nM9X1ZL+F2dL35+H7ySrxV5PYTy8m&#10;y3mcTlL/Io39OAtWwep3S4FBnO80h7+0PpdVbyukL6x9tQHrW9WutXMtIrmnrhHtKhgMcrV+MBFc&#10;YSGxtmrFfgaqrqJpo7hhpRUXQK6XQ3lccDAfkbVvYEscWe9/Eht0dBRk7Bj9WbsWzKI0jVyFjpI4&#10;ix1jPaK0KA3iGXoX256EcZhlqWvc/iVOsw69KM+D7QDGDvFzRcM1wA6svlm3HfbjudM6/ktx9gcA&#10;AAD//wMAUEsDBBQABgAIAAAAIQCOIglCugAAACEBAAAZAAAAZHJzL19yZWxzL2Uyb0RvYy54bWwu&#10;cmVsc4SPywrCMBBF94L/EGZv07oQkabdiNCt1A8YkmkbbB4kUezfG3BjQXA593LPYer2ZWb2pBC1&#10;swKqogRGVjql7Sjg1l92R2AxoVU4O0sCForQNttNfaUZUx7FSfvIMsVGAVNK/sR5lBMZjIXzZHMz&#10;uGAw5TOM3KO840h8X5YHHr4Z0KyYrFMCQqcqYP3is/k/2w2DlnR28mHIph8Krk12ZyCGkZIAQ0rj&#10;J6wKMgPwpuarx5o3AAAA//8DAFBLAwQUAAYACAAAACEAWBP2PeAAAAAKAQAADwAAAGRycy9kb3du&#10;cmV2LnhtbEyPQUvDQBCF74L/YRnBm92kIaWJ2ZRS1FMRbAXxNs1Ok9DsbMhuk/Tfu570+JiP974p&#10;NrPpxEiDay0riBcRCOLK6pZrBZ/H16c1COeRNXaWScGNHGzK+7sCc20n/qDx4GsRStjlqKDxvs+l&#10;dFVDBt3C9sThdraDQR/iUEs94BTKTSeXUbSSBlsOCw32tGuouhyuRsHbhNM2iV/G/eW8u30f0/ev&#10;fUxKPT7M22cQnmb/B8OvflCHMjid7JW1E13IWRJIBcssSUEEIEtWGYiTgnWSRiDLQv5/ofwBAAD/&#10;/wMAUEsDBBQABgAIAAAAIQDbYvWrnwwAAFBLAAAUAAAAZHJzL21lZGlhL2ltYWdlMS5lbWbsnF2M&#10;VVcVx/dMZ/iooDcECMSGDLQD0wKGAbwtGMtQpKF2agmMSAwPYGdaSKZA+bDaYL1N6mh8kVijpml8&#10;MrX1ocYXX2wNTY1PVYcP44PGh6aJfWw14pv1/ztz/nd2j+fMbDv30HlgN+uuvfZaZ63/XnvvdT46&#10;oSuEMC5yu9wVwhUL4n/eHMKvlofQt/eh+0PoCvsfDOGe7hBujWzoHurVzy0hHNb1rxd0l3b1hnfe&#10;6w5yEDaJ+kRyt7FrqCvcpn5D1N249BddGo7mhO0R0X4RtuuGesIS9Wlrhha3+3fIh8e3DHVnvnoy&#10;q9autUML27qeodDur5V+kWidiGvfVysbY44NkZtt+jXAdUtDaK3K+9iszvtyF5blfaUqrMz7YkGp&#10;9LXBfhbKj/tSt5TidlzSWoYzjhVjWCN7ZLcrSupVCXX4/DC4BEe7SHssxzVffGwQJvIGNtr7/3gz&#10;414Xxp1ndM4/RsOiURE2EGdohbgbc2UPrA3veki8tWtaiPvTo3HvgITT8tMt/i4bLGoXCTrVGiPh&#10;RHg8jIWzoS98QfxJ8QPhlMaOhZO2uskrMzD61aw0tM8m+XbuVd7CP2/mvjJ3c1UUc0++febw7TMX&#10;11e2/khOk7nNn8Q5z6yd26Q6XI895zVu8pe1/RocDKfPLRC3z+W6gOtWixd9Wjebz61h3Ujs80ju&#10;81iJT+tm87ktnNwZ+3w59/lKiU/rZvO5PSy9FZ+ueeSveN9wneyRjqbEZdzXMO4+98d1krlXkuC1&#10;4osiPf5tC7Z4feN19z0Nm40i6inrs0yEb8aRnxXpcSU0Rc+I9omI4WbdYg1U7YGj0h0Ku3XmH9Dv&#10;fbLbGw6GM6Mf0zjEM0Fv1MeXyXNh3u4Tv5hD6+rM1S8Ul1xdF5Xl6qLGfynaJPqX6F5RnCvrmHNV&#10;rkal+5LuMSfCY+F4OKfcP6o7zRnxsZ2fkG6hiDMMh5gv+wvOPujNZfAdFf1OtFv0N9FBUYzHOvxV&#10;4cHPbmERokfA7bjO93xYl38LF+vS7Cpfl69Jx4ZmXTaJF9fFOuZWlYcj0u37wLp8ZqnzUbYe5I24&#10;/xGR/82KW8y/dbPF9Q6YWoenxoprbRz4mU/rcrfmzLpMiJOPZaIlIomZ/IL4DgmbxL8lXlwX67TH&#10;KtfluHQP6CnsEZ2YUa0PvbHQpzPzqH5P7uQ8kBeIdeKMWDZ3PuEQWMdFnxem3eJPiBfXzjr8D4vi&#10;lt349HNYg3uE5Hx2lk+dYZ2K8efTen1b82S9eNYmB8X1+o7Gvicd6/WmeHG9rKOeV+XkqHRl65W6&#10;TuC6KPqu4u8W/714cW2sI99VOEalm9ojn9POOaYKe0b1dky98VOsUU9O+GDfsFfAGONkbD6tn1KR&#10;na0r6lxVv7h+v9UYczkkekZ0XBTfD6xbrvGqvJ2Tbr8yd1b3ppPK1jkyFvpU63gnOpGfvn3a81/J&#10;7uHk0ven+LzRJx55pg9n3zAW25F/ZPyMiE6LfiNiDn8XFedgHTGr5nBYus1hS/iUaGv4dIYP/2CA&#10;m4g3LupVPok3IH5cPM6ZdeyLmeJNRduiaKeeLIt1QNefln/8FN9FX50O2Lj5LqoEzaEV34fIN+t8&#10;QXRfvs5Playzdaxd1Tofkc77alBPzHfpP/yXrTdjUL9oiYgl9v7+UY7jUgkO61L39xbhwLYMg/cc&#10;+vd0vxJrt4uKnbebe86Z+JC8uOfI9yoR695qtbJ1f1b9HaJx0XnRBdH0sZ/WzfaedUA78Gx4Qj64&#10;p41l39D8fkVc11Y4e9Mye4/Yb+T8LfEiBuu4blgUt/iZZ6rW7Qj3yAD/PTkvxlqoPUbM9eLFWNal&#10;xBpUHd+ub38zxXo4j3WyJJZ1KbGo4NtnmdcLeaxfl8SyLi3WdkX7w71l8/L+EZT/qSFva4z7aEv0&#10;E9H3RfFesm61xqvWsSXd3mwPjYevhz7d89lNs93xp97bwcv8iGPs7FvGkE3eF9i5D095DmDfvC5q&#10;id4WFedoXVqet4S75aOsRo5onFjc51viPAMUY1mXFmsw2z8zxXooj8XzQDGWdWmxtoRt+ko0U6zn&#10;81ivlcSyLjXWoPJTFqtf40tEM9W9H0p/XvSiKN6r1ER0N6LuEectURHDGzmGtDzsyPaS9733Otx7&#10;idpGLOpeMZZ1KbGoe1vlZ6ZY1DZiUfeKsaxLiUXd2zZLLGobsah7xVjWpcWi7pXPa5XG2Uu0fhF9&#10;9gu5/auIWvJz0fOiV0XxXrIOH8OiuPn+dUGDw9l7zVhIrXrszXgNeiTXVe+Y29ui4txe1xi6tPwO&#10;6pt8+Vn1HqWm4Y96V4xlXVosds7MsahpxKLeFWNZlxprMEzuLqtBnhc1jVjUu2Is61JjNSvm1a/x&#10;JaIFIu/X4nPeJenOiyZF8R6l3l0S3Yh6R5y3RJOiGAP17pIoLQ9p9Q5/1LtJ8TgW9Q5dSizq3baE&#10;5zz8Ue8mxeNY1Dt0KbFS6x3+qHeT4nEs6h26tFj/f73rl2/2GLXGfb7Fr8vHqWdr1ecsWA8+9wUv&#10;6f8NYcf3wBXiy0TEZIzz1KfOk+L4/bL6y/O+WNasu13ScD5m5nr7Aw0c1Hejx/VlZzz7cntAv49l&#10;T5tn9SZzQt+aToa+MBBu1+/D+qp0Vvyzom2qYZvE79Hz1I5wp/xwZqjxfDNi3vRdl2/N+8i9eX+B&#10;OIQd9rZFj0xumS997JCJAWfMNrHMGNf3i27U+vh7342IqWllzTE3SFolIne0a9euZdxYGB8Qed9g&#10;Sx+71VF/vfq3ibpEccPOvtB9UtSIDJqRzJ6yH9aBFvuzH3TDolEM8ub9aJnrGJvL35c4N+yZuBkH&#10;484HeudDYdv4jJ8zSDMuZM7dXPAZR7xGMabiGtkeDF4H4/I6IJM3286Ua1/rOXViLjG2V0iYmrEh&#10;p2LztXVhu54hm8aGnIrN19aFrYljNecNORWbr60L20QBG3IqNl/bCWxzOdsDyq3r4Xr1y+oe+fcZ&#10;Aq/PG/0VIq/NpAaQbRufN9v+MbeJZfqdOG+ptSNlzlW1nrO4Mpoz8l2isjnbFn6nyDLzXS7qxJzx&#10;5fW4rn6MDbkKm23hYLNcFzbO4krFaYoacMlV2Nq2sgGb5bqwTRSwIVdhsy0cbJY7ge2jPMfM12vD&#10;Oa6aP/NExzmGxzL9TuzpG3WONwqv58zZHBFVnWNssTmYc2Tmyx7oxJzxFZ/jGNt16aqwocMWDjbL&#10;dWFrynGMDbkKW9tWNmCzXBe2iQI25CpstoWDzXInsH2U55j5NkUNEee4av7MEx3nGB7L9Duxp2/E&#10;OQbrCVE8Z+Syc2xb5oxNLNPvxJzx43NMvfiiyNiQvyEqw2Zb+AWRZfzxvNJpbNSJGBtyFTbbwsFm&#10;uS5sTTmOsSFXYWvbygZsluvCNlHAhlyFzbZwsFnuBLa51JhhYRkVgQPsl9V5uiDPh/d58D0naooa&#10;IuoZctn5sS1nG5tYpt/p88P5/KbI2JB/JirDZlv4iyLL4KrrbMfYOK9V2NBhCweb5bqwNeU4xoZc&#10;ha1tKxuwWa4L20QBG3IVNtvCwWa5E9g2yN8q0WJR3Ly3GEe/JFeuzvv69vCBb3Vg52y/JA4uy/Pl&#10;bL8mTE1RQ8TZRvYcF6kf1yl0nG04c7FMfy5nuxO5FoR2u6Ie34Bo5PmaaC74nI+F8jMgYs3j9U/5&#10;Lkq9eVnkXCNfFtl3nGvbwidFlskz8TsxF3z5Gem6+jE25CpstoVPiizXha0pxzE25CpsbVvZgM2y&#10;xFryNiHHMTbky4pVtqa2hYPNssQ5Y+vE+QEH2KlVnJ9Ynmutcg2hvmR+8xiW8U/MTuzruZxRQcj+&#10;Tr4p3kBQo3aUrWem1M9UlZn6W9mrkpkf1Im54MdnlBqAf2NDTsXma+vCRg2IsSGnYvO1dWFrynGM&#10;DTkVm6+tCxs1IMaGnIrN19aFjToQY0NOxeZr68LG/2um+SxczeWUc+pr68S2ooANORUbtnVii78x&#10;k7eqb8yCkTXXN/Lmb83g63R9w/+I/MZripyaN2zBVRe2EwVsyKnYsK0T29MFbMip2LCtE9tzBWzI&#10;qdiwrRPbSwVsyKnYsK0TG+9W8VlATsXm9zPw1XFOeVaLsSGnYsO2E3lLeeY1pqUJfwe3Wrh4r+Nd&#10;blXUX6M+sjFTp7gvVo3fL92QaLuIf1PpLgl3qI8PwdjFzxRN93uGpr8jcP1PRT8WVVwvDW3637PZ&#10;OhS6btNIQzQ1Ll3rnT36V1X2pMRfNBR6wMf8u/VvROHlFrnbPjSNK8b4oPQNEa1XtE7EtdwrwM/c&#10;B0QV+FtSiabnzzXGzzXdQ9NxPy7dchGtIaL/XwAAAP//AwBQSwECLQAUAAYACAAAACEApuZR+wwB&#10;AAAVAgAAEwAAAAAAAAAAAAAAAAAAAAAAW0NvbnRlbnRfVHlwZXNdLnhtbFBLAQItABQABgAIAAAA&#10;IQA4/SH/1gAAAJQBAAALAAAAAAAAAAAAAAAAAD0BAABfcmVscy8ucmVsc1BLAQItABQABgAIAAAA&#10;IQDoDSI5TAQAAJoMAAAOAAAAAAAAAAAAAAAAADwCAABkcnMvZTJvRG9jLnhtbFBLAQItABQABgAI&#10;AAAAIQCOIglCugAAACEBAAAZAAAAAAAAAAAAAAAAALQGAABkcnMvX3JlbHMvZTJvRG9jLnhtbC5y&#10;ZWxzUEsBAi0AFAAGAAgAAAAhAFgT9j3gAAAACgEAAA8AAAAAAAAAAAAAAAAApQcAAGRycy9kb3du&#10;cmV2LnhtbFBLAQItABQABgAIAAAAIQDbYvWrnwwAAFBLAAAUAAAAAAAAAAAAAAAAALIIAABkcnMv&#10;bWVkaWEvaW1hZ2UxLmVtZlBLBQYAAAAABgAGAHwBAACDFQAAAAA=&#10;">
                <v:group id="Group 32" o:spid="_x0000_s1053" style="position:absolute;width:58267;height:34385" coordorigin="-19" coordsize="58272,343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qWWxAAAANsAAAAPAAAAZHJzL2Rvd25yZXYueG1sRI9Bi8Iw&#10;FITvgv8hPMGbplUU6RpFZFc8yIJ1Ydnbo3m2xealNLGt/94sCB6HmfmGWW97U4mWGldaVhBPIxDE&#10;mdUl5wp+Ll+TFQjnkTVWlknBgxxsN8PBGhNtOz5Tm/pcBAi7BBUU3teJlC4ryKCb2po4eFfbGPRB&#10;NrnUDXYBbio5i6KlNFhyWCiwpn1B2S29GwWHDrvdPP5sT7fr/vF3WXz/nmJSajzqdx8gPPX+HX61&#10;j1rBfAb/X8IPkJsnAAAA//8DAFBLAQItABQABgAIAAAAIQDb4fbL7gAAAIUBAAATAAAAAAAAAAAA&#10;AAAAAAAAAABbQ29udGVudF9UeXBlc10ueG1sUEsBAi0AFAAGAAgAAAAhAFr0LFu/AAAAFQEAAAsA&#10;AAAAAAAAAAAAAAAAHwEAAF9yZWxzLy5yZWxzUEsBAi0AFAAGAAgAAAAhADkWpZbEAAAA2wAAAA8A&#10;AAAAAAAAAAAAAAAABwIAAGRycy9kb3ducmV2LnhtbFBLBQYAAAAAAwADALcAAAD4AgAAAAA=&#10;">
                  <v:shape id="Text Box 4" o:spid="_x0000_s1054" type="#_x0000_t202" style="position:absolute;left:3002;width:20955;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kbUxQAAANoAAAAPAAAAZHJzL2Rvd25yZXYueG1sRI9Ba8JA&#10;FITvBf/D8gRvdVOxElJXCYHQIu3B1Etvr9lnEpp9m2a3Jvrr3YLgcZiZb5j1djStOFHvGssKnuYR&#10;COLS6oYrBYfP/DEG4TyyxtYyKTiTg+1m8rDGRNuB93QqfCUChF2CCmrvu0RKV9Zk0M1tRxy8o+0N&#10;+iD7SuoehwA3rVxE0UoabDgs1NhRVlP5U/wZBbss/8D998LElzZ7fT+m3e/h61mp2XRMX0B4Gv09&#10;fGu/aQVL+L8SboDcXAEAAP//AwBQSwECLQAUAAYACAAAACEA2+H2y+4AAACFAQAAEwAAAAAAAAAA&#10;AAAAAAAAAAAAW0NvbnRlbnRfVHlwZXNdLnhtbFBLAQItABQABgAIAAAAIQBa9CxbvwAAABUBAAAL&#10;AAAAAAAAAAAAAAAAAB8BAABfcmVscy8ucmVsc1BLAQItABQABgAIAAAAIQCaLkbUxQAAANoAAAAP&#10;AAAAAAAAAAAAAAAAAAcCAABkcnMvZG93bnJldi54bWxQSwUGAAAAAAMAAwC3AAAA+QIAAAAA&#10;" filled="f" stroked="f" strokeweight=".5pt">
                    <v:textbox>
                      <w:txbxContent>
                        <w:p w:rsidR="00F0624C" w:rsidRPr="00C172FA" w:rsidRDefault="00F0624C" w:rsidP="0048359B">
                          <w:pPr>
                            <w:rPr>
                              <w:rFonts w:asciiTheme="majorBidi" w:hAnsiTheme="majorBidi" w:cstheme="majorBidi"/>
                              <w:sz w:val="24"/>
                              <w:szCs w:val="24"/>
                              <w:u w:val="single"/>
                            </w:rPr>
                          </w:pPr>
                          <w:r w:rsidRPr="00C172FA">
                            <w:rPr>
                              <w:rFonts w:asciiTheme="majorBidi" w:hAnsiTheme="majorBidi" w:cstheme="majorBidi"/>
                              <w:sz w:val="24"/>
                              <w:szCs w:val="24"/>
                              <w:u w:val="single"/>
                            </w:rPr>
                            <w:t xml:space="preserve">Table </w:t>
                          </w:r>
                          <w:r>
                            <w:rPr>
                              <w:rFonts w:asciiTheme="majorBidi" w:hAnsiTheme="majorBidi" w:cstheme="majorBidi"/>
                              <w:sz w:val="24"/>
                              <w:szCs w:val="24"/>
                              <w:u w:val="single"/>
                            </w:rPr>
                            <w:t>3</w:t>
                          </w:r>
                        </w:p>
                      </w:txbxContent>
                    </v:textbox>
                  </v:shape>
                  <v:shape id="Text Box 31" o:spid="_x0000_s1055" type="#_x0000_t202" style="position:absolute;left:-19;top:28387;width:58272;height:6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uN0xQAAANsAAAAPAAAAZHJzL2Rvd25yZXYueG1sRI9Ba8JA&#10;FITvgv9heUJvuonFItFVQkBaih60Xrw9s88kmH2bZrdJ2l/fFQo9DjPzDbPeDqYWHbWusqwgnkUg&#10;iHOrKy4UnD920yUI55E11pZJwTc52G7GozUm2vZ8pO7kCxEg7BJUUHrfJFK6vCSDbmYb4uDdbGvQ&#10;B9kWUrfYB7ip5TyKXqTBisNCiQ1lJeX305dR8J7tDni8zs3yp85e97e0+TxfFko9TYZ0BcLT4P/D&#10;f+03reA5hseX8APk5hcAAP//AwBQSwECLQAUAAYACAAAACEA2+H2y+4AAACFAQAAEwAAAAAAAAAA&#10;AAAAAAAAAAAAW0NvbnRlbnRfVHlwZXNdLnhtbFBLAQItABQABgAIAAAAIQBa9CxbvwAAABUBAAAL&#10;AAAAAAAAAAAAAAAAAB8BAABfcmVscy8ucmVsc1BLAQItABQABgAIAAAAIQDw7uN0xQAAANsAAAAP&#10;AAAAAAAAAAAAAAAAAAcCAABkcnMvZG93bnJldi54bWxQSwUGAAAAAAMAAwC3AAAA+QIAAAAA&#10;" filled="f" stroked="f" strokeweight=".5pt">
                    <v:textbox>
                      <w:txbxContent>
                        <w:p w:rsidR="00F0624C" w:rsidRPr="007D2F09" w:rsidRDefault="00F0624C" w:rsidP="001D0160">
                          <w:pPr>
                            <w:rPr>
                              <w:rFonts w:asciiTheme="majorBidi" w:hAnsiTheme="majorBidi" w:cstheme="majorBidi"/>
                              <w:sz w:val="20"/>
                              <w:szCs w:val="20"/>
                            </w:rPr>
                          </w:pPr>
                          <w:r w:rsidRPr="007D2F09">
                            <w:rPr>
                              <w:rFonts w:asciiTheme="majorBidi" w:hAnsiTheme="majorBidi" w:cstheme="majorBidi"/>
                              <w:sz w:val="20"/>
                              <w:szCs w:val="20"/>
                            </w:rPr>
                            <w:t>Note: These regressions include district and years fixed effects as well as robust standard errors. Controls include age of child, gender, household size, wealth score, and mother specific controls like age, age at first marriage and dummy for completion of primary education. For full regres</w:t>
                          </w:r>
                          <w:r>
                            <w:rPr>
                              <w:rFonts w:asciiTheme="majorBidi" w:hAnsiTheme="majorBidi" w:cstheme="majorBidi"/>
                              <w:sz w:val="20"/>
                              <w:szCs w:val="20"/>
                            </w:rPr>
                            <w:t>sion result tables see Appendix A</w:t>
                          </w:r>
                          <w:r w:rsidRPr="007D2F09">
                            <w:rPr>
                              <w:rFonts w:asciiTheme="majorBidi" w:hAnsiTheme="majorBidi" w:cstheme="majorBidi"/>
                              <w:sz w:val="20"/>
                              <w:szCs w:val="20"/>
                            </w:rPr>
                            <w:t xml:space="preserve">. </w:t>
                          </w:r>
                        </w:p>
                      </w:txbxContent>
                    </v:textbox>
                  </v:shape>
                </v:group>
                <v:shape id="Picture 50" o:spid="_x0000_s1056" type="#_x0000_t75" style="position:absolute;left:1637;top:3548;width:53715;height:242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ivFvwAAANsAAAAPAAAAZHJzL2Rvd25yZXYueG1sRE/LisIw&#10;FN0P+A/hCm4GTZUqUo0iOj62PkDcXZprW2xuQpPR+vdmMTDLw3nPl62pxZMaX1lWMBwkIIhzqysu&#10;FFzO2/4UhA/IGmvLpOBNHpaLztccM21ffKTnKRQihrDPUEEZgsuk9HlJBv3AOuLI3W1jMETYFFI3&#10;+IrhppajJJlIgxXHhhIdrUvKH6dfo0A7LnZ+/b7tb+47lT/X1Jw3qVK9bruagQjUhn/xn/ugFYzj&#10;+vgl/gC5+AAAAP//AwBQSwECLQAUAAYACAAAACEA2+H2y+4AAACFAQAAEwAAAAAAAAAAAAAAAAAA&#10;AAAAW0NvbnRlbnRfVHlwZXNdLnhtbFBLAQItABQABgAIAAAAIQBa9CxbvwAAABUBAAALAAAAAAAA&#10;AAAAAAAAAB8BAABfcmVscy8ucmVsc1BLAQItABQABgAIAAAAIQDfyivFvwAAANsAAAAPAAAAAAAA&#10;AAAAAAAAAAcCAABkcnMvZG93bnJldi54bWxQSwUGAAAAAAMAAwC3AAAA8wIAAAAA&#10;">
                  <v:imagedata r:id="rId20" o:title=""/>
                </v:shape>
                <w10:wrap type="topAndBottom"/>
              </v:group>
            </w:pict>
          </mc:Fallback>
        </mc:AlternateContent>
      </w:r>
      <w:r w:rsidR="0048359B" w:rsidRPr="00A901E7">
        <w:rPr>
          <w:rFonts w:asciiTheme="majorBidi" w:hAnsiTheme="majorBidi" w:cstheme="majorBidi"/>
          <w:sz w:val="24"/>
          <w:szCs w:val="24"/>
        </w:rPr>
        <w:t xml:space="preserve">Table </w:t>
      </w:r>
      <w:r w:rsidR="0048359B">
        <w:rPr>
          <w:rFonts w:asciiTheme="majorBidi" w:hAnsiTheme="majorBidi" w:cstheme="majorBidi"/>
          <w:sz w:val="24"/>
          <w:szCs w:val="24"/>
        </w:rPr>
        <w:t>3</w:t>
      </w:r>
      <w:r w:rsidR="0048359B" w:rsidRPr="00A901E7">
        <w:rPr>
          <w:rFonts w:asciiTheme="majorBidi" w:hAnsiTheme="majorBidi" w:cstheme="majorBidi"/>
          <w:sz w:val="24"/>
          <w:szCs w:val="24"/>
        </w:rPr>
        <w:t xml:space="preserve"> below shows the results for equation 1 of our </w:t>
      </w:r>
      <w:r w:rsidR="0048359B" w:rsidRPr="0013680F">
        <w:rPr>
          <w:rFonts w:asciiTheme="majorBidi" w:hAnsiTheme="majorBidi" w:cstheme="majorBidi"/>
          <w:sz w:val="24"/>
          <w:szCs w:val="24"/>
        </w:rPr>
        <w:t xml:space="preserve">analysis. </w:t>
      </w:r>
      <w:r w:rsidR="00892480" w:rsidRPr="0013680F">
        <w:rPr>
          <w:rFonts w:asciiTheme="majorBidi" w:hAnsiTheme="majorBidi" w:cstheme="majorBidi"/>
          <w:sz w:val="24"/>
          <w:szCs w:val="24"/>
        </w:rPr>
        <w:t>Even</w:t>
      </w:r>
      <w:r w:rsidR="0013680F" w:rsidRPr="0013680F">
        <w:rPr>
          <w:rFonts w:asciiTheme="majorBidi" w:hAnsiTheme="majorBidi" w:cstheme="majorBidi"/>
          <w:sz w:val="24"/>
          <w:szCs w:val="24"/>
        </w:rPr>
        <w:t xml:space="preserve"> </w:t>
      </w:r>
      <w:r w:rsidR="00892480" w:rsidRPr="0013680F">
        <w:rPr>
          <w:rFonts w:asciiTheme="majorBidi" w:hAnsiTheme="majorBidi" w:cstheme="majorBidi"/>
          <w:sz w:val="24"/>
          <w:szCs w:val="24"/>
        </w:rPr>
        <w:t xml:space="preserve">though we anticipated negative impact of exposure but we don’t </w:t>
      </w:r>
      <w:r w:rsidR="0013680F" w:rsidRPr="0013680F">
        <w:rPr>
          <w:rFonts w:asciiTheme="majorBidi" w:hAnsiTheme="majorBidi" w:cstheme="majorBidi"/>
          <w:sz w:val="24"/>
          <w:szCs w:val="24"/>
        </w:rPr>
        <w:t>see any such significant impact</w:t>
      </w:r>
      <w:r w:rsidR="00892480" w:rsidRPr="0013680F">
        <w:rPr>
          <w:rFonts w:asciiTheme="majorBidi" w:hAnsiTheme="majorBidi" w:cstheme="majorBidi"/>
          <w:sz w:val="24"/>
          <w:szCs w:val="24"/>
        </w:rPr>
        <w:t>.</w:t>
      </w:r>
      <w:r w:rsidR="00892480">
        <w:rPr>
          <w:rFonts w:asciiTheme="majorBidi" w:hAnsiTheme="majorBidi" w:cstheme="majorBidi"/>
          <w:sz w:val="24"/>
          <w:szCs w:val="24"/>
        </w:rPr>
        <w:t xml:space="preserve"> </w:t>
      </w:r>
      <w:r w:rsidR="0013680F">
        <w:rPr>
          <w:rFonts w:asciiTheme="majorBidi" w:hAnsiTheme="majorBidi" w:cstheme="majorBidi"/>
          <w:sz w:val="24"/>
          <w:szCs w:val="24"/>
        </w:rPr>
        <w:t xml:space="preserve">We observe a marginally significant impact on </w:t>
      </w:r>
      <w:r w:rsidR="0048359B" w:rsidRPr="00A901E7">
        <w:rPr>
          <w:rFonts w:asciiTheme="majorBidi" w:hAnsiTheme="majorBidi" w:cstheme="majorBidi"/>
          <w:sz w:val="24"/>
          <w:szCs w:val="24"/>
        </w:rPr>
        <w:t xml:space="preserve">our immediate run outcome </w:t>
      </w:r>
      <w:r w:rsidR="0013680F">
        <w:rPr>
          <w:rFonts w:asciiTheme="majorBidi" w:hAnsiTheme="majorBidi" w:cstheme="majorBidi"/>
          <w:sz w:val="24"/>
          <w:szCs w:val="24"/>
        </w:rPr>
        <w:t>variable – incidence of cough due to postnatal exposure however, this impact is</w:t>
      </w:r>
      <w:r w:rsidR="0048359B" w:rsidRPr="00A901E7">
        <w:rPr>
          <w:rFonts w:asciiTheme="majorBidi" w:hAnsiTheme="majorBidi" w:cstheme="majorBidi"/>
          <w:sz w:val="24"/>
          <w:szCs w:val="24"/>
        </w:rPr>
        <w:t xml:space="preserve"> not as expec</w:t>
      </w:r>
      <w:r w:rsidR="0013680F">
        <w:rPr>
          <w:rFonts w:asciiTheme="majorBidi" w:hAnsiTheme="majorBidi" w:cstheme="majorBidi"/>
          <w:sz w:val="24"/>
          <w:szCs w:val="24"/>
        </w:rPr>
        <w:t>ted. Children with postnatal exposure</w:t>
      </w:r>
      <w:r w:rsidR="0048359B" w:rsidRPr="00A901E7">
        <w:rPr>
          <w:rFonts w:asciiTheme="majorBidi" w:hAnsiTheme="majorBidi" w:cstheme="majorBidi"/>
          <w:sz w:val="24"/>
          <w:szCs w:val="24"/>
        </w:rPr>
        <w:t xml:space="preserve"> in rice hubs actually have a lower incidence of cough as compared to children exposed in the rice borders.</w:t>
      </w:r>
      <w:r w:rsidR="00B93F9B" w:rsidRPr="00B93F9B">
        <w:rPr>
          <w:rFonts w:asciiTheme="majorBidi" w:hAnsiTheme="majorBidi" w:cstheme="majorBidi"/>
          <w:sz w:val="24"/>
          <w:szCs w:val="24"/>
        </w:rPr>
        <w:t xml:space="preserve"> </w:t>
      </w:r>
    </w:p>
    <w:p w:rsidR="0048359B" w:rsidRPr="00A901E7" w:rsidRDefault="0048359B" w:rsidP="0048359B">
      <w:pPr>
        <w:rPr>
          <w:rFonts w:asciiTheme="majorBidi" w:hAnsiTheme="majorBidi" w:cstheme="majorBidi"/>
          <w:sz w:val="24"/>
          <w:szCs w:val="24"/>
        </w:rPr>
      </w:pPr>
    </w:p>
    <w:p w:rsidR="0048359B" w:rsidRDefault="0048359B" w:rsidP="0048359B"/>
    <w:p w:rsidR="0048359B" w:rsidRPr="00EB664E" w:rsidRDefault="0048359B" w:rsidP="00EB664E">
      <w:pPr>
        <w:spacing w:line="480" w:lineRule="auto"/>
        <w:jc w:val="both"/>
        <w:rPr>
          <w:rFonts w:asciiTheme="majorBidi" w:hAnsiTheme="majorBidi" w:cstheme="majorBidi"/>
          <w:sz w:val="24"/>
          <w:szCs w:val="24"/>
        </w:rPr>
      </w:pPr>
      <w:r w:rsidRPr="00A901E7">
        <w:rPr>
          <w:rFonts w:asciiTheme="majorBidi" w:hAnsiTheme="majorBidi" w:cstheme="majorBidi"/>
          <w:sz w:val="24"/>
          <w:szCs w:val="24"/>
        </w:rPr>
        <w:t>This result can be attributed to the difference in health infrastructure and poverty levels between rice hubs and borders. Using data from Punjab Health Statistics and the population census of 2017 we find that rice bordering districts, on average, have a higher burden on their basic health units as well as dispensaries. Th</w:t>
      </w:r>
      <w:r>
        <w:rPr>
          <w:rFonts w:asciiTheme="majorBidi" w:hAnsiTheme="majorBidi" w:cstheme="majorBidi"/>
          <w:sz w:val="24"/>
          <w:szCs w:val="24"/>
        </w:rPr>
        <w:t>e data is condensed into table 4</w:t>
      </w:r>
      <w:r w:rsidRPr="00A901E7">
        <w:rPr>
          <w:rFonts w:asciiTheme="majorBidi" w:hAnsiTheme="majorBidi" w:cstheme="majorBidi"/>
          <w:sz w:val="24"/>
          <w:szCs w:val="24"/>
        </w:rPr>
        <w:t xml:space="preserve"> showing a higher average population per dispensary and per basic health unit as well as per bed in the basic health unit for rice borders compared to rice hubs</w:t>
      </w:r>
      <w:r w:rsidRPr="00EB664E">
        <w:rPr>
          <w:rFonts w:asciiTheme="majorBidi" w:hAnsiTheme="majorBidi" w:cstheme="majorBidi"/>
          <w:sz w:val="24"/>
          <w:szCs w:val="24"/>
        </w:rPr>
        <w:t xml:space="preserve">. </w:t>
      </w:r>
    </w:p>
    <w:p w:rsidR="0048359B" w:rsidRDefault="00EF4232" w:rsidP="0048359B">
      <w:r w:rsidRPr="00A901E7">
        <w:rPr>
          <w:rFonts w:asciiTheme="majorBidi" w:hAnsiTheme="majorBidi" w:cstheme="majorBidi"/>
          <w:noProof/>
          <w:sz w:val="24"/>
          <w:szCs w:val="24"/>
        </w:rPr>
        <w:lastRenderedPageBreak/>
        <mc:AlternateContent>
          <mc:Choice Requires="wpg">
            <w:drawing>
              <wp:anchor distT="0" distB="0" distL="114300" distR="114300" simplePos="0" relativeHeight="251684864" behindDoc="0" locked="0" layoutInCell="1" allowOverlap="1" wp14:anchorId="358653E5" wp14:editId="7D4D4357">
                <wp:simplePos x="0" y="0"/>
                <wp:positionH relativeFrom="column">
                  <wp:posOffset>941705</wp:posOffset>
                </wp:positionH>
                <wp:positionV relativeFrom="paragraph">
                  <wp:posOffset>86</wp:posOffset>
                </wp:positionV>
                <wp:extent cx="3867150" cy="3270885"/>
                <wp:effectExtent l="0" t="0" r="0" b="5715"/>
                <wp:wrapTopAndBottom/>
                <wp:docPr id="5" name="Group 5"/>
                <wp:cNvGraphicFramePr/>
                <a:graphic xmlns:a="http://schemas.openxmlformats.org/drawingml/2006/main">
                  <a:graphicData uri="http://schemas.microsoft.com/office/word/2010/wordprocessingGroup">
                    <wpg:wgp>
                      <wpg:cNvGrpSpPr/>
                      <wpg:grpSpPr>
                        <a:xfrm>
                          <a:off x="0" y="0"/>
                          <a:ext cx="3867150" cy="3270885"/>
                          <a:chOff x="0" y="0"/>
                          <a:chExt cx="3867150" cy="3270885"/>
                        </a:xfrm>
                      </wpg:grpSpPr>
                      <pic:pic xmlns:pic="http://schemas.openxmlformats.org/drawingml/2006/picture">
                        <pic:nvPicPr>
                          <pic:cNvPr id="11" name="Picture 11"/>
                          <pic:cNvPicPr>
                            <a:picLocks noChangeAspect="1"/>
                          </pic:cNvPicPr>
                        </pic:nvPicPr>
                        <pic:blipFill>
                          <a:blip r:embed="rId21">
                            <a:extLst>
                              <a:ext uri="{28A0092B-C50C-407E-A947-70E740481C1C}">
                                <a14:useLocalDpi xmlns:a14="http://schemas.microsoft.com/office/drawing/2010/main" val="0"/>
                              </a:ext>
                            </a:extLst>
                          </a:blip>
                          <a:srcRect/>
                          <a:stretch>
                            <a:fillRect/>
                          </a:stretch>
                        </pic:blipFill>
                        <pic:spPr bwMode="auto">
                          <a:xfrm>
                            <a:off x="85725" y="285750"/>
                            <a:ext cx="3781425" cy="2985135"/>
                          </a:xfrm>
                          <a:prstGeom prst="rect">
                            <a:avLst/>
                          </a:prstGeom>
                          <a:noFill/>
                          <a:ln>
                            <a:noFill/>
                          </a:ln>
                        </pic:spPr>
                      </pic:pic>
                      <wps:wsp>
                        <wps:cNvPr id="12" name="Text Box 12"/>
                        <wps:cNvSpPr txBox="1"/>
                        <wps:spPr>
                          <a:xfrm>
                            <a:off x="0" y="0"/>
                            <a:ext cx="2095500" cy="381000"/>
                          </a:xfrm>
                          <a:prstGeom prst="rect">
                            <a:avLst/>
                          </a:prstGeom>
                          <a:noFill/>
                          <a:ln w="6350">
                            <a:noFill/>
                          </a:ln>
                        </wps:spPr>
                        <wps:txbx>
                          <w:txbxContent>
                            <w:p w:rsidR="00F0624C" w:rsidRPr="00C172FA" w:rsidRDefault="00F0624C" w:rsidP="0048359B">
                              <w:pPr>
                                <w:rPr>
                                  <w:rFonts w:asciiTheme="majorBidi" w:hAnsiTheme="majorBidi" w:cstheme="majorBidi"/>
                                  <w:sz w:val="24"/>
                                  <w:szCs w:val="24"/>
                                  <w:u w:val="single"/>
                                </w:rPr>
                              </w:pPr>
                              <w:r>
                                <w:rPr>
                                  <w:rFonts w:asciiTheme="majorBidi" w:hAnsiTheme="majorBidi" w:cstheme="majorBidi"/>
                                  <w:sz w:val="24"/>
                                  <w:szCs w:val="24"/>
                                  <w:u w:val="single"/>
                                </w:rPr>
                                <w:t>Table 4: Health Infrastructure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358653E5" id="Group 5" o:spid="_x0000_s1057" style="position:absolute;margin-left:74.15pt;margin-top:0;width:304.5pt;height:257.55pt;z-index:251684864" coordsize="38671,32708"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eBUqLOAwAA1QgAAA4AAABkcnMvZTJvRG9jLnhtbJxW227bOBB9X2D/&#10;gdC7o0vsWBbiFK5zQYFsazQp+kzTlCVUErkkHTtd7L/vGUqyE8fYFnmIPJwZzuXMhbn8sKsr9iSN&#10;LVUzDeKzKGCyEWpVNutp8O3xdpAGzDrerHilGjkNnqUNPlz9+cflVmcyUYWqVtIwGGlsttXToHBO&#10;Z2FoRSFrbs+Ulg2EuTI1dziadbgyfAvrdRUmUXQRbpVZaaOEtBbc61YYXHn7eS6F+5LnVjpWTQPE&#10;5vzX+O+SvuHVJc/WhuuiFF0Y/B1R1Lxs4HRv6po7zjamfGOqLoVRVuXuTKg6VHleCulzQDZxdJTN&#10;nVEb7XNZZ9u13sMEaI9werdZ8flpYVi5mgajgDW8Rom8VzYiaLZ6nUHjzugHvTAdY92eKNtdbmr6&#10;RR5s50F93oMqd44JMM/Ti3E8AvYCsvNkHKWpt80zUaA2b+6J4uYXN8PecUjx7cPRpcjw16EE6g1K&#10;v+4m3HIbI4POSP1bNmpufmz0AAXV3JXLsirds29OlI6Cap4WpViY9nAAPI57xCEmrwwcYExXSKu9&#10;wymneyV+WNaoecGbtZxZjb7GtJF2+FrdH185XFalvi2riupEdJcaZuCoh06g0/bntRKbWjauHTgj&#10;K2SpGluU2gbMZLJeSvSP+bSK/Qig8PfWkTtqAT8E/yTpLIomycfBfBTNB8NofDOYTYbjwTi6GQ+j&#10;YRrP4/m/dDseZhsrkS+vrnXZxQrum2hPdny3G9pZ8jPJnriffELKB9T/+hDBIkgoVmvEV6AKPdDO&#10;SCcKInMg1/GhvBd4mA/IUg0sJoQtt3+pFWaIb5zyYBxNSDoaJxg0TEICElPh/e1HZZzGQ5LTqCST&#10;dBSf+1HZNzyawVh3J1XNiADoCNn74U9IqE2yV6HwG0Wl906q5hUDNonjE6HQOxKZ0NhjGdu+U3D6&#10;PfRpFZ9aYw8F1xJRktkX7Z/07f9I+X9UOxYnhEenRhuHuR34XacTv420n///XzxJNBmNon7xpHEE&#10;ukWoL0qP1HvAZNtpcHGOCp5E9RArUW633PkdG/sIiLVUq2fkZxSKiBCtFrclKnrPrVtwgycITDyr&#10;7gs+eaXgTHVUwAplfp7ikz4qBWnAtnjSpoH9e8Npm1WfGtRwEg+HMOv8YYhOxMG8lCxfSppNPVeY&#10;HWwpROdJ0ndVT+ZG1d9R8hl5hYg3Ar6ngevJuWsfWrzeQs5mXqldkvfNg8ZqbfcFVeFx950b3dXB&#10;oR8+q75reHbU261uC/sMc5aXvvEPqKKV6YAO9pR/O0G9epxfnr3W4b+Rq/8AAAD//wMAUEsDBBQA&#10;BgAIAAAAIQCOIglCugAAACEBAAAZAAAAZHJzL19yZWxzL2Uyb0RvYy54bWwucmVsc4SPywrCMBBF&#10;94L/EGZv07oQkabdiNCt1A8YkmkbbB4kUezfG3BjQXA593LPYer2ZWb2pBC1swKqogRGVjql7Sjg&#10;1l92R2AxoVU4O0sCForQNttNfaUZUx7FSfvIMsVGAVNK/sR5lBMZjIXzZHMzuGAw5TOM3KO840h8&#10;X5YHHr4Z0KyYrFMCQqcqYP3is/k/2w2DlnR28mHIph8Krk12ZyCGkZIAQ0rjJ6wKMgPwpuarx5o3&#10;AAAA//8DAFBLAwQUAAYACAAAACEAEItEqt0AAAAIAQAADwAAAGRycy9kb3ducmV2LnhtbEyPzUrD&#10;QBSF94LvMFzBnZ2MNbbETEop6qoIbQVxd5u5TUIzMyEzTdK397rS5cc5nJ98NdlWDNSHxjsNapaA&#10;IFd607hKw+fh7WEJIkR0BlvvSMOVAqyK25scM+NHt6NhHyvBIS5kqKGOscukDGVNFsPMd+RYO/ne&#10;YmTsK2l6HDnctvIxSZ6lxcZxQ40dbWoqz/uL1fA+4rieq9dhez5trt+H9ONrq0jr+7tp/QIi0hT/&#10;zPA7n6dDwZuO/uJMEC3z03LOVg38iOVFumA8akhVqkAWufx/oPgBAAD//wMAUEsDBBQABgAIAAAA&#10;IQA9fRf1IxEAAKxkAAAUAAAAZHJzL21lZGlhL2ltYWdlMS5lbWbsnV+MXlUVxU+n09JKqxMobUFs&#10;2sqfCqLtdDrtREy/UoskDKUpUCHWZIrTQulQJqW1RaEZE0xIrdoHHyCYUIgPkmCMQkFUTHnTSo0P&#10;fdAYSXwhxidLYoKJFNfvfnd1Tk/unXvl+26rSS/sOWffve/Za+91zrl/ZgjTQghjEh9vTQthl8TH&#10;fTeF8MtPhrB4wx23hjAtvDQawus9Icy2Q95umaHO9BDu1bVvJrbja2eEv53uCRogfFqyWKLhbpzW&#10;mhauVr9P0tN3/M+EHckF362STRJ8l7Z6wxz1ORa1Zp/tX6MxfH55qycbqzfzmli7pHXJWVtvK5zt&#10;L5F9lmSphGs/0FF07iOy9Ul82OdaneC6uSFMLMz7+FyZ9zVcuCzvq1Rhft5XE+blfV0bPM4lGsd9&#10;nZ64XT/6JByUtQhnHCvGsEj+6D5OqqhjkibG/DC4BEWzKATj+l8Z43phom5g43jxD9/NWvPCedcZ&#10;m+uP07BEyyK0JMsk70uOSloS9F9LHpMsCf/QTx8Ta90T5VF/8mzcM76e/OQHf9qR9YyP88RiXsZY&#10;8YvxHZMdfFvk1FKLDr4XJJ3g26zrxzUmsU+zAKLjCCfbR9/dYWd4OGwPj4bFYaPa/Wo3h0d0blvY&#10;ba+LbWkFRr+WbV1n9w5K63nJRZ6X8R6Ez92SEclXpCxQ+7ha5hTzxodt2sazOePztBovOxjnlnBb&#10;uCe8N4/98dJcPP7z+fg/Lxjfturxt2s9tce/ROMjjP+UZL3kRsm3JJ+TxPhtAxdzPj6Mf0Qnvxj2&#10;hYfCnmzG7dfPMQnXEAdsM/I+Ovn5vHGM6dw85QeOQbUpDtsYpwzHvbINhRX6ZzCsVq6MnQo5E+vL&#10;eawnCmLZVhVrVRgIq8Ly0F8R69k81hsFsWyritWvjPoVbUXouSLNyTV8UnnBFxvfQcmdkpRLbLMl&#10;ZTUcke02cbdDe8rX1d4vGQ03XGHOwAmfMyUpDtcWrogDjykG26ryHQxrVNlVYnJzab7mkVjwmMaC&#10;R2xVsVYqygrFWhV2TBkLrhgPHtNYtlXFWpHltVpsPl0a64BiwONdkn2Sr0pSHrFR/zIet8q2Udzt&#10;0X2gvR5fPYdDrjWn09WHu3FJn3Jj7CG1aVzb4L4sLmuwXzkOaCUOisF0jlj3XIEj4sFfGs+2qpr2&#10;KxbRBsOp0poyV+CIWPCXxrKtKtYKZbZcs2Ug/LE0lvl7QLF2SvZLUv6wUYuyOsLfXbqanXSXONwb&#10;/n7FLJ2bnl/nljF6JTF/jA1/+9XGceEPWxV/7J9DYnGoJn+MCX9pPPjDVlXTAVWzXzIYzpTW1Pwx&#10;HvylseCvTqz+sFL/sP7KY/1AMdZLviF5VvJtSVxH23jfKOPvQdlYf7vFHj+3hcXic1t4UJzeH3rm&#10;e+1dIr9U4BOufd5ce82wh4KN/TXFZltVzVdrt1spGQgfne84cetYcEgs+E1j2VYVi/1gjWINTRFr&#10;VDGey2P9oiCWbdSmrOZgZicfVKw4F/rYjkjg7nuSQ5LnJCmv2C6VlMUA511icbt43KV2n3bNfdlz&#10;z5r5RZylOKiV8YypD1/EhMsUj21V9eVOOaAZvSqMVHJJLLhMY8EltqpYA6rvimy3nToW65HxWKtp&#10;LNuqYvUrUvvevLcwr80af1zjsz7S96NfiViZOPouvh+1C/Fhf6bvR9Sb9XRA8lPJC5J/SV6WxOsJ&#10;HRvzvWw9bZVtXdgSNuiNdZ3eIjaE38znvYFnVFoLa5L+Zgmc96ot4lynOS5y3q7Dh/6Zck694Xxc&#10;Mlf1h9eb1f5MbY/Eh23VzxjcFVjhq7N7HXtnKsRjj7wvjzdREM+2qr1kpfYsnvEH9PSTxkF3rGfy&#10;WMcLYtlWFYtnfJ4xBvSGXxTrWsWbI1GIs+tovfqvS3ZJfiuJa2pb1Tpanz1d7NadiefFGee8f3Pt&#10;dAltzGWfQBB3SG0a17ZqLldlTA4pa8YvEteX+wzxuAel8Wyrqu9K1Zc73pqKWNxniMU9KI1lW1Us&#10;7nW84Q9MEesp2eDopGRC8hdJyh829q+yfXBEtlv1fLhTX/HaX0/ab97MH3MHD+6nNXZ9eWYgFs8T&#10;KQ7bqnLmS0N7tVRzSSy4TGPBJbaqWDz1r8nWytSx4Ivx4DKNZVtVLJ79B7KVWR5rXDHg8q+SHZLT&#10;kpRLbFVrYvJ72N5z1iEY4a5XAmcHJHOVE2N+Xu1ptXE827imbO5slY0npdXZuuA7RnF+njOeK3BE&#10;3CcK4tpWVdNBzZVBxR4qielYcESsNwpi2VYVa2WWJSuyOD9i/UgCf/+UvCiZoXhxPW37mGxl9RyT&#10;7Q6twt368rUzLNa3Wd7btuk5fzQ7wzf1uRLXk3a6pFfCGo/Px3180ME5LmF/BSd7b4rTtqp5xj2N&#10;fZcVG8eK++YATokH32k826o5gIWhKfdD6genxILvNJZtVbHab3JDmtfFNXVecDpbcVivV6pN+cZW&#10;Fet28fto9iY3+V2M2lNHro05Y7whSRoLzrBVc8bXXL5Y1btfMiacpfHgDFtVbnxd4Z14IM8nnhv0&#10;XUd4YTw4S2PZVhWr/c5GfuWcjcsGZ59QHObKTWpTzrBV1XE4W5eP6O17e/a+EOcFzjg37n2MyX0x&#10;jWdbVW5DquHyjLepc+P39cT6ZkEs26pyo45rJOyvcV5x33Py6TzemwXxbKuKt0JxyI1nqzhG3Pc8&#10;gbsVivWA2nVqU+6wVdXyzuy7GL8vmlxvxIp5G5fOmmK8IUkay7bq3KjjGmW3vDI31hTxniiIZ1tV&#10;bu37FD/L54n3SGK9URCL9YatKhb7P1++B6eI9bhscLZB4z2m9h61KWfYeNYclsSHf8e3VSf5frlH&#10;rD+iuyD3Qz+bmrN4rtD3/IQnxofDNLZtVRzy1ZYs63JIPDhM48Ehtqq6tt9OeRKu5pDx4DCNBYd1&#10;YvHbhPaXruJY1wrDHMn0vKbw+WMJe8l7aneqjfn8SW6r4vPc7y6Ls2eX2brW31xo/d2lV33joG9u&#10;5yo2OPgW8GCCw7Zqbttvc7xzgLlIiDcmuS+PN1EQz7YqbtvPrHwxnTrWM3ms4wWxbKuKxZMZb6us&#10;z6K8XFOFyP52YKFaxuTQ2sta+3DefT1/TiyVzrxgjS5Ry/i2M577zI0rJbnvOX/bsEjniblOwjXv&#10;S5ZJLpPgzzlq/7jkkGSB5BXJ9ZJ4ztkGhmFJfMR7yBeyN9y92kd26ndwe7P5xbxmjvRKyBGd/QPd&#10;OcT54OPz3a7DGY1NrGH9KKrDEdlmyAZG1vblauM62Fb1O4RN2kX5zQF/J7FXtXhEbxuf1VisP3K3&#10;xLVw37WBl6ckvcKxQC14rlcb47GNtVzGy4hsbV7G9SS1O/sCsUd3CnIgJtwYD611eECPuXBfUM6e&#10;x8/nu83XHQpErLf0Y57adN4e0bkx2ajJS2qxx/Wx7Xzw5RqA1/0ma0OcVyUtya48d6/pzTo3rnNw&#10;6e/oT4ps5AgXcvRd/I7eLsSH/5l+R6ferNvvS+ZL3pGwZler5vG8xMY5+Cpbt6Oybc720e2BrxS8&#10;CY1qBe/RCma990q8bulzjv2ZOUeLjT6YPB+hnn2PuPF51m3sU9RnLJ/v9joH16ckLckxyWWSi3NZ&#10;RTiPR9lcflIYmK/MU+bydyTpXOYc97ayuTwi2+Rcvk13xvs1i9tzNp3H7NXMXySeo//t3G16voKn&#10;JWE9xfP1bulxHfx8FNeM++4CCUfsi25/znu9nY9cTioh7pfnIyZ5cjgm82qhBL45Tp06lbXGwnnq&#10;PEdCHfGlj5+ffelfp3NXS+JaS838PBa2j0v6JD4G1enLFervcdhDOeDah8fBBkejNqg1dz7FdZzr&#10;5O/EHS/G3coDGDc6cew7FTZf2xS29xNs6HWx+dqmsA3nRLpu6HWx+dpuYPN8n5XXyo3547znODbP&#10;cWE9O+fyVLJnY3yM6y11mCvdmHMzNc4yCWstxpSuO+OO5yg4OFxr9Lq19rXOqRu5xNgOJ9jQ62Lz&#10;td3A1sk8MC/kdZ2kaN+j/kXc8F41TzZz87tct2+8f9j3RO5jnb9Bpwbd4KbuPKuTM3PTeaScXxHl&#10;DI+MZ984Z2z40sKRdfK9XNJJzheKc7CTb8x5Wf72hXN8Yp1+J/m73ueDc7733BzlPCzw6MYQc27f&#10;23Mf6xvl362c4/nIOoqxsQbLsNkXPvCxfrAhbOS+SeK5Qt3Qy+qGjbrR+tom60YcY6Nu6EXYqBM2&#10;6kZrvcm68TxobNQNvQgbdcJG3WitN1m3GBt1K8NGnbBRN1rrTdbtgOLEdUMvqxs26kZL3WibrBvj&#10;Gxt1Qy/CRp2wUTda603W7XCEjfmGXoSNOmGjbrTWm6xbjI26lWGjTtioG631pup2WHH43mRO0Y9K&#10;L6qbfWmfk491qdl/p9LJvfBCPQusE/ajEucPN+hF+dsXbvCxfki6/u3Ks0B8X2TMYxJjY56iF2Gz&#10;L++N+MR6E9jA8orE2KgbehE2+1I3fKyfVL8pbK8m2NDLsGEDGy3YaLuJbabGWyaZI5klWZj303dH&#10;+0z1HlP2TA/uE5JBSZ9kWPmgl+WMjf2P1tduVL9TPi7UOiZfsMf5l81H+9K+rGuscz16J/uY630+&#10;OD8swM9HOaOX5WxfWnK0LrXj9zjnHO9d3Lfi+cj+UDYf7csaxMf6QfXB1w0+YmzM97cl8VxBdx7p&#10;uxA21grtGQntRkkT2Mid8Y2NuqEXYbMvdcPH+sGGsJ3RuO9KjG1YcdGLsNmXuuFjfaP6OtV1Tsk9&#10;xkbdyrDZl7rhY/1gQ9jIfaZixXVDL6sbNupG62ubrFuMjbqVYaNO2KgbrfUm63aV4sR1Qy+rGzbq&#10;RkvdaJusG+MbG3VDL8JGnbCdyFvrTdbtM4plbKxT9CJs1AkbdaO13mTdYmzUrQwbdcJG3WitN1m3&#10;WxQnrht6Wd2wUTda6kbbZN0Y39ioG3oRNuqEjbrRWm+qbjxLvKb8jQ19i6QIm31p75FYVzd7p+zk&#10;Xn+hnj3XCTv5On+4KcvfvnCDj/VD6uvfju6Lw7p+VBIfuzQov8/h6JHhYemd1NicMpZ/d9xSH+zO&#10;H/0hnbBv/DyFDV/anerQoiPonWBz/oxF/H+rJf9YB3cnMZxTnD9rn3jOH/7L8rfvidzHejffN1Ns&#10;Ywk2dOcRc6M0sqM9Wz74AGz4dhPbTI3p99ym3oVJIs4ZnXlfJ2dfK/ds3nR7rrQ0bowNvS42X9sN&#10;bBdqr3xf+YLfawW9LH/70rKOrXM9New2N8Ma87UIG3rZOrYvLfuWdXX/774hfEmgzcdh9ctyxoYv&#10;LTlbV7fjbwidzEfv++y7YHlLP5gv1tkPx6R3Y77U3b+818R78UnA6XCtf5/r9p1qL/a1XIJ0I5cU&#10;27wEG3pdbPg2iY17Rlw39LrY8G0S280JNvS62PBtEtumBBt6XWz4NomNZ9WYU/S62PBtEtuBBBt6&#10;XWz4NontcIINvS42fJvEdjTBhl4XG75NYjum8eP5hl4XG75NYou/lXNfKPtWLhjZ4Wd07gv4Nont&#10;bY0f1w29bt3wbRLbuwk29LrY8G0S20wNHtcNvS42fJvEdlWCDb0uNnybxMa3vrhu6HWx4dskNr6n&#10;xdjQ62LDt0lsfE+KsaHXxYZvk9h4Ho+xodfFhm83sNV5xzCmufrvwJZqf5gjYa9donaWxHbw+G/R&#10;+Z38Qun40l+kFt2Y2aN5/yg7f6t8W5IBCf+/ihukXKM+YwjGWn60ZbLf22rH0/ns/43xQ7VPS0qu&#10;x01Hdn3W62+FaVer15dpnEfeWR8mjq2vE39WK/SCj5z5/28wzHQNN9CaxBVjvF32PgnHDElcW/In&#10;92WSEvwTMkkm8+ca4+eantZk3I/KNk/C0Seh/x8AAAD//wMAUEsBAi0AFAAGAAgAAAAhAKbmUfsM&#10;AQAAFQIAABMAAAAAAAAAAAAAAAAAAAAAAFtDb250ZW50X1R5cGVzXS54bWxQSwECLQAUAAYACAAA&#10;ACEAOP0h/9YAAACUAQAACwAAAAAAAAAAAAAAAAA9AQAAX3JlbHMvLnJlbHNQSwECLQAUAAYACAAA&#10;ACEAV4FSos4DAADVCAAADgAAAAAAAAAAAAAAAAA8AgAAZHJzL2Uyb0RvYy54bWxQSwECLQAUAAYA&#10;CAAAACEAjiIJQroAAAAhAQAAGQAAAAAAAAAAAAAAAAA2BgAAZHJzL19yZWxzL2Uyb0RvYy54bWwu&#10;cmVsc1BLAQItABQABgAIAAAAIQAQi0Sq3QAAAAgBAAAPAAAAAAAAAAAAAAAAACcHAABkcnMvZG93&#10;bnJldi54bWxQSwECLQAUAAYACAAAACEAPX0X9SMRAACsZAAAFAAAAAAAAAAAAAAAAAAxCAAAZHJz&#10;L21lZGlhL2ltYWdlMS5lbWZQSwUGAAAAAAYABgB8AQAAhhkAAAAA&#10;">
                <v:shape id="Picture 11" o:spid="_x0000_s1058" type="#_x0000_t75" style="position:absolute;left:857;top:2857;width:37814;height:298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xy3wAAAANsAAAAPAAAAZHJzL2Rvd25yZXYueG1sRE9Ni8Iw&#10;EL0L+x/CLOxN0y6LLl2jyIJgj1ZBj0MzptVmUpqo1V9vBMHbPN7nTOe9bcSFOl87VpCOEhDEpdM1&#10;GwXbzXL4C8IHZI2NY1JwIw/z2cdgipl2V17TpQhGxBD2GSqoQmgzKX1ZkUU/ci1x5A6usxgi7IzU&#10;HV5juG3kd5KMpcWaY0OFLf1XVJ6Ks1XQHyfFxjRmn//cy+P6tMvT5T1X6uuzX/yBCNSHt/jlXuk4&#10;P4XnL/EAOXsAAAD//wMAUEsBAi0AFAAGAAgAAAAhANvh9svuAAAAhQEAABMAAAAAAAAAAAAAAAAA&#10;AAAAAFtDb250ZW50X1R5cGVzXS54bWxQSwECLQAUAAYACAAAACEAWvQsW78AAAAVAQAACwAAAAAA&#10;AAAAAAAAAAAfAQAAX3JlbHMvLnJlbHNQSwECLQAUAAYACAAAACEAIB8ct8AAAADbAAAADwAAAAAA&#10;AAAAAAAAAAAHAgAAZHJzL2Rvd25yZXYueG1sUEsFBgAAAAADAAMAtwAAAPQCAAAAAA==&#10;">
                  <v:imagedata r:id="rId22" o:title=""/>
                </v:shape>
                <v:shape id="Text Box 12" o:spid="_x0000_s1059" type="#_x0000_t202" style="position:absolute;width:20955;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SFjwgAAANsAAAAPAAAAZHJzL2Rvd25yZXYueG1sRE9Ni8Iw&#10;EL0L/ocwC9403YIi1ShSkF3EPai9eJttxrZsM6lN1Lq/3giCt3m8z5kvO1OLK7WusqzgcxSBIM6t&#10;rrhQkB3WwykI55E11pZJwZ0cLBf93hwTbW+8o+veFyKEsEtQQel9k0jp8pIMupFtiAN3sq1BH2Bb&#10;SN3iLYSbWsZRNJEGKw4NJTaUlpT/7S9GwSZd/+DuNzbT/zr92p5WzTk7jpUafHSrGQhPnX+LX+5v&#10;HebH8PwlHCAXDwAAAP//AwBQSwECLQAUAAYACAAAACEA2+H2y+4AAACFAQAAEwAAAAAAAAAAAAAA&#10;AAAAAAAAW0NvbnRlbnRfVHlwZXNdLnhtbFBLAQItABQABgAIAAAAIQBa9CxbvwAAABUBAAALAAAA&#10;AAAAAAAAAAAAAB8BAABfcmVscy8ucmVsc1BLAQItABQABgAIAAAAIQBLiSFjwgAAANsAAAAPAAAA&#10;AAAAAAAAAAAAAAcCAABkcnMvZG93bnJldi54bWxQSwUGAAAAAAMAAwC3AAAA9gIAAAAA&#10;" filled="f" stroked="f" strokeweight=".5pt">
                  <v:textbox>
                    <w:txbxContent>
                      <w:p w:rsidR="00F0624C" w:rsidRPr="00C172FA" w:rsidRDefault="00F0624C" w:rsidP="0048359B">
                        <w:pPr>
                          <w:rPr>
                            <w:rFonts w:asciiTheme="majorBidi" w:hAnsiTheme="majorBidi" w:cstheme="majorBidi"/>
                            <w:sz w:val="24"/>
                            <w:szCs w:val="24"/>
                            <w:u w:val="single"/>
                          </w:rPr>
                        </w:pPr>
                        <w:r>
                          <w:rPr>
                            <w:rFonts w:asciiTheme="majorBidi" w:hAnsiTheme="majorBidi" w:cstheme="majorBidi"/>
                            <w:sz w:val="24"/>
                            <w:szCs w:val="24"/>
                            <w:u w:val="single"/>
                          </w:rPr>
                          <w:t>Table 4: Health Infrastructure</w:t>
                        </w:r>
                      </w:p>
                    </w:txbxContent>
                  </v:textbox>
                </v:shape>
                <w10:wrap type="topAndBottom"/>
              </v:group>
            </w:pict>
          </mc:Fallback>
        </mc:AlternateContent>
      </w:r>
    </w:p>
    <w:p w:rsidR="0048359B" w:rsidRDefault="0048359B" w:rsidP="0048359B"/>
    <w:p w:rsidR="0048359B" w:rsidRDefault="0048359B" w:rsidP="00EB664E">
      <w:pPr>
        <w:spacing w:line="480" w:lineRule="auto"/>
        <w:jc w:val="both"/>
        <w:rPr>
          <w:rFonts w:asciiTheme="majorBidi" w:hAnsiTheme="majorBidi" w:cstheme="majorBidi"/>
          <w:sz w:val="24"/>
          <w:szCs w:val="24"/>
        </w:rPr>
      </w:pPr>
      <w:r w:rsidRPr="009012AF">
        <w:rPr>
          <w:rFonts w:asciiTheme="majorBidi" w:hAnsiTheme="majorBidi" w:cstheme="majorBidi"/>
          <w:sz w:val="24"/>
          <w:szCs w:val="24"/>
        </w:rPr>
        <w:t>We also look at the difference in wealth a</w:t>
      </w:r>
      <w:r w:rsidR="00980881">
        <w:rPr>
          <w:rFonts w:asciiTheme="majorBidi" w:hAnsiTheme="majorBidi" w:cstheme="majorBidi"/>
          <w:sz w:val="24"/>
          <w:szCs w:val="24"/>
        </w:rPr>
        <w:t>cross hubs and borders. Figure 6</w:t>
      </w:r>
      <w:r w:rsidRPr="009012AF">
        <w:rPr>
          <w:rFonts w:asciiTheme="majorBidi" w:hAnsiTheme="majorBidi" w:cstheme="majorBidi"/>
          <w:sz w:val="24"/>
          <w:szCs w:val="24"/>
        </w:rPr>
        <w:t xml:space="preserve"> shows that rice hubs have a higher frequency of households in the middle, fourth and richest wealth quintile while rice borders have more </w:t>
      </w:r>
      <w:r w:rsidRPr="00423375">
        <w:rPr>
          <w:rFonts w:asciiTheme="majorBidi" w:hAnsiTheme="majorBidi" w:cstheme="majorBidi"/>
          <w:sz w:val="24"/>
          <w:szCs w:val="24"/>
        </w:rPr>
        <w:t>households in the bottom two quintiles. Rice hubs have 25% of their population in the lowest two wealth quintiles but this proportion stands substantially higher for rice borders at 45%. Moreover</w:t>
      </w:r>
      <w:r w:rsidRPr="009012AF">
        <w:rPr>
          <w:rFonts w:asciiTheme="majorBidi" w:hAnsiTheme="majorBidi" w:cstheme="majorBidi"/>
          <w:sz w:val="24"/>
          <w:szCs w:val="24"/>
        </w:rPr>
        <w:t>, the average wealth score in rice hubs (0.108) is also much higher compared to that in rice borders</w:t>
      </w:r>
      <w:r>
        <w:rPr>
          <w:rFonts w:asciiTheme="majorBidi" w:hAnsiTheme="majorBidi" w:cstheme="majorBidi"/>
          <w:sz w:val="24"/>
          <w:szCs w:val="24"/>
        </w:rPr>
        <w:t xml:space="preserve"> (-0.197). The t-test for difference across groups also shows a significant difference in the mean wealth score between rice hubs and rice borders.</w:t>
      </w:r>
    </w:p>
    <w:p w:rsidR="008276B8" w:rsidRDefault="008276B8" w:rsidP="00EB664E">
      <w:pPr>
        <w:spacing w:line="480" w:lineRule="auto"/>
        <w:jc w:val="both"/>
        <w:rPr>
          <w:rFonts w:asciiTheme="majorBidi" w:hAnsiTheme="majorBidi" w:cstheme="majorBidi"/>
          <w:sz w:val="24"/>
          <w:szCs w:val="24"/>
        </w:rPr>
      </w:pPr>
      <w:r w:rsidRPr="008276B8">
        <w:rPr>
          <w:rFonts w:asciiTheme="majorBidi" w:hAnsiTheme="majorBidi" w:cstheme="majorBidi"/>
          <w:sz w:val="24"/>
          <w:szCs w:val="24"/>
          <w:highlight w:val="yellow"/>
        </w:rPr>
        <w:t>Adding this health infrastructure data to our regression reinforces the negative impact on the incidence of cough (Appendix D2). We also run robustness checks including other districts of Punjab to our sample (Appendix D1) as well as looking at both prenatal and postnatal exposures together (Appendix D3). The results do not change in either case;</w:t>
      </w:r>
      <w:r>
        <w:rPr>
          <w:rFonts w:asciiTheme="majorBidi" w:hAnsiTheme="majorBidi" w:cstheme="majorBidi"/>
          <w:sz w:val="24"/>
          <w:szCs w:val="24"/>
        </w:rPr>
        <w:t xml:space="preserve"> </w:t>
      </w:r>
    </w:p>
    <w:p w:rsidR="008276B8" w:rsidRDefault="008276B8" w:rsidP="00DA5F3C">
      <w:pPr>
        <w:spacing w:line="480" w:lineRule="auto"/>
        <w:jc w:val="both"/>
        <w:rPr>
          <w:rFonts w:asciiTheme="majorBidi" w:hAnsiTheme="majorBidi" w:cstheme="majorBidi"/>
          <w:sz w:val="24"/>
          <w:szCs w:val="24"/>
        </w:rPr>
      </w:pPr>
    </w:p>
    <w:p w:rsidR="009517AB" w:rsidRDefault="009517AB" w:rsidP="00DA5F3C">
      <w:pPr>
        <w:spacing w:line="480" w:lineRule="auto"/>
        <w:jc w:val="both"/>
        <w:rPr>
          <w:rFonts w:asciiTheme="majorBidi" w:hAnsiTheme="majorBidi" w:cstheme="majorBidi"/>
          <w:sz w:val="24"/>
          <w:szCs w:val="24"/>
        </w:rPr>
      </w:pPr>
      <w:r>
        <w:rPr>
          <w:noProof/>
        </w:rPr>
        <w:lastRenderedPageBreak/>
        <mc:AlternateContent>
          <mc:Choice Requires="wps">
            <w:drawing>
              <wp:anchor distT="0" distB="0" distL="114300" distR="114300" simplePos="0" relativeHeight="251685888" behindDoc="0" locked="0" layoutInCell="1" allowOverlap="1" wp14:anchorId="1DBC0670" wp14:editId="514FC117">
                <wp:simplePos x="0" y="0"/>
                <wp:positionH relativeFrom="margin">
                  <wp:posOffset>518614</wp:posOffset>
                </wp:positionH>
                <wp:positionV relativeFrom="paragraph">
                  <wp:posOffset>265819</wp:posOffset>
                </wp:positionV>
                <wp:extent cx="2095500" cy="381000"/>
                <wp:effectExtent l="0" t="0" r="0" b="0"/>
                <wp:wrapNone/>
                <wp:docPr id="20" name="Text Box 20"/>
                <wp:cNvGraphicFramePr/>
                <a:graphic xmlns:a="http://schemas.openxmlformats.org/drawingml/2006/main">
                  <a:graphicData uri="http://schemas.microsoft.com/office/word/2010/wordprocessingShape">
                    <wps:wsp>
                      <wps:cNvSpPr txBox="1"/>
                      <wps:spPr>
                        <a:xfrm>
                          <a:off x="0" y="0"/>
                          <a:ext cx="2095500" cy="381000"/>
                        </a:xfrm>
                        <a:prstGeom prst="rect">
                          <a:avLst/>
                        </a:prstGeom>
                        <a:noFill/>
                        <a:ln w="6350">
                          <a:noFill/>
                        </a:ln>
                      </wps:spPr>
                      <wps:txbx>
                        <w:txbxContent>
                          <w:p w:rsidR="00F0624C" w:rsidRPr="00C172FA" w:rsidRDefault="00F0624C" w:rsidP="0048359B">
                            <w:pPr>
                              <w:rPr>
                                <w:rFonts w:asciiTheme="majorBidi" w:hAnsiTheme="majorBidi" w:cstheme="majorBidi"/>
                                <w:sz w:val="24"/>
                                <w:szCs w:val="24"/>
                                <w:u w:val="single"/>
                              </w:rPr>
                            </w:pPr>
                            <w:r>
                              <w:rPr>
                                <w:rFonts w:asciiTheme="majorBidi" w:hAnsiTheme="majorBidi" w:cstheme="majorBidi"/>
                                <w:sz w:val="24"/>
                                <w:szCs w:val="24"/>
                                <w:u w:val="single"/>
                              </w:rPr>
                              <w:t>Figure 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DBC0670" id="Text Box 20" o:spid="_x0000_s1060" type="#_x0000_t202" style="position:absolute;left:0;text-align:left;margin-left:40.85pt;margin-top:20.95pt;width:165pt;height:30pt;z-index:25168588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XvPLwIAAFsEAAAOAAAAZHJzL2Uyb0RvYy54bWysVFFv2jAQfp+0/2D5fSSh0LWIULFWTJOq&#10;thJUfTaOA5ESn2cbEvbr99kBiro9TXsx57vLd3ffd2Z61zU12yvrKtI5zwYpZ0pLKiq9yfnravHl&#10;hjPnhS5ETVrl/KAcv5t9/jRtzUQNaUt1oSwDiHaT1uR8672ZJImTW9UINyCjNIIl2UZ4XO0mKaxo&#10;gd7UyTBNr5OWbGEsSeUcvA99kM8iflkq6Z/L0inP6pyjNx9PG891OJPZVEw2VphtJY9tiH/oohGV&#10;RtEz1IPwgu1s9QdUU0lLjko/kNQkVJaVVHEGTJOlH6ZZboVRcRaQ48yZJvf/YOXT/sWyqsj5EPRo&#10;0UCjleo8+0Ydgwv8tMZNkLY0SPQd/ND55HdwhrG70jbhFwMxxAF1OLMb0CScw/R2PE4Rkohd3WQp&#10;bMAn718b6/x3RQ0LRs4t1Iukiv2j833qKSUU07So6joqWGvW5vz6apzGD84RgNcaNcIMfa/B8t26&#10;izNn50HWVBwwn6V+Q5yRiwpNPArnX4TFSqBvrLl/xlHWhGJ0tDjbkv31N3/Ih1KIctZixXLufu6E&#10;VZzVPzQ0vM1GI8D6eBmNvwYF7GVkfRnRu+aesMUZHpSR0Qz5vj6ZpaXmDa9hHqoiJLRE7Zz7k3nv&#10;+8XHa5JqPo9J2EIj/KNeGhmgA62B4lX3Jqw56uCh4BOdllFMPsjR5/aCzHeeyipqFYjuWT3yjw2O&#10;ah9fW3gil/eY9f6fMPsNAAD//wMAUEsDBBQABgAIAAAAIQCdswzv3wAAAAkBAAAPAAAAZHJzL2Rv&#10;d25yZXYueG1sTI+9TsNAEIR7JN7htEh05OwogDE+R5GlCAlBkZCGbu3b2Bb3Y3yXxPD0bKpQ7syn&#10;2ZliOVkjjjSG3jsF6SwBQa7xunetgt3H+i4DESI6jcY7UvBDAZbl9VWBufYnt6HjNraCQ1zIUUEX&#10;45BLGZqOLIaZH8ixt/ejxcjn2Eo94onDrZHzJHmQFnvHHzocqOqo+doerILXav2Om3pus19Tvbzt&#10;V8P37vNeqdubafUMItIULzCc63N1KLlT7Q9OB2EUZOkjkwoW6RMI9hfpWagZTFiRZSH/Lyj/AAAA&#10;//8DAFBLAQItABQABgAIAAAAIQC2gziS/gAAAOEBAAATAAAAAAAAAAAAAAAAAAAAAABbQ29udGVu&#10;dF9UeXBlc10ueG1sUEsBAi0AFAAGAAgAAAAhADj9If/WAAAAlAEAAAsAAAAAAAAAAAAAAAAALwEA&#10;AF9yZWxzLy5yZWxzUEsBAi0AFAAGAAgAAAAhAPMhe88vAgAAWwQAAA4AAAAAAAAAAAAAAAAALgIA&#10;AGRycy9lMm9Eb2MueG1sUEsBAi0AFAAGAAgAAAAhAJ2zDO/fAAAACQEAAA8AAAAAAAAAAAAAAAAA&#10;iQQAAGRycy9kb3ducmV2LnhtbFBLBQYAAAAABAAEAPMAAACVBQAAAAA=&#10;" filled="f" stroked="f" strokeweight=".5pt">
                <v:textbox>
                  <w:txbxContent>
                    <w:p w:rsidR="00F0624C" w:rsidRPr="00C172FA" w:rsidRDefault="00F0624C" w:rsidP="0048359B">
                      <w:pPr>
                        <w:rPr>
                          <w:rFonts w:asciiTheme="majorBidi" w:hAnsiTheme="majorBidi" w:cstheme="majorBidi"/>
                          <w:sz w:val="24"/>
                          <w:szCs w:val="24"/>
                          <w:u w:val="single"/>
                        </w:rPr>
                      </w:pPr>
                      <w:r>
                        <w:rPr>
                          <w:rFonts w:asciiTheme="majorBidi" w:hAnsiTheme="majorBidi" w:cstheme="majorBidi"/>
                          <w:sz w:val="24"/>
                          <w:szCs w:val="24"/>
                          <w:u w:val="single"/>
                        </w:rPr>
                        <w:t>Figure 6</w:t>
                      </w:r>
                    </w:p>
                  </w:txbxContent>
                </v:textbox>
                <w10:wrap anchorx="margin"/>
              </v:shape>
            </w:pict>
          </mc:Fallback>
        </mc:AlternateContent>
      </w:r>
    </w:p>
    <w:p w:rsidR="00601392" w:rsidRDefault="00601392" w:rsidP="00DA5F3C">
      <w:pPr>
        <w:spacing w:line="480" w:lineRule="auto"/>
        <w:jc w:val="both"/>
        <w:rPr>
          <w:rFonts w:asciiTheme="majorBidi" w:hAnsiTheme="majorBidi" w:cstheme="majorBidi"/>
          <w:sz w:val="24"/>
          <w:szCs w:val="24"/>
        </w:rPr>
      </w:pPr>
      <w:r>
        <w:rPr>
          <w:noProof/>
        </w:rPr>
        <w:drawing>
          <wp:anchor distT="0" distB="0" distL="114300" distR="114300" simplePos="0" relativeHeight="251700224" behindDoc="1" locked="0" layoutInCell="1" allowOverlap="1" wp14:anchorId="1A232F3B" wp14:editId="52D7ADB8">
            <wp:simplePos x="0" y="0"/>
            <wp:positionH relativeFrom="margin">
              <wp:align>center</wp:align>
            </wp:positionH>
            <wp:positionV relativeFrom="paragraph">
              <wp:posOffset>151869</wp:posOffset>
            </wp:positionV>
            <wp:extent cx="4572000" cy="2743200"/>
            <wp:effectExtent l="0" t="0" r="0" b="0"/>
            <wp:wrapTopAndBottom/>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rsidR="0048359B" w:rsidRPr="009012AF" w:rsidRDefault="0048359B" w:rsidP="00DA5F3C">
      <w:pPr>
        <w:spacing w:line="480" w:lineRule="auto"/>
        <w:jc w:val="both"/>
        <w:rPr>
          <w:rFonts w:asciiTheme="majorBidi" w:hAnsiTheme="majorBidi" w:cstheme="majorBidi"/>
          <w:sz w:val="24"/>
          <w:szCs w:val="24"/>
        </w:rPr>
      </w:pPr>
      <w:r w:rsidRPr="009012AF">
        <w:rPr>
          <w:rFonts w:asciiTheme="majorBidi" w:hAnsiTheme="majorBidi" w:cstheme="majorBidi"/>
          <w:sz w:val="24"/>
          <w:szCs w:val="24"/>
        </w:rPr>
        <w:t xml:space="preserve">Better health infrastructure in rice hubs as well as an overall wealthier population can help explain why we see a lower incidence of cough in hubs compared to borders even though the exposure to crop burning is much higher in rice hubs. </w:t>
      </w:r>
    </w:p>
    <w:p w:rsidR="007D2F09" w:rsidRDefault="0048359B" w:rsidP="00DA5F3C">
      <w:pPr>
        <w:spacing w:line="480" w:lineRule="auto"/>
        <w:jc w:val="both"/>
        <w:rPr>
          <w:rFonts w:asciiTheme="majorBidi" w:hAnsiTheme="majorBidi" w:cstheme="majorBidi"/>
          <w:sz w:val="24"/>
          <w:szCs w:val="24"/>
        </w:rPr>
      </w:pPr>
      <w:r w:rsidRPr="009012AF">
        <w:rPr>
          <w:rFonts w:asciiTheme="majorBidi" w:hAnsiTheme="majorBidi" w:cstheme="majorBidi"/>
          <w:sz w:val="24"/>
          <w:szCs w:val="24"/>
        </w:rPr>
        <w:t>To further analyze the difference in wealth</w:t>
      </w:r>
      <w:r w:rsidR="00E419E9">
        <w:rPr>
          <w:rFonts w:asciiTheme="majorBidi" w:hAnsiTheme="majorBidi" w:cstheme="majorBidi"/>
          <w:sz w:val="24"/>
          <w:szCs w:val="24"/>
        </w:rPr>
        <w:t xml:space="preserve"> and focus on poorest households</w:t>
      </w:r>
      <w:r w:rsidRPr="009012AF">
        <w:rPr>
          <w:rFonts w:asciiTheme="majorBidi" w:hAnsiTheme="majorBidi" w:cstheme="majorBidi"/>
          <w:sz w:val="24"/>
          <w:szCs w:val="24"/>
        </w:rPr>
        <w:t xml:space="preserve"> we run our second regression. A dummy for the lowest wealth quintile has been included as a heterogeneity check. </w:t>
      </w:r>
      <w:r>
        <w:rPr>
          <w:rFonts w:asciiTheme="majorBidi" w:hAnsiTheme="majorBidi" w:cstheme="majorBidi"/>
          <w:sz w:val="24"/>
          <w:szCs w:val="24"/>
        </w:rPr>
        <w:t>The results are shown in table 5</w:t>
      </w:r>
      <w:r w:rsidRPr="009012AF">
        <w:rPr>
          <w:rFonts w:asciiTheme="majorBidi" w:hAnsiTheme="majorBidi" w:cstheme="majorBidi"/>
          <w:sz w:val="24"/>
          <w:szCs w:val="24"/>
        </w:rPr>
        <w:t>.</w:t>
      </w:r>
    </w:p>
    <w:p w:rsidR="00EF4431" w:rsidRDefault="002C53DB" w:rsidP="00EF4431">
      <w:pPr>
        <w:spacing w:line="480" w:lineRule="auto"/>
        <w:jc w:val="both"/>
        <w:rPr>
          <w:rFonts w:asciiTheme="majorBidi" w:hAnsiTheme="majorBidi" w:cstheme="majorBidi"/>
          <w:sz w:val="24"/>
          <w:szCs w:val="24"/>
        </w:rPr>
      </w:pPr>
      <w:r>
        <w:rPr>
          <w:rFonts w:asciiTheme="majorBidi" w:hAnsiTheme="majorBidi" w:cstheme="majorBidi"/>
          <w:noProof/>
          <w:sz w:val="24"/>
          <w:szCs w:val="24"/>
        </w:rPr>
        <w:lastRenderedPageBreak/>
        <mc:AlternateContent>
          <mc:Choice Requires="wpg">
            <w:drawing>
              <wp:anchor distT="0" distB="0" distL="114300" distR="114300" simplePos="0" relativeHeight="251697152" behindDoc="0" locked="0" layoutInCell="1" allowOverlap="1" wp14:anchorId="26E8A045" wp14:editId="45592B97">
                <wp:simplePos x="0" y="0"/>
                <wp:positionH relativeFrom="margin">
                  <wp:align>left</wp:align>
                </wp:positionH>
                <wp:positionV relativeFrom="paragraph">
                  <wp:posOffset>95</wp:posOffset>
                </wp:positionV>
                <wp:extent cx="5827281" cy="3534770"/>
                <wp:effectExtent l="0" t="0" r="0" b="0"/>
                <wp:wrapTopAndBottom/>
                <wp:docPr id="33" name="Group 33"/>
                <wp:cNvGraphicFramePr/>
                <a:graphic xmlns:a="http://schemas.openxmlformats.org/drawingml/2006/main">
                  <a:graphicData uri="http://schemas.microsoft.com/office/word/2010/wordprocessingGroup">
                    <wpg:wgp>
                      <wpg:cNvGrpSpPr/>
                      <wpg:grpSpPr>
                        <a:xfrm>
                          <a:off x="0" y="0"/>
                          <a:ext cx="5827281" cy="3534770"/>
                          <a:chOff x="0" y="0"/>
                          <a:chExt cx="5827281" cy="3534770"/>
                        </a:xfrm>
                      </wpg:grpSpPr>
                      <wpg:grpSp>
                        <wpg:cNvPr id="34" name="Group 34"/>
                        <wpg:cNvGrpSpPr/>
                        <wpg:grpSpPr>
                          <a:xfrm>
                            <a:off x="300251" y="0"/>
                            <a:ext cx="5077109" cy="2906925"/>
                            <a:chOff x="0" y="0"/>
                            <a:chExt cx="5077109" cy="2906925"/>
                          </a:xfrm>
                        </wpg:grpSpPr>
                        <wps:wsp>
                          <wps:cNvPr id="35" name="Text Box 35"/>
                          <wps:cNvSpPr txBox="1"/>
                          <wps:spPr>
                            <a:xfrm>
                              <a:off x="0" y="0"/>
                              <a:ext cx="2095500" cy="381000"/>
                            </a:xfrm>
                            <a:prstGeom prst="rect">
                              <a:avLst/>
                            </a:prstGeom>
                            <a:noFill/>
                            <a:ln w="6350">
                              <a:noFill/>
                            </a:ln>
                          </wps:spPr>
                          <wps:txbx>
                            <w:txbxContent>
                              <w:p w:rsidR="00F0624C" w:rsidRPr="00C172FA" w:rsidRDefault="00F0624C" w:rsidP="007D2F09">
                                <w:pPr>
                                  <w:rPr>
                                    <w:rFonts w:asciiTheme="majorBidi" w:hAnsiTheme="majorBidi" w:cstheme="majorBidi"/>
                                    <w:sz w:val="24"/>
                                    <w:szCs w:val="24"/>
                                    <w:u w:val="single"/>
                                  </w:rPr>
                                </w:pPr>
                                <w:r w:rsidRPr="00C172FA">
                                  <w:rPr>
                                    <w:rFonts w:asciiTheme="majorBidi" w:hAnsiTheme="majorBidi" w:cstheme="majorBidi"/>
                                    <w:sz w:val="24"/>
                                    <w:szCs w:val="24"/>
                                    <w:u w:val="single"/>
                                  </w:rPr>
                                  <w:t xml:space="preserve">Table </w:t>
                                </w:r>
                                <w:r>
                                  <w:rPr>
                                    <w:rFonts w:asciiTheme="majorBidi" w:hAnsiTheme="majorBidi" w:cstheme="majorBidi"/>
                                    <w:sz w:val="24"/>
                                    <w:szCs w:val="24"/>
                                    <w:u w:val="single"/>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36" name="Picture 36"/>
                            <pic:cNvPicPr>
                              <a:picLocks noChangeAspect="1"/>
                            </pic:cNvPicPr>
                          </pic:nvPicPr>
                          <pic:blipFill>
                            <a:blip r:embed="rId24">
                              <a:extLst>
                                <a:ext uri="{28A0092B-C50C-407E-A947-70E740481C1C}">
                                  <a14:useLocalDpi xmlns:a14="http://schemas.microsoft.com/office/drawing/2010/main" val="0"/>
                                </a:ext>
                              </a:extLst>
                            </a:blip>
                            <a:srcRect/>
                            <a:stretch>
                              <a:fillRect/>
                            </a:stretch>
                          </pic:blipFill>
                          <pic:spPr bwMode="auto">
                            <a:xfrm>
                              <a:off x="95534" y="300250"/>
                              <a:ext cx="4981575" cy="2606675"/>
                            </a:xfrm>
                            <a:prstGeom prst="rect">
                              <a:avLst/>
                            </a:prstGeom>
                            <a:noFill/>
                            <a:ln>
                              <a:noFill/>
                            </a:ln>
                          </pic:spPr>
                        </pic:pic>
                      </wpg:grpSp>
                      <wps:wsp>
                        <wps:cNvPr id="37" name="Text Box 37"/>
                        <wps:cNvSpPr txBox="1"/>
                        <wps:spPr>
                          <a:xfrm>
                            <a:off x="0" y="2934268"/>
                            <a:ext cx="5827281" cy="600502"/>
                          </a:xfrm>
                          <a:prstGeom prst="rect">
                            <a:avLst/>
                          </a:prstGeom>
                          <a:noFill/>
                          <a:ln w="6350">
                            <a:noFill/>
                          </a:ln>
                        </wps:spPr>
                        <wps:txbx>
                          <w:txbxContent>
                            <w:p w:rsidR="00F0624C" w:rsidRPr="007D2F09" w:rsidRDefault="00F0624C" w:rsidP="007D2F09">
                              <w:pPr>
                                <w:rPr>
                                  <w:rFonts w:asciiTheme="majorBidi" w:hAnsiTheme="majorBidi" w:cstheme="majorBidi"/>
                                  <w:sz w:val="20"/>
                                  <w:szCs w:val="20"/>
                                </w:rPr>
                              </w:pPr>
                              <w:r w:rsidRPr="007D2F09">
                                <w:rPr>
                                  <w:rFonts w:asciiTheme="majorBidi" w:hAnsiTheme="majorBidi" w:cstheme="majorBidi"/>
                                  <w:sz w:val="20"/>
                                  <w:szCs w:val="20"/>
                                </w:rPr>
                                <w:t xml:space="preserve">Note: These regressions include district and years fixed effects as well as robust standard errors. Controls include age of child, gender, household size, wealth score, and mother specific controls like age, age at first marriage and dummy for completion of primary education. For full regression result tables see Appendix B.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6E8A045" id="Group 33" o:spid="_x0000_s1061" style="position:absolute;left:0;text-align:left;margin-left:0;margin-top:0;width:458.85pt;height:278.35pt;z-index:251697152;mso-position-horizontal:left;mso-position-horizontal-relative:margin;mso-width-relative:margin;mso-height-relative:margin" coordsize="58272,35347"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2aY4ZJBAAAlQwAAA4AAABkcnMvZTJvRG9jLnhtbOxXTW/jNhC9F+h/&#10;IHR3TMmSZQuRF17nAwuku0GTYs80TVnCSiJL0pHTov+9M6TkZO0ssk3R9tKDFX5z5s3Me8z5u31T&#10;kwehTSXbPAjPaEBEy+Wmard58Mv91WgWEGNZu2G1bEUePAoTvFv8+MN5pzIRyVLWG6EJHNKarFN5&#10;UFqrsvHY8FI0zJxJJVqYLKRumIWu3o43mnVwelOPI0qn407qjdKSC2Ng9MJPBgt3flEIbj8VhRGW&#10;1HkAtln31e67xu94cc6yrWaqrHhvBnuDFQ2rWrj0cNQFs4zsdHVyVFNxLY0s7BmXzVgWRcWF8wG8&#10;CemRN9da7pTzZZt1W3WACaA9wunNx/KPD7eaVJs8mEwC0rIGYuSuJdAHcDq1zWDNtVZ36lb3A1vf&#10;Q3/3hW7wL3hC9g7WxwOsYm8Jh8FkFqXRLAwIh7lJMonTtAeelxCdk328vHxl53i4eIz2Hcw5dA52&#10;D77FR77Fb/BtQmmUgBcvOEjTNKRz72A0p9N5lPjMetXBb+z8poNQJeYpEczfS4S7kinh8stgkAew&#10;kgGse4zge7knE+dOp9wyTARi9zAOBe9xNJmBwe/Nh4jOk4RCNbp8mIUU2pBZB59ZprSx10I2BBt5&#10;oKGMXXWxhxtj/dJhCV7ayquqrmGcZXVLujyYThLqNhxm4PC6hTvQB28rtux+vXfJH0aDI2u5eQT/&#10;tPRUYRS/qsCIG2bsLdPADWA38J39BJ+ilnCZ7FsBKaX+7aVxXA+RgtmAdMA1eWB+3TEtAlJ/aCGG&#10;8zCOkZxcJ07SCDr6+cz6+Uy7a1YS6AxSEaxzTVxv66FZaNl8Blpc4q0wxVoOd+eBHZor6xkQaJWL&#10;5dItAjpSzN60d4rj0YglQny//8y06uNgIR8+yiFrWHYUDr/WB2S5s7KoXKwQaI9qjz9k8OJcVTyD&#10;X89p0DpJ5de5H3bZHcLo9aP5rjMapr/s1Mj7W62rurKPTkrAZzSqfbitOCYzdp5VxXSoCpjGW8lk&#10;ijkzrPJ7ALSK30j+xZBWrkrWbsXSKEjfvlTGXy933a8uXNeVwmRGFLHduwbxOmL8F9DxanIh+a4R&#10;rfXyqEXNLGizKStlIEsy0azFBkrqw8YHGUIKNYXXYbE7yfo9mi0pnUfvR6uErkYxTS9Hy3mcjlJ6&#10;mcY0noWrcPUHpkgYZzsjwF9WX6iqtxVGT6x9UZ96JffK5xSUPDCn077EwSDHCoOJUMMICdpqNP8Z&#10;UHUlb6wWlpc4XABy/TgsPkw4mJ+QxRggB5B195PcgOAxSFaX8UdqBjQ1AeVA1ULu70ULcUJZi+ez&#10;MEmBLJHGoimdTqHjLR/OGUjqLTyG/pzQ12A64IJN+Lma6jUQZe/fEIh0KIUngUgH/oSK+esCEc0n&#10;cTSd4Rk+D0+eDVNKE+pI+j+Vif5NNBDa/zIB8fpHZcI98ODt64igf6fj4/p535XA038Tiz8BAAD/&#10;/wMAUEsDBBQABgAIAAAAIQCOIglCugAAACEBAAAZAAAAZHJzL19yZWxzL2Uyb0RvYy54bWwucmVs&#10;c4SPywrCMBBF94L/EGZv07oQkabdiNCt1A8YkmkbbB4kUezfG3BjQXA593LPYer2ZWb2pBC1swKq&#10;ogRGVjql7Sjg1l92R2AxoVU4O0sCForQNttNfaUZUx7FSfvIMsVGAVNK/sR5lBMZjIXzZHMzuGAw&#10;5TOM3KO840h8X5YHHr4Z0KyYrFMCQqcqYP3is/k/2w2DlnR28mHIph8Krk12ZyCGkZIAQ0rjJ6wK&#10;MgPwpuarx5o3AAAA//8DAFBLAwQUAAYACAAAACEADPN7jt0AAAAFAQAADwAAAGRycy9kb3ducmV2&#10;LnhtbEyPQUvDQBCF74L/YRnBm91ESWNjNqUU9VSEtoL0Ns1Ok9DsbMhuk/Tfu3rRy8DjPd77Jl9O&#10;phUD9a6xrCCeRSCIS6sbrhR87t8enkE4j6yxtUwKruRgWdze5JhpO/KWhp2vRChhl6GC2vsuk9KV&#10;NRl0M9sRB+9ke4M+yL6SuscxlJtWPkbRXBpsOCzU2NG6pvK8uxgF7yOOq6f4ddicT+vrYZ98fG1i&#10;Uur+blq9gPA0+b8w/OAHdCgC09FeWDvRKgiP+N8bvEWcpiCOCpJknoIscvmfvvgGAAD//wMAUEsD&#10;BBQABgAIAAAAIQC6x/DArA8AAERYAAAUAAAAZHJzL21lZGlhL2ltYWdlMS5lbWbsnF9sn1UZx09H&#10;S7tRWJkDO/mTbjA7xp/+WbeBCGtlEJChMOrsxRI3bWHVSus2ZSSKJRCzy21IYoh6ZQSJiXoPtkQu&#10;vDCxwPRCvTKGP16BGIhzCX4/v9/7bY/v3tO+W39vsoud5OlznvM87/N8z3Oec877+7VpUwhhQuS2&#10;akUIlzdZCuHQlhDe+lQIXXc/cE8ITWHnSAhfl82qBZNab0+L2EUhjOjZV3O62R0t4Z33VwQ5CDeJ&#10;ukRyd2PTYFO4Wv0O0YqO2b8Sdl9G2O4VPSjCdsNgc2hXn3bt4Mr5/vXy4fHewRU1X801q+kd6wdb&#10;53XNg2G+v176NtEGEc9+rFY0xhw7RG622agBnrs0hOnOrI/Nuqwvd2FN1leqwpVZXyyszfp6NthP&#10;q/y4r+Hp+/WjQ0QjrUU441gxhmtlj+x2iQCsUWKr8HkuuARFVRSCcZ0vPrqFibyBjfbxv/5Q414X&#10;xp1ndM4/RrtEoyLPjT10BYqsMVdqYH14z0Pi0zsWhLi/MBr3dkuYUgC5Cu9RYFE7ZtAqm+EwHr4Z&#10;xsKh0BW+IP64+O4wqbH94bHomQvd4gyMfqd2NMzvTfLt3Ot4Cx9cyH1x4howms89+faew733XHy+&#10;UvrDGa2UgM1l4uxn1s7NOuzZr3GTv1p7UIN9oefwxeL2+UDmc3eBT+uW8tkfJsZin89lPp8v8Gnd&#10;Uj63hL7e2OffM59vF/i0bimfA+HRA/j0mUf+8veGz8lm6WhKXI37Gcbd537cIJm7kgSvF2+L9Pi3&#10;Ldji9Y3X3XcaNjeKOE9ZnzUifDOO/IzoPtE20U9E94qI4WbdSg2kamCfdHvCkPb8ffr5OdndHR4O&#10;q7ou0TjEO0FL1MeXyXNh3u4TP59D66rM1TuKS656lJyiXB2T7p+im0S3yOZO8ThX1jHnVK5Gpfuy&#10;7pjx8Gg4EA6Hm8MjumkOin+mb7V0eq/hlbDG6TNf6gtOHZBH1/A+9amkIdEnhedh8RiPdfhL4WGe&#10;Q8IyFrbeCW5iQs73+bAuvZob6zIpDt41onaRxJp8RPw2CazLmHh+XaxjXqk87JXu3v9blwNjzkfR&#10;eoCDuNsVb0j8EfF8/q1bKq4roL4Ohz+bX2vjON/WZUpzZl1mxIvW5cfSHZSOdfmteH5drFONJdfl&#10;gHT36S3sa9oxo1ofemOhS3vmEf1c1cV+IC8Q68QesWzufMIhsE6InhamIfGXxPNrZx3+d4niVrv4&#10;9GNEg3cJybdre7l+1uXjn0/7aFbzZL141yYH+X10VGO/lw3r1SKb/HpZx3meysk+6YrWq+w6geuY&#10;6HfCMSR+sXDk18Y69kUKx6h09RrZqcrZrxP2oM7bMfXqNdIsDuGDuqFWwBjjZOx8Wj+lpHbm+XNg&#10;fv1ek5657BE9JTogUvrmm3VrNZLK22HpHlTmDuluekzZOiyaCF066/hMNJ7tvntV81+t3eHUu++n&#10;eL/RJx45pg+nbpxrj5F/+vgZFk2JPhIxhy5NOD8H64iZmsOIdDeH3nCLaCBsqeHDPxjgJse7XXGI&#10;N1oQz7qy8XpDfzLebsWYUgxqLP959OWFheq48HlUCVpGy38mIt+s9RHR97O1/lXBWltHPaZqa690&#10;rq2+sDVsDtND+C+qL8Z8frC8rre5DMN/CjBYV7be+vTpC9ui+MQ7LWLPfUP0iuh7ooVSW9Bdo/HU&#10;nI9KV/ZMqJ8Uu3SCPK7TllNkegfv+uADZ7OI/ELun+054efg9u1zxDGGpZsQnRIx92uU6/zcrWP9&#10;UnMfkY6TpE/7ekD9VJ6JdadiEGt/QSzrysTqVbTbFok1Jd3TWaxfFsSyrnwNbU3WkOsX3OSU2H/M&#10;Yp8qiG3dUrF9Om/TDirKKWM+L/H1vt63xObbMcXO2oXz0pk4R54/L8l3p6hdND09XVv3Z9TfI3pK&#10;dEJ0XBSfI9axH1N7aZ90u3V6Hgrf0vsD72Rjte+AeS+gvojrswHOmGVqjz12WgSGq7T+eQzW8VwK&#10;w4h09dq7LdyqfnwO5WMNKgaxvlIQy7oysfoUcWvY/+5isY5msV4oiGVdmVhEGtCZu1isP2Wx/l0Q&#10;y7pysQYUrTiHrh+pz7gD/6ExzvznRD8VvSCKa8m6dRpPreO0dHfXamgiPBG6dD9RTUu9sdbvC3LD&#10;/IjjPFG3jCGbmrP+2d5P1OqU6CMRc+xSnl8Qj+doHTWfmiO16neN3pLvscQbLYjHeyy68vG2Je8E&#10;z497Bp/cQfn5WVc+Xvq9mXgTojezeB8WxLOuRXaL5bO+97lh03d5p/yz5i+J/iJ6WRSvnXUbNJ6K&#10;dUy6s6/PM9+eqMtWEfOqql5d53DitYkWe58iL7xP5fNySuPoyqxBn+q5X7bEIi7ctFH9dhF+WPsj&#10;om2Kh+/xgrjWkafUeuyVjrXv18rfqneOzZKLYhuD4z6Zxf1NQVzrysTlXOZdR58XdiwW13On3sAw&#10;JZrLMPB5IZ9z68rus369WWJbhMGx0XeKWIP8/T+rsROiOREY3faoMyuiflJrsE+6Rtz/s/LD/T8n&#10;HmM4LXlWRN2kMIxI5/t/u/qsHfUHN5H3CdGgYsyKc//PicexrCsTi/u/X88vFos7flY23P9z4nEs&#10;68rEos626PnFYnHHz8qG+39OPI5lXblY53b//00xOctOip4XvSWKMVhHDabW8bs1Hd9PjYWyt7/P&#10;Uq83nDHm6rWP8waO2HaVZMZsi87nJPtpWETdnBKdFHFG5udmXbn8cloV71XH4nMlsfjMmY9lXblY&#10;fUt+vv1BFusXBbGsKxerV2dh8TnoeXGfM68PC2JZVzbW9kVyuFb+WdN3RX8W/VeUr0V060WpWjxW&#10;051dLZ55088OVV2fzcLp+iYWNev6vVh99BtF7SJyy1ocEX0gIgfXKVf5/FiH31R+9kpXf4/lG7Pe&#10;2t2Lf+ITEx6TMbAOYJgS8f4KBt5t8xisYw4pDCPS+V16u05jbIviO97TWTzebfPxrCsbj2+OlorH&#10;Pc78uOPz8awrG4/dlYrn3KLvFLHW+TueL1pOiFYLS7wX9mgMHbWTyvM+6c6843/+EGcna05cn59w&#10;xiyT+wnRaRFxuOPzGKzjuRQG1vps7nhiccfnY3HHoysTizt+i2yZCzXtOcE9L+5x/HHH52NZVyZW&#10;2TueWNzx+Vjc8WXnxW9Qtmbzyc/L9SP1/LlBvWwUtYuwd/9SldmGbJzfn65Xn/1nffyc4JX6uxbs&#10;/HeDa9QnJmPk+9fqfF4cv6+qvzbri9WadbdLStXRa9LxNwG8YxzUN9r8lcRjonGNPBG69A03vQPq&#10;xd93d9X+voPfmtV1D+m7rnE9d1g/J/R0V9gUrtPPL+o3aIfE7xDpL5P0W9cufTIZ0Pv5DYp7iSiu&#10;pRbJ5CuuK/rcXeTZtjyXH2O/8qx9sgd5Blotss/8c+TTMewfG8iyceELe+LYP3EZZwxyTMtwnncN&#10;oHe/qnrx704dp8qYmk6tOWa3pE4RuaOdPHmyxo2F8U0i1zG29LFbF/U/rf7VoiZR3LCzL3RXiToi&#10;g22RzB60H9aBFvuzH3S7RKMYZI1naZZ5Dnk5f6vr3FAzcTMOxp0P9M4HMIzP+DkTaMaFzNBy8BlH&#10;vEYxpvwa2R4MXgfj8jogkzfbLpZrP+s5NWIuMba3SZiasSGXxeZnq8LWg2M1Y0Mui83PVoVtMocN&#10;uSw2P1sVtpkcNuSy2PxsI7B1a+3Yu+eytzfpOc5AcPi8yqalkYXmPYTO+43+FSLXzUrtN2TbxvvN&#10;tm2ZTSzTb8R+a5Ufz2exs8M2xE3NOXXWsxevFHnOyJtFRXO2LfwGkWXirhU1Ys748nr0SIixIaew&#10;2RYONsv4qwLbZA4bcgqbbeFgs1wVtpkcNuQUNtvCwWa5Edi65a9TtFIUN9cW4+jZr7R1Ivo6c+br&#10;HhypmpZqvk6xc93QZ76uafZxav62ZR9jE8v0G1HTrfLjPRrPOf8OYBvipua82D6+Uc95zuzNYZFz&#10;3aa+33vQYQt/OOPIxL1B1Ig548vr0SMhxoacwmZbONgs468KbJM5bMgpbLaFg81yVdhmctiQU9hs&#10;Cweb5UZg65Y/9im1GzfXVlzT6NeJGrWPma9rmn2cmj/zRMc+hscy/UbUdKv8eI/Gc27kPgbruCie&#10;M7JzHe9j2zJnbGK5UXPGj/cx/SdFMTbkFDZ0YIP7WeQqsHGWfUlkbMgnREXYbAs/LrIMrjtEjagV&#10;fDlvPRJibMgpbLaFH5cPyxIrwTYpxzE25BQ228KPC49liZVgm5HjGBtyCptt4ceFx7LEZWPrlo9z&#10;Pf9854ID7Hwuf1Y8ljXUkJprlZ8y55P3BBhco/RfFHn/cNYi27ZN/Xgu6NjLcD9b1d7G/yuiGBty&#10;Chs6sMD9bFXYODt+KDI25NdFRdhsC58TWQbjHaIqzp0YW48CpbChwxY+l3FkiZVgm8ziOW/IrytW&#10;Ud5sC5+TjWWJlWCbkeM4b8ivJ7DZFg42yxKXja1bPjpFvGvEzTliHD3vWrR1Ir93xXsV7Jw7b4iD&#10;y7KGGlJzrfKzSUTsGFP+vci4wRCfO+wD1wHnDrJt29SP54KOvQzHj2X6jd4/+DwtirEhp7ChAxvc&#10;zzbi3OmWv+XWgVzMt8sFju/1aNTAJyQ3Inet8nWudcA6vilyrpE7hKso17aFr5aNZXWXveccD1+u&#10;0R4JMTbkFDbbwleLLKtbCbZJOY6xIaew2Ra+WmRZ3UqwzchxjA05hc228NUiy+ouG1u3fCx3/4AD&#10;7Jyj7J9YZg8tZ//s0vOjIs4+/DqGZfwTczkxXNet8nWue1SP1v7PkfcoMmeHfbdJ9lzQ0eqnTP13&#10;f2tky/ygRswFP96jnAH4Nzbkstj8bFXYeuQ4xoZcFpufrQrbZA4bcllsfrYqbDM5bMhlsfnZqrCx&#10;R+M1RS6Lzc9WhY2/H6B5L7Rncpl96merxHZFDhtyWWzYVokt/r0BeUv93kAwas3nG3nz7w/A1+jz&#10;Df/D8huvKXLZvGFbZd7Gc9iQy2LDtkps8XeWrGnqO0vBqLV4Tf3dZVVr+qwixmuKXDZv2FaZtxdz&#10;2JDLYsO2Smx8txPnDbksNn8vVNWavpHDhlwWG7ZV5o13nThvyGWxYVslNj43x9iQy2LDtkpsvH/H&#10;2JDLYsO2Edi6NcdOEd+xxM04GHf/0rD038+uk327iO9p8Ov+teojGzN3D+86qfF7ZDsoGhDxf2Q3&#10;S7hefXwIxg5+1Gmh3zxYj6fx2v+s/Zn4j0SJ5zFTW/gfnv2DoelqjXSI6uPSTa/YGaaP3lUmfttg&#10;aAYfc16h/4uLl4vkbmBwAVeM8X7pO0S0FtEGEc9yVzB/5r5JlMA/LZVoYf48Y/w8s2JwIe5l0q0V&#10;0TpE9P8HAAD//wMAUEsBAi0AFAAGAAgAAAAhAKbmUfsMAQAAFQIAABMAAAAAAAAAAAAAAAAAAAAA&#10;AFtDb250ZW50X1R5cGVzXS54bWxQSwECLQAUAAYACAAAACEAOP0h/9YAAACUAQAACwAAAAAAAAAA&#10;AAAAAAA9AQAAX3JlbHMvLnJlbHNQSwECLQAUAAYACAAAACEA/ZpjhkkEAACVDAAADgAAAAAAAAAA&#10;AAAAAAA8AgAAZHJzL2Uyb0RvYy54bWxQSwECLQAUAAYACAAAACEAjiIJQroAAAAhAQAAGQAAAAAA&#10;AAAAAAAAAACxBgAAZHJzL19yZWxzL2Uyb0RvYy54bWwucmVsc1BLAQItABQABgAIAAAAIQAM83uO&#10;3QAAAAUBAAAPAAAAAAAAAAAAAAAAAKIHAABkcnMvZG93bnJldi54bWxQSwECLQAUAAYACAAAACEA&#10;usfwwKwPAABEWAAAFAAAAAAAAAAAAAAAAACsCAAAZHJzL21lZGlhL2ltYWdlMS5lbWZQSwUGAAAA&#10;AAYABgB8AQAAihgAAAAA&#10;">
                <v:group id="Group 34" o:spid="_x0000_s1062" style="position:absolute;left:3002;width:50771;height:29069" coordsize="50771,290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shape id="Text Box 35" o:spid="_x0000_s1063" type="#_x0000_t202" style="position:absolute;width:20955;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eV3xQAAANsAAAAPAAAAZHJzL2Rvd25yZXYueG1sRI9Ba8JA&#10;FITvhf6H5Qm91Y2WiERXCQFpKfag9eLtmX0mwezbNLtNor/eLQg9DjPzDbNcD6YWHbWusqxgMo5A&#10;EOdWV1woOHxvXucgnEfWWFsmBVdysF49Py0x0bbnHXV7X4gAYZeggtL7JpHS5SUZdGPbEAfvbFuD&#10;Psi2kLrFPsBNLadRNJMGKw4LJTaUlZRf9r9GwWe2+cLdaWrmtzp7357T5udwjJV6GQ3pAoSnwf+H&#10;H+0PreAthr8v4QfI1R0AAP//AwBQSwECLQAUAAYACAAAACEA2+H2y+4AAACFAQAAEwAAAAAAAAAA&#10;AAAAAAAAAAAAW0NvbnRlbnRfVHlwZXNdLnhtbFBLAQItABQABgAIAAAAIQBa9CxbvwAAABUBAAAL&#10;AAAAAAAAAAAAAAAAAB8BAABfcmVscy8ucmVsc1BLAQItABQABgAIAAAAIQCP1eV3xQAAANsAAAAP&#10;AAAAAAAAAAAAAAAAAAcCAABkcnMvZG93bnJldi54bWxQSwUGAAAAAAMAAwC3AAAA+QIAAAAA&#10;" filled="f" stroked="f" strokeweight=".5pt">
                    <v:textbox>
                      <w:txbxContent>
                        <w:p w:rsidR="00F0624C" w:rsidRPr="00C172FA" w:rsidRDefault="00F0624C" w:rsidP="007D2F09">
                          <w:pPr>
                            <w:rPr>
                              <w:rFonts w:asciiTheme="majorBidi" w:hAnsiTheme="majorBidi" w:cstheme="majorBidi"/>
                              <w:sz w:val="24"/>
                              <w:szCs w:val="24"/>
                              <w:u w:val="single"/>
                            </w:rPr>
                          </w:pPr>
                          <w:r w:rsidRPr="00C172FA">
                            <w:rPr>
                              <w:rFonts w:asciiTheme="majorBidi" w:hAnsiTheme="majorBidi" w:cstheme="majorBidi"/>
                              <w:sz w:val="24"/>
                              <w:szCs w:val="24"/>
                              <w:u w:val="single"/>
                            </w:rPr>
                            <w:t xml:space="preserve">Table </w:t>
                          </w:r>
                          <w:r>
                            <w:rPr>
                              <w:rFonts w:asciiTheme="majorBidi" w:hAnsiTheme="majorBidi" w:cstheme="majorBidi"/>
                              <w:sz w:val="24"/>
                              <w:szCs w:val="24"/>
                              <w:u w:val="single"/>
                            </w:rPr>
                            <w:t>5</w:t>
                          </w:r>
                        </w:p>
                      </w:txbxContent>
                    </v:textbox>
                  </v:shape>
                  <v:shape id="Picture 36" o:spid="_x0000_s1064" type="#_x0000_t75" style="position:absolute;left:955;top:3002;width:49816;height:260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ptwwwAAANsAAAAPAAAAZHJzL2Rvd25yZXYueG1sRI9BawIx&#10;FITvgv8hPKE3zdZWLVujiCj0sAi19v7YvG62bl7CJq7bf98IgsdhZr5hluveNqKjNtSOFTxPMhDE&#10;pdM1VwpOX/vxG4gQkTU2jknBHwVYr4aDJebaXfmTumOsRIJwyFGBidHnUobSkMUwcZ44eT+utRiT&#10;bCupW7wmuG3kNMvm0mLNacGgp62h8ny8WAXanw9sdqd90b3OfouLD4vvRaHU06jfvIOI1MdH+N7+&#10;0Ape5nD7kn6AXP0DAAD//wMAUEsBAi0AFAAGAAgAAAAhANvh9svuAAAAhQEAABMAAAAAAAAAAAAA&#10;AAAAAAAAAFtDb250ZW50X1R5cGVzXS54bWxQSwECLQAUAAYACAAAACEAWvQsW78AAAAVAQAACwAA&#10;AAAAAAAAAAAAAAAfAQAAX3JlbHMvLnJlbHNQSwECLQAUAAYACAAAACEAiVqbcMMAAADbAAAADwAA&#10;AAAAAAAAAAAAAAAHAgAAZHJzL2Rvd25yZXYueG1sUEsFBgAAAAADAAMAtwAAAPcCAAAAAA==&#10;">
                    <v:imagedata r:id="rId25" o:title=""/>
                  </v:shape>
                </v:group>
                <v:shape id="Text Box 37" o:spid="_x0000_s1065" type="#_x0000_t202" style="position:absolute;top:29342;width:58272;height:6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96bxQAAANsAAAAPAAAAZHJzL2Rvd25yZXYueG1sRI9Pi8Iw&#10;FMTvC36H8ARva6qLq1SjSEFWxD345+Lt2TzbYvNSm6jVT79ZEDwOM/MbZjJrTCluVLvCsoJeNwJB&#10;nFpdcKZgv1t8jkA4j6yxtEwKHuRgNm19TDDW9s4bum19JgKEXYwKcu+rWEqX5mTQdW1FHLyTrQ36&#10;IOtM6hrvAW5K2Y+ib2mw4LCQY0VJTul5ezUKVsniFzfHvhk9y+RnfZpXl/1hoFSn3czHIDw1/h1+&#10;tZdawdcQ/r+EHyCnfwAAAP//AwBQSwECLQAUAAYACAAAACEA2+H2y+4AAACFAQAAEwAAAAAAAAAA&#10;AAAAAAAAAAAAW0NvbnRlbnRfVHlwZXNdLnhtbFBLAQItABQABgAIAAAAIQBa9CxbvwAAABUBAAAL&#10;AAAAAAAAAAAAAAAAAB8BAABfcmVscy8ucmVsc1BLAQItABQABgAIAAAAIQAQS96bxQAAANsAAAAP&#10;AAAAAAAAAAAAAAAAAAcCAABkcnMvZG93bnJldi54bWxQSwUGAAAAAAMAAwC3AAAA+QIAAAAA&#10;" filled="f" stroked="f" strokeweight=".5pt">
                  <v:textbox>
                    <w:txbxContent>
                      <w:p w:rsidR="00F0624C" w:rsidRPr="007D2F09" w:rsidRDefault="00F0624C" w:rsidP="007D2F09">
                        <w:pPr>
                          <w:rPr>
                            <w:rFonts w:asciiTheme="majorBidi" w:hAnsiTheme="majorBidi" w:cstheme="majorBidi"/>
                            <w:sz w:val="20"/>
                            <w:szCs w:val="20"/>
                          </w:rPr>
                        </w:pPr>
                        <w:r w:rsidRPr="007D2F09">
                          <w:rPr>
                            <w:rFonts w:asciiTheme="majorBidi" w:hAnsiTheme="majorBidi" w:cstheme="majorBidi"/>
                            <w:sz w:val="20"/>
                            <w:szCs w:val="20"/>
                          </w:rPr>
                          <w:t xml:space="preserve">Note: These regressions include district and years fixed effects as well as robust standard errors. Controls include age of child, gender, household size, wealth score, and mother specific controls like age, age at first marriage and dummy for completion of primary education. For full regression result tables see Appendix B. </w:t>
                        </w:r>
                      </w:p>
                    </w:txbxContent>
                  </v:textbox>
                </v:shape>
                <w10:wrap type="topAndBottom" anchorx="margin"/>
              </v:group>
            </w:pict>
          </mc:Fallback>
        </mc:AlternateContent>
      </w:r>
    </w:p>
    <w:p w:rsidR="00EF4431" w:rsidRPr="00B607DB" w:rsidRDefault="00EF4431" w:rsidP="00EF4431">
      <w:pPr>
        <w:spacing w:line="480" w:lineRule="auto"/>
        <w:jc w:val="both"/>
        <w:rPr>
          <w:rFonts w:asciiTheme="majorBidi" w:hAnsiTheme="majorBidi" w:cstheme="majorBidi"/>
          <w:sz w:val="24"/>
          <w:szCs w:val="24"/>
        </w:rPr>
      </w:pPr>
      <w:r w:rsidRPr="00B607DB">
        <w:rPr>
          <w:rFonts w:asciiTheme="majorBidi" w:hAnsiTheme="majorBidi" w:cstheme="majorBidi"/>
          <w:sz w:val="24"/>
          <w:szCs w:val="24"/>
        </w:rPr>
        <w:t xml:space="preserve">For households above the poorest wealth quintile, we compare exposed children in hubs compared </w:t>
      </w:r>
      <w:r>
        <w:rPr>
          <w:rFonts w:asciiTheme="majorBidi" w:hAnsiTheme="majorBidi" w:cstheme="majorBidi"/>
          <w:sz w:val="24"/>
          <w:szCs w:val="24"/>
        </w:rPr>
        <w:t>to exposed children in borders. Postnatal exposure</w:t>
      </w:r>
      <w:r w:rsidRPr="00B607DB">
        <w:rPr>
          <w:rFonts w:asciiTheme="majorBidi" w:hAnsiTheme="majorBidi" w:cstheme="majorBidi"/>
          <w:sz w:val="24"/>
          <w:szCs w:val="24"/>
        </w:rPr>
        <w:t xml:space="preserve"> lead</w:t>
      </w:r>
      <w:r>
        <w:rPr>
          <w:rFonts w:asciiTheme="majorBidi" w:hAnsiTheme="majorBidi" w:cstheme="majorBidi"/>
          <w:sz w:val="24"/>
          <w:szCs w:val="24"/>
        </w:rPr>
        <w:t>s</w:t>
      </w:r>
      <w:r w:rsidRPr="00B607DB">
        <w:rPr>
          <w:rFonts w:asciiTheme="majorBidi" w:hAnsiTheme="majorBidi" w:cstheme="majorBidi"/>
          <w:sz w:val="24"/>
          <w:szCs w:val="24"/>
        </w:rPr>
        <w:t xml:space="preserve"> to a lower incidence of cough </w:t>
      </w:r>
      <w:r>
        <w:rPr>
          <w:rFonts w:asciiTheme="majorBidi" w:hAnsiTheme="majorBidi" w:cstheme="majorBidi"/>
          <w:sz w:val="24"/>
          <w:szCs w:val="24"/>
        </w:rPr>
        <w:t xml:space="preserve">(Table 5: Column 3) </w:t>
      </w:r>
      <w:r w:rsidRPr="00B607DB">
        <w:rPr>
          <w:rFonts w:asciiTheme="majorBidi" w:hAnsiTheme="majorBidi" w:cstheme="majorBidi"/>
          <w:sz w:val="24"/>
          <w:szCs w:val="24"/>
        </w:rPr>
        <w:t xml:space="preserve">in hubs versus borders again reiterating our previous result from equation 1. This can again be due to the difference in access to healthcare facilities in the districts. </w:t>
      </w:r>
    </w:p>
    <w:p w:rsidR="00B96067" w:rsidRDefault="00B96067" w:rsidP="000D2F46">
      <w:pPr>
        <w:spacing w:line="480" w:lineRule="auto"/>
        <w:jc w:val="both"/>
        <w:rPr>
          <w:rFonts w:asciiTheme="majorBidi" w:hAnsiTheme="majorBidi" w:cstheme="majorBidi"/>
          <w:sz w:val="24"/>
          <w:szCs w:val="24"/>
        </w:rPr>
      </w:pPr>
      <w:r w:rsidRPr="00D10EFC">
        <w:rPr>
          <w:rFonts w:asciiTheme="majorBidi" w:hAnsiTheme="majorBidi" w:cstheme="majorBidi"/>
          <w:sz w:val="24"/>
          <w:szCs w:val="24"/>
        </w:rPr>
        <w:t>For the lowest wealth quintile households within rice hubs,</w:t>
      </w:r>
      <w:r w:rsidR="00BC3B6A" w:rsidRPr="00D10EFC">
        <w:rPr>
          <w:rFonts w:asciiTheme="majorBidi" w:hAnsiTheme="majorBidi" w:cstheme="majorBidi"/>
          <w:sz w:val="24"/>
          <w:szCs w:val="24"/>
        </w:rPr>
        <w:t xml:space="preserve"> we find exposure to burning causes negative impact on weight and causes incidence of cough and diarrhea to increase (Table 5: Column 1, 2 and 3)</w:t>
      </w:r>
      <w:r w:rsidR="003A22A8" w:rsidRPr="00D10EFC">
        <w:rPr>
          <w:rFonts w:asciiTheme="majorBidi" w:hAnsiTheme="majorBidi" w:cstheme="majorBidi"/>
          <w:sz w:val="24"/>
          <w:szCs w:val="24"/>
        </w:rPr>
        <w:t xml:space="preserve"> as compared to wealthier households</w:t>
      </w:r>
      <w:r w:rsidR="00BC3B6A" w:rsidRPr="00D10EFC">
        <w:rPr>
          <w:rFonts w:asciiTheme="majorBidi" w:hAnsiTheme="majorBidi" w:cstheme="majorBidi"/>
          <w:sz w:val="24"/>
          <w:szCs w:val="24"/>
        </w:rPr>
        <w:t xml:space="preserve">. </w:t>
      </w:r>
      <w:r w:rsidRPr="00D10EFC">
        <w:rPr>
          <w:rFonts w:asciiTheme="majorBidi" w:hAnsiTheme="majorBidi" w:cstheme="majorBidi"/>
          <w:sz w:val="24"/>
          <w:szCs w:val="24"/>
        </w:rPr>
        <w:t>Children with late prenatal</w:t>
      </w:r>
      <w:r w:rsidRPr="00B607DB">
        <w:rPr>
          <w:rFonts w:asciiTheme="majorBidi" w:hAnsiTheme="majorBidi" w:cstheme="majorBidi"/>
          <w:sz w:val="24"/>
          <w:szCs w:val="24"/>
        </w:rPr>
        <w:t xml:space="preserve"> exposure experience lower weight for age as compared to wealthier households within the hubs. </w:t>
      </w:r>
      <w:r w:rsidR="00417A1D">
        <w:rPr>
          <w:rFonts w:asciiTheme="majorBidi" w:hAnsiTheme="majorBidi" w:cstheme="majorBidi"/>
          <w:sz w:val="24"/>
          <w:szCs w:val="24"/>
        </w:rPr>
        <w:t xml:space="preserve"> </w:t>
      </w:r>
    </w:p>
    <w:p w:rsidR="00EF4431" w:rsidRPr="00D10EFC" w:rsidRDefault="00417A1D" w:rsidP="000D2F46">
      <w:pPr>
        <w:spacing w:line="480" w:lineRule="auto"/>
        <w:jc w:val="both"/>
        <w:rPr>
          <w:rFonts w:asciiTheme="majorBidi" w:hAnsiTheme="majorBidi" w:cstheme="majorBidi"/>
          <w:sz w:val="24"/>
          <w:szCs w:val="24"/>
        </w:rPr>
      </w:pPr>
      <w:r w:rsidRPr="00D10EFC">
        <w:rPr>
          <w:rFonts w:asciiTheme="majorBidi" w:hAnsiTheme="majorBidi" w:cstheme="majorBidi"/>
          <w:sz w:val="24"/>
          <w:szCs w:val="24"/>
        </w:rPr>
        <w:t>Moreo</w:t>
      </w:r>
      <w:r w:rsidR="006029ED" w:rsidRPr="00D10EFC">
        <w:rPr>
          <w:rFonts w:asciiTheme="majorBidi" w:hAnsiTheme="majorBidi" w:cstheme="majorBidi"/>
          <w:sz w:val="24"/>
          <w:szCs w:val="24"/>
        </w:rPr>
        <w:t>ver</w:t>
      </w:r>
      <w:r w:rsidR="00BC3B6A" w:rsidRPr="00D10EFC">
        <w:rPr>
          <w:rFonts w:asciiTheme="majorBidi" w:hAnsiTheme="majorBidi" w:cstheme="majorBidi"/>
          <w:sz w:val="24"/>
          <w:szCs w:val="24"/>
        </w:rPr>
        <w:t>,</w:t>
      </w:r>
      <w:r w:rsidR="006029ED" w:rsidRPr="00D10EFC">
        <w:rPr>
          <w:rFonts w:asciiTheme="majorBidi" w:hAnsiTheme="majorBidi" w:cstheme="majorBidi"/>
          <w:sz w:val="24"/>
          <w:szCs w:val="24"/>
        </w:rPr>
        <w:t xml:space="preserve"> we fin</w:t>
      </w:r>
      <w:r w:rsidR="00BC3B6A" w:rsidRPr="00D10EFC">
        <w:rPr>
          <w:rFonts w:asciiTheme="majorBidi" w:hAnsiTheme="majorBidi" w:cstheme="majorBidi"/>
          <w:sz w:val="24"/>
          <w:szCs w:val="24"/>
        </w:rPr>
        <w:t>d height to increase for poor households (Table 5: Column 2)</w:t>
      </w:r>
      <w:r w:rsidR="006029ED" w:rsidRPr="00D10EFC">
        <w:rPr>
          <w:rFonts w:asciiTheme="majorBidi" w:hAnsiTheme="majorBidi" w:cstheme="majorBidi"/>
          <w:sz w:val="24"/>
          <w:szCs w:val="24"/>
        </w:rPr>
        <w:t xml:space="preserve"> </w:t>
      </w:r>
      <w:r w:rsidR="00BC3B6A" w:rsidRPr="00D10EFC">
        <w:rPr>
          <w:rFonts w:asciiTheme="majorBidi" w:hAnsiTheme="majorBidi" w:cstheme="majorBidi"/>
          <w:sz w:val="24"/>
          <w:szCs w:val="24"/>
        </w:rPr>
        <w:t xml:space="preserve">due to early prenatal exposure. </w:t>
      </w:r>
      <w:r w:rsidR="003A22A8" w:rsidRPr="00D10EFC">
        <w:rPr>
          <w:rFonts w:asciiTheme="majorBidi" w:hAnsiTheme="majorBidi" w:cstheme="majorBidi"/>
          <w:sz w:val="24"/>
          <w:szCs w:val="24"/>
        </w:rPr>
        <w:t>In order to analyze</w:t>
      </w:r>
      <w:r w:rsidR="006029ED" w:rsidRPr="00D10EFC">
        <w:rPr>
          <w:rFonts w:asciiTheme="majorBidi" w:hAnsiTheme="majorBidi" w:cstheme="majorBidi"/>
          <w:sz w:val="24"/>
          <w:szCs w:val="24"/>
        </w:rPr>
        <w:t xml:space="preserve"> whether this can be drive</w:t>
      </w:r>
      <w:r w:rsidR="003A22A8" w:rsidRPr="00D10EFC">
        <w:rPr>
          <w:rFonts w:asciiTheme="majorBidi" w:hAnsiTheme="majorBidi" w:cstheme="majorBidi"/>
          <w:sz w:val="24"/>
          <w:szCs w:val="24"/>
        </w:rPr>
        <w:t xml:space="preserve">n by gender preference for male children we disaggregate this regression between genders. This is important as towards the end of early pregnancy (first 5 months), gender of the child is revealed and households may engage in </w:t>
      </w:r>
      <w:r w:rsidR="003A22A8" w:rsidRPr="00D10EFC">
        <w:rPr>
          <w:rFonts w:asciiTheme="majorBidi" w:hAnsiTheme="majorBidi" w:cstheme="majorBidi"/>
          <w:sz w:val="24"/>
          <w:szCs w:val="24"/>
        </w:rPr>
        <w:lastRenderedPageBreak/>
        <w:t xml:space="preserve">compensatory of favorable behavior towards the mother if they know that the child is a boy. </w:t>
      </w:r>
      <w:r w:rsidR="00594BA3" w:rsidRPr="00D10EFC">
        <w:rPr>
          <w:rFonts w:asciiTheme="majorBidi" w:hAnsiTheme="majorBidi" w:cstheme="majorBidi"/>
          <w:sz w:val="24"/>
          <w:szCs w:val="24"/>
        </w:rPr>
        <w:t xml:space="preserve">Results from disaggregation are shown in Table 6. </w:t>
      </w:r>
    </w:p>
    <w:p w:rsidR="00417A1D" w:rsidRDefault="00F91D41" w:rsidP="00417A1D">
      <w:pPr>
        <w:spacing w:line="480" w:lineRule="auto"/>
        <w:jc w:val="both"/>
        <w:rPr>
          <w:rFonts w:asciiTheme="majorBidi" w:hAnsiTheme="majorBidi" w:cstheme="majorBidi"/>
          <w:sz w:val="24"/>
          <w:szCs w:val="24"/>
          <w:highlight w:val="yellow"/>
        </w:rPr>
      </w:pPr>
      <w:r w:rsidRPr="00D10EFC">
        <w:rPr>
          <w:rFonts w:asciiTheme="majorBidi" w:hAnsiTheme="majorBidi" w:cstheme="majorBidi"/>
          <w:noProof/>
          <w:sz w:val="24"/>
          <w:szCs w:val="24"/>
        </w:rPr>
        <mc:AlternateContent>
          <mc:Choice Requires="wpg">
            <w:drawing>
              <wp:anchor distT="0" distB="0" distL="114300" distR="114300" simplePos="0" relativeHeight="251706368" behindDoc="0" locked="0" layoutInCell="1" allowOverlap="1" wp14:anchorId="70A2AB4D" wp14:editId="2B9293F9">
                <wp:simplePos x="0" y="0"/>
                <wp:positionH relativeFrom="margin">
                  <wp:posOffset>-458470</wp:posOffset>
                </wp:positionH>
                <wp:positionV relativeFrom="paragraph">
                  <wp:posOffset>231376</wp:posOffset>
                </wp:positionV>
                <wp:extent cx="6997700" cy="3384584"/>
                <wp:effectExtent l="0" t="0" r="0" b="6350"/>
                <wp:wrapTopAndBottom/>
                <wp:docPr id="56" name="Group 56"/>
                <wp:cNvGraphicFramePr/>
                <a:graphic xmlns:a="http://schemas.openxmlformats.org/drawingml/2006/main">
                  <a:graphicData uri="http://schemas.microsoft.com/office/word/2010/wordprocessingGroup">
                    <wpg:wgp>
                      <wpg:cNvGrpSpPr/>
                      <wpg:grpSpPr>
                        <a:xfrm>
                          <a:off x="0" y="0"/>
                          <a:ext cx="6997700" cy="3384584"/>
                          <a:chOff x="0" y="0"/>
                          <a:chExt cx="6997700" cy="3384584"/>
                        </a:xfrm>
                      </wpg:grpSpPr>
                      <pic:pic xmlns:pic="http://schemas.openxmlformats.org/drawingml/2006/picture">
                        <pic:nvPicPr>
                          <pic:cNvPr id="53" name="Picture 53"/>
                          <pic:cNvPicPr>
                            <a:picLocks noChangeAspect="1"/>
                          </pic:cNvPicPr>
                        </pic:nvPicPr>
                        <pic:blipFill>
                          <a:blip r:embed="rId26">
                            <a:extLst>
                              <a:ext uri="{28A0092B-C50C-407E-A947-70E740481C1C}">
                                <a14:useLocalDpi xmlns:a14="http://schemas.microsoft.com/office/drawing/2010/main" val="0"/>
                              </a:ext>
                            </a:extLst>
                          </a:blip>
                          <a:srcRect/>
                          <a:stretch>
                            <a:fillRect/>
                          </a:stretch>
                        </pic:blipFill>
                        <pic:spPr bwMode="auto">
                          <a:xfrm>
                            <a:off x="0" y="272955"/>
                            <a:ext cx="6997700" cy="2497455"/>
                          </a:xfrm>
                          <a:prstGeom prst="rect">
                            <a:avLst/>
                          </a:prstGeom>
                          <a:noFill/>
                          <a:ln>
                            <a:noFill/>
                          </a:ln>
                        </pic:spPr>
                      </pic:pic>
                      <wps:wsp>
                        <wps:cNvPr id="54" name="Text Box 54"/>
                        <wps:cNvSpPr txBox="1"/>
                        <wps:spPr>
                          <a:xfrm>
                            <a:off x="313899" y="0"/>
                            <a:ext cx="2095313" cy="380961"/>
                          </a:xfrm>
                          <a:prstGeom prst="rect">
                            <a:avLst/>
                          </a:prstGeom>
                          <a:noFill/>
                          <a:ln w="6350">
                            <a:noFill/>
                          </a:ln>
                        </wps:spPr>
                        <wps:txbx>
                          <w:txbxContent>
                            <w:p w:rsidR="00F0624C" w:rsidRPr="00C172FA" w:rsidRDefault="00F0624C" w:rsidP="00FF7CEE">
                              <w:pPr>
                                <w:rPr>
                                  <w:rFonts w:asciiTheme="majorBidi" w:hAnsiTheme="majorBidi" w:cstheme="majorBidi"/>
                                  <w:sz w:val="24"/>
                                  <w:szCs w:val="24"/>
                                  <w:u w:val="single"/>
                                </w:rPr>
                              </w:pPr>
                              <w:r w:rsidRPr="00C172FA">
                                <w:rPr>
                                  <w:rFonts w:asciiTheme="majorBidi" w:hAnsiTheme="majorBidi" w:cstheme="majorBidi"/>
                                  <w:sz w:val="24"/>
                                  <w:szCs w:val="24"/>
                                  <w:u w:val="single"/>
                                </w:rPr>
                                <w:t xml:space="preserve">Table </w:t>
                              </w:r>
                              <w:r>
                                <w:rPr>
                                  <w:rFonts w:asciiTheme="majorBidi" w:hAnsiTheme="majorBidi" w:cstheme="majorBidi"/>
                                  <w:sz w:val="24"/>
                                  <w:szCs w:val="24"/>
                                  <w:u w:val="single"/>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5" name="Text Box 55"/>
                        <wps:cNvSpPr txBox="1"/>
                        <wps:spPr>
                          <a:xfrm>
                            <a:off x="163773" y="2784143"/>
                            <a:ext cx="6833927" cy="600441"/>
                          </a:xfrm>
                          <a:prstGeom prst="rect">
                            <a:avLst/>
                          </a:prstGeom>
                          <a:noFill/>
                          <a:ln w="6350">
                            <a:noFill/>
                          </a:ln>
                        </wps:spPr>
                        <wps:txbx>
                          <w:txbxContent>
                            <w:p w:rsidR="00F0624C" w:rsidRPr="007D2F09" w:rsidRDefault="00F0624C" w:rsidP="00FF7CEE">
                              <w:pPr>
                                <w:rPr>
                                  <w:rFonts w:asciiTheme="majorBidi" w:hAnsiTheme="majorBidi" w:cstheme="majorBidi"/>
                                  <w:sz w:val="20"/>
                                  <w:szCs w:val="20"/>
                                </w:rPr>
                              </w:pPr>
                              <w:r w:rsidRPr="007D2F09">
                                <w:rPr>
                                  <w:rFonts w:asciiTheme="majorBidi" w:hAnsiTheme="majorBidi" w:cstheme="majorBidi"/>
                                  <w:sz w:val="20"/>
                                  <w:szCs w:val="20"/>
                                </w:rPr>
                                <w:t>Note: These regressions include district and years fixed effects. Controls include age of child, gender, household size, wealth score, and mother specific controls like age, age at first marriage and dummy for completion of primary education. For full regress</w:t>
                              </w:r>
                              <w:r>
                                <w:rPr>
                                  <w:rFonts w:asciiTheme="majorBidi" w:hAnsiTheme="majorBidi" w:cstheme="majorBidi"/>
                                  <w:sz w:val="20"/>
                                  <w:szCs w:val="20"/>
                                </w:rPr>
                                <w:t>ion result tables see Appendix C1 for males and C2 for females</w:t>
                              </w:r>
                              <w:r w:rsidRPr="007D2F09">
                                <w:rPr>
                                  <w:rFonts w:asciiTheme="majorBidi" w:hAnsiTheme="majorBidi" w:cstheme="majorBidi"/>
                                  <w:sz w:val="20"/>
                                  <w:szCs w:val="2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0A2AB4D" id="Group 56" o:spid="_x0000_s1066" style="position:absolute;left:0;text-align:left;margin-left:-36.1pt;margin-top:18.2pt;width:551pt;height:266.5pt;z-index:251706368;mso-position-horizontal-relative:margin" coordsize="69977,3384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0Fy5oPBAAArgsAAA4AAABkcnMvZTJvRG9jLnhtbOxWS2/bOBC+L7D/&#10;gdDdsZ6WJcQpXOeBAtnWaFL0TNOUJVQSuST9SBf733eGlBQnNtBuDt3LHiwPh0Ny5ptvhrx8d2hq&#10;suNKV6KdecGF7xHeMrGu2s3M+/J4O5p6RBvarmktWj7znrj23l39/tvlXuY8FKWo11wR2KTV+V7O&#10;vNIYmY/HmpW8ofpCSN7CZCFUQw0M1Wa8VnQPuzf1OPT9yXgv1FoqwbjWoL12k96V3b8oODOfikJz&#10;Q+qZB74Z+1X2u8Lv+OqS5htFZVmxzg36Bi8aWrVw6LDVNTWUbFV1slVTMSW0KMwFE81YFEXFuI0B&#10;ogn8V9HcKbGVNpZNvt/IASaA9hVOb96WfdwtFanWMy+ZeKSlDeTIHktgDODs5SYHmzslH+RSdYqN&#10;G2G8h0I1+A+RkIOF9WmAlR8MYaCcZFma+oA+g7komsbJNHbAsxKyc7KOlTc/WDnuDx6jf4M7smI5&#10;/DqcQDrB6cd8glVmq7jXbdL81B4NVd+2cgQpldRUq6quzJOlJyQPnWp3y4otlRscQR71kMM0nkqS&#10;CIHBJWjl1lCM6V6wb5q0YlHSdsPnWgKzod7QevzS3A5fHLiqK3lb1TXmCeUuNKiCVyw6g45j6LVg&#10;24a3xpWc4jVEKVpdVlJ7ROW8WXFgkPqwDmwRQOLvtcHjkAK2DP4Kp3Pfz8L3o0XiL0axn96M5lmc&#10;jlL/Jo39eBosgsXfuDqI863mEC+tr2XV+QraE2/Pcr7rDq6abFWSHbW1j0hZh/p/6yKoEBL0VSv2&#10;GVAFO5CN4oaVKBaAXKcH42HCwvyMLOZAQ4WQ1f4PsYYiolsjLBhnKyRMwyxJXBGcLZMwztLYWQxk&#10;ByIobe64aAgKADi4a8+gOwjGBdiboOutwLTbgOr2hQL2RI0NAt3uRIgCSx5ase5ZAqOfQx4b8bkm&#10;9lBSycFL3PaI+nFP/UeM/704kMQ2hc4Muw0xB9B3LEe987Sv/aHpREE0zTKPnHae0M8SmO06z9TP&#10;Jq5inrfo4XoLomQPvS1KfJuCAese2meHUTKH1cG22WCIciXWTxCkEpBJaI5astsK0npPtVlSBbcQ&#10;KOFmNZ/gU9QCDhOd5JFSqO/n9GgP6YJZj+zhVpt5+s8txXZWf2ghkVkQx3gN2kGcpCEM1PHM6nim&#10;3TYLAcUTWO+siPam7sVCieYr5H2Op8IUbRmcPfNMLy6Mu2vhAmd8PrdGrkvetw8SeqtrGJiFx8NX&#10;qmSXBwOk+Ch66tD8FcGdrWP0HAqtqCz7EWiHKvAZB0DjX8Xn5JTPtr7RDaD9v+FzMInSFEgLfA7T&#10;aRzE9lJwzdTep9MoysLUsXri+3H837N6iPV/Vv8aVtuXDzwK7W3WPWDx1Xk8tlXw/My++gcAAP//&#10;AwBQSwMEFAAGAAgAAAAhAI4iCUK6AAAAIQEAABkAAABkcnMvX3JlbHMvZTJvRG9jLnhtbC5yZWxz&#10;hI/LCsIwEEX3gv8QZm/TuhCRpt2I0K3UDxiSaRtsHiRR7N8bcGNBcDn3cs9h6vZlZvakELWzAqqi&#10;BEZWOqXtKODWX3ZHYDGhVTg7SwIWitA22019pRlTHsVJ+8gyxUYBU0r+xHmUExmMhfNkczO4YDDl&#10;M4zco7zjSHxflgcevhnQrJisUwJCpypg/eKz+T/bDYOWdHbyYcimHwquTXZnIIaRkgBDSuMnrAoy&#10;A/Cm5qvHmjcAAAD//wMAUEsDBBQABgAIAAAAIQDSjbvM4gAAAAsBAAAPAAAAZHJzL2Rvd25yZXYu&#10;eG1sTI9Bb4JAEIXvTfofNtOkN11ApUoZjDFtT6ZJtUnjbYURiOwsYVfAf9/11B4n8+W976XrUTei&#10;p87WhhHCaQCCODdFzSXC9+F9sgRhneJCNYYJ4UYW1tnjQ6qSwgz8Rf3elcKHsE0UQuVcm0hp84q0&#10;slPTEvvf2XRaOX92pSw6Nfhw3cgoCGKpVc2+oVItbSvKL/urRvgY1LCZhW/97nLe3o6HxefPLiTE&#10;56dx8wrC0ej+YLjre3XIvNPJXLmwokGYvESRRxFm8RzEHQiilR9zQljEqznILJX/N2S/AAAA//8D&#10;AFBLAwQUAAYACAAAACEAwZnjCjkXAADElgAAFAAAAGRycy9tZWRpYS9pbWFnZTEuZW1m7J1djF3V&#10;dcePzRhsGMJkYrAtCB07GH9g2hl77OCI4BkbWyCbL8cKLqLtkNgJJhMyNTRA65ZB4gGpUuKWYKqq&#10;qhCOSpP2sTSNRIkr5aWqG6WBVm2hbdREKelD8MRIfYG6/9+9539nZ/vse/fM3OOZVJxkzdprr3X2&#10;+u+19tfdcz0sKopiXOTnlouKYt0iS0XxrXuK4ooPF8XA7jv2FMWi4tsniuLPe4ri0mmTRumTS8T0&#10;7kG9+zeR7tSOJcVbU4sLNVBsEg2I1NwNi0YWFdeo3Cda3HfqDb1ajJWE7f2iu0XYrhnpKXpV5rl2&#10;ZFmrfJ3acP3gyOJGW4KnZ3LH6pFLWrqekaJVXi3tUtEaEe+e01NVRx/7RH5ss1YVvHe5nKwsy9is&#10;Kstqrugvy4vFryrLYsXysqx3C7dzidpxWdWTe/WjT8RDWKtwhr5CDNfKHtnPDuVkvQJbR5uzwSUo&#10;GkVFYVwLpY11wkTcwMZz7qenG9x5od5xRuf4Y7RPdEjkvjGHyLkf+rpCwurijKvEJ3dMC2F5ujYs&#10;7ZcwIQeLxc8wwILnuEFr2BwojhSfLw4XjxQDxZ3ij4nvL76gugeKh4N33i9WR+DQFxtLQ2tuEm/H&#10;Xmkszr4f++rAdaE2jj3x9pyjec+5cH1l6B8oqV/CL6m8Qvzj4uTOj3XYM1/DR+01nrtVOaR5ebG4&#10;22Q/o81fqWjTuk5tbtb7YZsvlm2+VNGmdZ3a3BK1+XbZ5jsVbVrXqc3hqM3tCiB9v0U8jqd1ndoc&#10;itp8smzz6Yo2revU5uaozb8t2/xORZvWdWpzS5T3qzT46PvV4nHfrevUpuPpPUTwztuHve/0SMej&#10;gdjgfod6l3VmmFwjmbMHA3a1+NJAT/u2BVs4X8J55DMCNqMi9qeHxPtFtE39AdHTojtFzJcXRb8q&#10;wocf65apIjWnxqT7pLzsL27Xz52y2118QnWXlcQZa0lQpi2T+0K/XcZ/fJaxrs5YTckvsdqu4FTF&#10;6rh074h2im6SDfELY2Ud/U7F6pB092rPPlJ8tniweLS4sfiMdu6j4ufOXSGdzokcsRucco+IdQXO&#10;OCCOXmfGVF4mHPeKrxY/Ih7isY72UngOSDcqLIeLN3eBG5+Q470Q8vIx9W1UmI6Jp/Jys3Tk5bfE&#10;6VMYB+s65eW2yrw0xzExmUle7hIO8vJZ8Tgv1uXlZdr/QsvLb6tvo+rjafGqvPyRdE9KR17+TjzO&#10;i3UaY8nx+aB0t+tU+2lF8ZDyQ+lwMaA58xn9bM4H4uL8MEcsm3vuwCFwjIs4U98r/g3xOEfWMd9S&#10;c+egdLuE5Dcac7mZp9j/QppHf69+jgrzCk2Oqnw9I90/yoZ89cuGOIm1HusuVU0qJmPSVeWLODof&#10;jPs4Tuicm+Mqf1c4yM2HBCDOjXWd5nNzjNyq9x/QCntU6+1hlSZ34BtfEG14XoMxxAmmhZS/lYoF&#10;+RsTr8rfcemulm6n+K+Jx/mzrlPcqvenH+yazf40KBzk8TbxOI/W5a2DkzvATU4WWl4eUN/Iy0nx&#10;VF4+Ld1O2bwoHufFuk55qd6fpuPicUx8GNvtzg1fFA7y8iXxOC/W5eVl4e5PX1XfyMtZ8aq8sD/9&#10;iXQ7xX8qHufFuvnan74hTOTo38XjHFnHepVaiw9KN70//WbjfBevuwtpfXtH/SRf3K1V5esZ6d6V&#10;zU7x7bKJ82XdpdKnYjImXTf2p/8RDnLzMeGIc2Ndp/lcvT+dO/fzuj8tUjwg3/v2q9xb1pGrb4tY&#10;U8ZFT4l+R6Qwth7rlqsmlb9HpbtbZ65H9NnpYe3mj4rGi4HicdF+ZaJ5OrxNZ7JPNT5jEkuvg6yL&#10;UE/J8ecynHFDXWjnPYd29or6RDzMO88d3nWZz0trJNPvbn1+/5zaIqZPiscxJZYXKejw68XPi2mp&#10;A28qpgelGyx+UTRYbCleGPX4g5vC/rlM7g6IJkR7Sj9fqMBgHXloh+HGEsXWYnsjZ7PB8eUSx19V&#10;4LAuF8dQsW3WOP6txHGxghTnpKXLjMfQLOKxX21PCAN5P+MLJ5V5XiFxzafv/d8lOBSz4/F9NvFm&#10;ThwT/YLizLy8t2IMWMcYT82J+6XznLip+GixUf+j/ap50W6e8s5aUa+I1IMPXBMlvmcr8FnHuyl8&#10;B6VrrhvbtG5U47Lf+B7J68Zflhj+owKDdfnzdfOs52uP1ldicqN4PF+ty8XBKoptVZ5S8ZivvUVL&#10;RHK/flc6haOxV/+1+LMipan1WPdh1aTGyDPS5e7XzV18n3b3x/RJnR2+eU9MHIlnjyjcmymDwfXw&#10;Tnt4aLtM9rTtPd4+5isXk8LCPv8V8X5Rr4j8HBAxNtnnnxJnnz8vF6WuzvkKhttLP+MVGKzLwTCk&#10;lWOb2pvJHHEcfr/E8HIFButyMAzqN4GDs8Tw/RLDRZoQcS6sy8MwXAzPEsNG+X5K795RgcG6HAyc&#10;LzYXP9g101xMyPfnSwwnKjBYx7xKrQ8HpfMet30O5y32CmLBPhLnw7pcHMPaa7GdaTyYH5do/oJj&#10;o3iMw7qcnAxqVMx0fszXuqWp0NpD9qvMuZP4TUXnzuMYNp/3z52OxCx5fO4k3itFvaLJycnz9o+n&#10;VX+f6HnRCdFLIk2V1mMde2Jqro5Jt1+z9ZHi1/X5mjv1w/qdzAuj7LmMaTB4f4ZTZ9lr9xKNgedV&#10;f534S+IhBuvy5sf2xtpN+z2BH2T72lv6eqjCl3W5vjbrqqedr+dKX39R4cu6PF9bi61lf1L9+s/S&#10;1yIFL46hdXm+hjv62iQfzwvP3gpf1uX4Yqcd1u9e2sXwaOnr9yp8WZfna0j9+s4t7XzxGZh+vVHh&#10;y7ocX4PyNNwhX8u0F+BrvfhL4nLZeqzL89XcE6r65blPw2tFrAP4YS78UCTXxZ+J/ljEWT7EYN0q&#10;1afm/qR0uxtzfrx4ohjQmZ7Z3+kGrnl+By/9w4+xs85Qh2zyeMfOZXinM/187XtfFzbO66+K94uI&#10;uaZmI+YT4gjEfIN4HHPrWDNTMQ/PRltm8ZnygNqeEHH/Bg7u5mIc1uXiGCxumvXZiLM5OF6uwGFd&#10;3jxgLZn5+WxC73D3BoaLNQHiWLR00ufkZHAW93LkZFzE+RwcnN1jHNblxWKLzu6ziwXnczBwdo8x&#10;WJc/LmZ/98L5HByc3WMc1uXjmN3dMTnhfA4Ozu4xDuvycjI045zsld8+EQ8+1op6Rax/Ll+uo92a&#10;sr5bv1vQdGid3fvLtqljnK5UgbX4lOhfRd8TKUWtxzowpebLcelmvm+cfxPEflH3PkKsw/2Jz3+X&#10;lXWMP/TzladvyTd7zWvicZ4Yu9wNnRLnbui8PJW6nLE7pDuRrWqHvtNfuCkchy4zHlxeojLjZkK0&#10;u/Q5UYHHuk5zmrvlzfoUvFX33lV4qLNv5obL4HAZfMb0pRLTNyswWZeDiTMfuGaCyTgeF55/KXFc&#10;qsrvSUbnxzrGYWpO3S+d70y2aA/6qGRwzwYPY4f95pQ4e1GMxzpimsJzUDpyxe/L+G59FQ7nI8wT&#10;/SY3YJgoMfC7iBiDdbkYhotDt8wEg7HRvsfKyyWe71fgsS5vrBCT7oxffg9xShj5HUUcI+s6YfK4&#10;GZrFOW6+1j5Nl9Ye5VzRz5WiXlG7+45/kv6E6EcipbL13KcSupnfdzQ/jzBWLhYxT03UuexxvUTg&#10;8cN9R4zBOt7rNLc4aw4WB++h/Z7AD7J9caeBL+47Yl/W5fua3gvdp9DXc6Uv7jtiX9bl+eK+47uj&#10;7frFnQb94r4j9mVdnq+8+w58cd8R++K+A12OL+47tsi2Xb+406A97jtiX9bl+RqSr5d3tfPFnQa+&#10;uO+IfVmX46t539H+Hoc7DXxx3xH7si7P1+zuO96Ub7ku/lv0h6J3Rep267GO9SM17441dHy/6HCR&#10;e9vhM6rnJ/z/wz3Hj9UPzp7vifeLekWakq11h7MnsebseV6sS11evrdor6w+x6xVPX5T54fbSz/8&#10;XjLGYF0ehs2NeTuT8wPr7+Oi3y0xvFKBwTrm6D5R+PBZjud+VXp/5rtYw5IvFlVhoS4VE9fTX2P7&#10;5xLbZZoIcXys64St+V0P4sM3UW5O4kphA4+xMR/BNi7ijMn44fwZY7OOd/eJwqcZtXPnDqqyiW1Q&#10;Z+GBSlz2mxo/nDHBwPkzxmBdLoYh/YakKmedMHyzxPBmBQbr8jBw/3Bkxhgm1H/OkcSBM2YcB+sY&#10;k+1yMT2GZ34XsxDOmP3qX69IU6YxRperwJ5xTsS+9kHJSlHrsW61alJxOd7QzWw/Of8W5NHGfhLu&#10;8z1qt5t7DO25fdplHC+UO5D/FRb2oX7FP87RhHQkjBxtEI9zZF3e2OX0Nphce9vNY3Bwpw4O7ttj&#10;HNbl4eA7MjOfQ6yr4OD7ruDgu7AxDutycWzVqo/tTNc1cHCvDg7u3GMcLZ30qbnD+u41hczMFIfz&#10;xdpJbB4XfURYwPSJCkzWddoPm5g268zCjnhp43NBVXyoM4Zw/wGP6wWjgW1CnLt3sHEvH8fLuty8&#10;bdMImmm8iNG4iD0HHOxHMQ7r6EO7vDX35eZ8qoqN+x/GRe5aeWLhBcOQeIzBurw8MaP5xtfRZDxS&#10;eQLPQtiXHCvyuVLUK2p393Gl5t0J2awVpw9+7lMBHet7Kndj0p3/XY/LG7+LJedgIO4m6lz2+Fki&#10;H/jh7iPGYB3vpTAclK45frj7eKC1L9kP3L6438AXdx+xL+vyfa1r6+u50hd3H7Ev6/J8cffxRFtf&#10;3G9cKeLuI/ZlXZ4v7j4G2/raJB/44u4j9mVdjq/m3ceDbX1xv4Ev7j5iX9bl+RrS56TH2vp6pfTF&#10;3Ufsy7ocX827j1va+uJ+g35x9xH7si7PF3cfN1f68tzX8P+Z/WOtZNaEnqCedXVNWc/npdUqh+uc&#10;QtJqQ7Cz/p4Idv77V/0q45M65uKtKlwrot0B/VguTtmPdRtUkZr3L0jHv3Xl7uWovg3OX6d4WHRE&#10;NU8UA8o2pQdVCr8rPqB/j8e/7x4vdffoO2pH9N6j+jkuzbrWOZb4sHaQB2IRrieUlbrWHSu2nH/j&#10;utTZGPsrRG4zfo9Y2Qcce2wg5AuVwxXydUY0IuoXhTkM8+LP2GEOwbpJxBPaItue+gvRlyn5oS8r&#10;BBBMcV/eVN02jUfmzD+IbxQP+2Id+lRfjkl3R2NkHdaYGyjWFx/Rz7uKT+lz/oD+ctCAThXb5H1A&#10;K9GgPnkPFBuKD+gd8um8kmfIY45yr4jxx16KzJiCUwdRDmXX0caFiC1/b4DYMtc3icex/aHqflk2&#10;K8XfE49ja90q6VOxnZRuj2Ynf7uOWZqK79Yyvnw3e4OsiBXx9WfTbsf5QsV4kfoA8bl2vQoXIq9y&#10;13jsc50kckg8eV5//fUGNxbq14sYr2DFljJ25Nbl61W+RoRN+GDnttBdLeoLDLYFMuuH21la2oTt&#10;uR10+0SHShuY1x5X8R51c/mbjI4N4y18jIN6xwO94yG3LXzGzzziMS5kTZtiLviMI8xRiCnOke3B&#10;4DwYl/OATNxs2y7Wftd96kZfQmxnhJPH2M6onIsNW566sLHn8Bgbci42v9sNbN0ao1eqL+TzKnFw&#10;WV4IY3Q7gPQ41si5sfa73Yi15wRtef4ci7Ah52Lzu3VhOx1hQ87F5nfrwjYWzR/kXGx+ty5sJyNs&#10;yLnY/G5d2M5G2JBzsfndbmDrxrozpXl0g4h1Z5O45TvVJ7o5l/1kvd7nbEJfrxdVnU1UXXk24Z0R&#10;kdebt0vZ8z/cE237k9ImlCnPpQ/2l7u/5/Q5dR5jnbwx6DPyiGRjCPtsW/gO2Vimvx8SdaPPtBWu&#10;sSE21s0R6auwocMWDjbLtFcHttOlP48V5BH5qsJmWzjYLHcD21zmY864EdxWn8Dr3EypPCJy/69a&#10;nO6/ba8sbSxzV6b/d2XcXIi5Mib84XhEJgZVObctnJxbpr91jEf2nxAbcgqbbeFgs1wXtrMRNuQU&#10;NtvCwWa5G9jma65wp0J/PVc+rn0v1X/b3lzaWO7mXCGWnseUHwqwvV3KVWPatux5vBPKlLux/l+I&#10;ecy+NSq8zgcy/anqs23hR2RjWaLupLrTZ9pyPo5JGJVsbMgpbLaFg82yxFqwnVbDowE25BQ228LB&#10;ZlninLHN1zyeEnb669yw56X6b1v2PGwsd3MeX4i5Mib8o0GfkVN9ti2cnFtepHIdc+VkhA05hc22&#10;cLBZrgvb2QgbcgqbbeFgs9wNbPM1V9i36K/nCnteqv+2Zc/DxvLP21whX08GfWYvRa7aV2zLXopN&#10;KFPuxl5KO95Xpko/zgdrVwqbbVm7sLHczXyE2Mg3foyNsZLCZlvGCjaW68IGzq8E2N4u5VROsSWn&#10;cL+LTLmOnIbYyClyFbYp1aMjp3DLdcWNvITYyGkKm23JKTaW68LGGe5z8uPxhvynkqviZlv4S7Kx&#10;LLHx34/pdk6PRdiQU9hsCweb5bqwnY6wIaew2RYONst1YeOsEeYUOYXNtnCwWa4L28kIG3IKm23h&#10;YLNcF7azETbkFDbbwsFmuRvY1qm9laJlovDxnKQePXe7PKtElHUH/jO/cwU798pfEweXZUHuyvp7&#10;idpZL8J3iCnnd67geVXkdYe9BNl9XKryPtEhkW3ZO7AJZcrdXnemSj/Gxl6SwmZb9hJsLNe1XrMf&#10;4MfY2EtS2GzLXoKN5bqwkYvXAmzkFDmVU3Q/KW38LjLlOnIaYiOnKWzkEB05hVuuK27kJcRGTpGr&#10;4mZbcoqN5bqwscd/XX483pD/K4HNtvAfycayxNrOByG2Y22wocMWDjbLdWE7Xfpz3JBTcbMtHGyW&#10;68LGHh/GDTmFzbZwsFmuC9vJCBtyCptt4WCzXBe2sxE25BQ228LBZrkb2NapvZUi9tzw8XoR7sXo&#10;V4mqzgdg53zwlji4LAtyV9bfS9TOXM4H7+n9baI+EXsJsvsYnw/QsXfA6YtlynXsJbRvbOwlyFXY&#10;pkos7CXYWK5rvWY/CLGxl6Sw2Za9BBvLdWEjF/364biRU+SquNmWnGITypTryGmIjZymsE2VmMgp&#10;Npbriht5CbGR0xQ225JTbCx3A1s31h2FrvWsEz6+t8OjLjb+3epc8urPC4yrFaIzInxYxscHJc/F&#10;h8fqXNY2zkU/FhbPA+TrRW47XNtsCyeHllWs7UwVYjsmRyls6LCFg82yirVgO136c9yQU9hsCweb&#10;ZRXnjK0b84D1hTHK92AZo5YXyhjlnBeOA+RUrG0LJ9aWuxFrzwna8v39yQgbcgqbbeFgs1wXtrMR&#10;NuQUNtvCwWa5G9i6MUbBAXbOiIzRUBbkOa2jXqvZy2jXPizTPj7ne60WjMa/S/Gag7xBuDwuw7Ua&#10;HU9zR2v+R875Ny30D+pGX2jH8+CMyrRvbMi52PxuXdjYp0JsyLnY/G5d2I5F2JBzsfndurCxT4Vx&#10;Q87F5nfrwsZeFWJDzsXmd+vCxp4TYkPOxeZ368J2MsKGnIvN79aFjT0njBtyLja/Wxc29oQQG3Iu&#10;Nr9bFzb+7SCP196RUs7ZF/xundiuirAh52LDtk5smyJsyLnYsK0T20iEDTkXG7Z1YntI7YfjDTkX&#10;G7Z1Ynsywoaciw3bOrGF371gnqa+eyEYjcfnN+YptnVi+5raD3OKnBs3bOvE9mqEDTkXG7Z1Ynst&#10;woaciw3bOrG9FWFDzsWGbZ3Ywrth5kLqblgwGk84F7CtE1t4xwm21B1nCa31OYt5im2d2PgsGs5T&#10;5Nyc+rMz+ObyGTDnM70xXV50/rs3q4SnV8T3NVYG5WtVRnY8iS/nsFT9HtmOiIZFu+/Yc8NGCdep&#10;TBuCsYMfTZou94w0fatef/+iKL4q+gNR4n1peBrvN0qbR4pF16jU15CoF03edWsx+eyuHP9LR4oe&#10;8NH/xX2n3qAZdbNveGQaV4hxr/R9Ip4lojUi3mV+gJ++rxcl8E9KJZruP+8YP+8sHpn2+wHplot4&#10;+kSU/w8AAP//AwBQSwECLQAUAAYACAAAACEApuZR+wwBAAAVAgAAEwAAAAAAAAAAAAAAAAAAAAAA&#10;W0NvbnRlbnRfVHlwZXNdLnhtbFBLAQItABQABgAIAAAAIQA4/SH/1gAAAJQBAAALAAAAAAAAAAAA&#10;AAAAAD0BAABfcmVscy8ucmVsc1BLAQItABQABgAIAAAAIQANBcuaDwQAAK4LAAAOAAAAAAAAAAAA&#10;AAAAADwCAABkcnMvZTJvRG9jLnhtbFBLAQItABQABgAIAAAAIQCOIglCugAAACEBAAAZAAAAAAAA&#10;AAAAAAAAAHcGAABkcnMvX3JlbHMvZTJvRG9jLnhtbC5yZWxzUEsBAi0AFAAGAAgAAAAhANKNu8zi&#10;AAAACwEAAA8AAAAAAAAAAAAAAAAAaAcAAGRycy9kb3ducmV2LnhtbFBLAQItABQABgAIAAAAIQDB&#10;meMKORcAAMSWAAAUAAAAAAAAAAAAAAAAAHcIAABkcnMvbWVkaWEvaW1hZ2UxLmVtZlBLBQYAAAAA&#10;BgAGAHwBAADiHwAAAAA=&#10;">
                <v:shape id="Picture 53" o:spid="_x0000_s1067" type="#_x0000_t75" style="position:absolute;top:2729;width:69977;height:24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CsAxAAAANsAAAAPAAAAZHJzL2Rvd25yZXYueG1sRI9BawIx&#10;FITvBf9DeEIvRbN1aZHVKFYptJdCVfb82Dx3o5uXJYnu+u+bQqHHYWa+YZbrwbbiRj4YxwqepxkI&#10;4sppw7WC4+F9MgcRIrLG1jEpuFOA9Wr0sMRCu56/6baPtUgQDgUqaGLsCilD1ZDFMHUdcfJOzluM&#10;Sfpaao99gttWzrLsVVo0nBYa7GjbUHXZX60C/3kP5byMZcm7py9z7vO3yuRKPY6HzQJEpCH+h//a&#10;H1rBSw6/X9IPkKsfAAAA//8DAFBLAQItABQABgAIAAAAIQDb4fbL7gAAAIUBAAATAAAAAAAAAAAA&#10;AAAAAAAAAABbQ29udGVudF9UeXBlc10ueG1sUEsBAi0AFAAGAAgAAAAhAFr0LFu/AAAAFQEAAAsA&#10;AAAAAAAAAAAAAAAAHwEAAF9yZWxzLy5yZWxzUEsBAi0AFAAGAAgAAAAhAO9EKwDEAAAA2wAAAA8A&#10;AAAAAAAAAAAAAAAABwIAAGRycy9kb3ducmV2LnhtbFBLBQYAAAAAAwADALcAAAD4AgAAAAA=&#10;">
                  <v:imagedata r:id="rId27" o:title=""/>
                </v:shape>
                <v:shape id="Text Box 54" o:spid="_x0000_s1068" type="#_x0000_t202" style="position:absolute;left:3138;width:20954;height:3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qVMxQAAANsAAAAPAAAAZHJzL2Rvd25yZXYueG1sRI9Ba8JA&#10;FITvhf6H5Qm91Y3SiERXCQFpKfag9eLtmX0mwezbNLtNor/eLQg9DjPzDbNcD6YWHbWusqxgMo5A&#10;EOdWV1woOHxvXucgnEfWWFsmBVdysF49Py0x0bbnHXV7X4gAYZeggtL7JpHS5SUZdGPbEAfvbFuD&#10;Psi2kLrFPsBNLadRNJMGKw4LJTaUlZRf9r9GwWe2+cLdaWrmtzp7357T5udwjJV6GQ3pAoSnwf+H&#10;H+0PrSB+g78v4QfI1R0AAP//AwBQSwECLQAUAAYACAAAACEA2+H2y+4AAACFAQAAEwAAAAAAAAAA&#10;AAAAAAAAAAAAW0NvbnRlbnRfVHlwZXNdLnhtbFBLAQItABQABgAIAAAAIQBa9CxbvwAAABUBAAAL&#10;AAAAAAAAAAAAAAAAAB8BAABfcmVscy8ucmVsc1BLAQItABQABgAIAAAAIQA9RqVMxQAAANsAAAAP&#10;AAAAAAAAAAAAAAAAAAcCAABkcnMvZG93bnJldi54bWxQSwUGAAAAAAMAAwC3AAAA+QIAAAAA&#10;" filled="f" stroked="f" strokeweight=".5pt">
                  <v:textbox>
                    <w:txbxContent>
                      <w:p w:rsidR="00F0624C" w:rsidRPr="00C172FA" w:rsidRDefault="00F0624C" w:rsidP="00FF7CEE">
                        <w:pPr>
                          <w:rPr>
                            <w:rFonts w:asciiTheme="majorBidi" w:hAnsiTheme="majorBidi" w:cstheme="majorBidi"/>
                            <w:sz w:val="24"/>
                            <w:szCs w:val="24"/>
                            <w:u w:val="single"/>
                          </w:rPr>
                        </w:pPr>
                        <w:r w:rsidRPr="00C172FA">
                          <w:rPr>
                            <w:rFonts w:asciiTheme="majorBidi" w:hAnsiTheme="majorBidi" w:cstheme="majorBidi"/>
                            <w:sz w:val="24"/>
                            <w:szCs w:val="24"/>
                            <w:u w:val="single"/>
                          </w:rPr>
                          <w:t xml:space="preserve">Table </w:t>
                        </w:r>
                        <w:r>
                          <w:rPr>
                            <w:rFonts w:asciiTheme="majorBidi" w:hAnsiTheme="majorBidi" w:cstheme="majorBidi"/>
                            <w:sz w:val="24"/>
                            <w:szCs w:val="24"/>
                            <w:u w:val="single"/>
                          </w:rPr>
                          <w:t>6</w:t>
                        </w:r>
                      </w:p>
                    </w:txbxContent>
                  </v:textbox>
                </v:shape>
                <v:shape id="Text Box 55" o:spid="_x0000_s1069" type="#_x0000_t202" style="position:absolute;left:1637;top:27841;width:68340;height:6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gDXxgAAANsAAAAPAAAAZHJzL2Rvd25yZXYueG1sRI9Ba8JA&#10;FITvhf6H5RV6azYKKZJmFQlIpehBm0tvr9lnEsy+TbNrEv313ULB4zAz3zDZajKtGKh3jWUFsygG&#10;QVxa3XCloPjcvCxAOI+ssbVMCq7kYLV8fMgw1XbkAw1HX4kAYZeigtr7LpXSlTUZdJHtiIN3sr1B&#10;H2RfSd3jGOCmlfM4fpUGGw4LNXaU11Sejxej4CPf7PHwPTeLW5u/707r7qf4SpR6fprWbyA8Tf4e&#10;/m9vtYIkgb8v4QfI5S8AAAD//wMAUEsBAi0AFAAGAAgAAAAhANvh9svuAAAAhQEAABMAAAAAAAAA&#10;AAAAAAAAAAAAAFtDb250ZW50X1R5cGVzXS54bWxQSwECLQAUAAYACAAAACEAWvQsW78AAAAVAQAA&#10;CwAAAAAAAAAAAAAAAAAfAQAAX3JlbHMvLnJlbHNQSwECLQAUAAYACAAAACEAUgoA18YAAADbAAAA&#10;DwAAAAAAAAAAAAAAAAAHAgAAZHJzL2Rvd25yZXYueG1sUEsFBgAAAAADAAMAtwAAAPoCAAAAAA==&#10;" filled="f" stroked="f" strokeweight=".5pt">
                  <v:textbox>
                    <w:txbxContent>
                      <w:p w:rsidR="00F0624C" w:rsidRPr="007D2F09" w:rsidRDefault="00F0624C" w:rsidP="00FF7CEE">
                        <w:pPr>
                          <w:rPr>
                            <w:rFonts w:asciiTheme="majorBidi" w:hAnsiTheme="majorBidi" w:cstheme="majorBidi"/>
                            <w:sz w:val="20"/>
                            <w:szCs w:val="20"/>
                          </w:rPr>
                        </w:pPr>
                        <w:r w:rsidRPr="007D2F09">
                          <w:rPr>
                            <w:rFonts w:asciiTheme="majorBidi" w:hAnsiTheme="majorBidi" w:cstheme="majorBidi"/>
                            <w:sz w:val="20"/>
                            <w:szCs w:val="20"/>
                          </w:rPr>
                          <w:t>Note: These regressions include district and years fixed effects. Controls include age of child, gender, household size, wealth score, and mother specific controls like age, age at first marriage and dummy for completion of primary education. For full regress</w:t>
                        </w:r>
                        <w:r>
                          <w:rPr>
                            <w:rFonts w:asciiTheme="majorBidi" w:hAnsiTheme="majorBidi" w:cstheme="majorBidi"/>
                            <w:sz w:val="20"/>
                            <w:szCs w:val="20"/>
                          </w:rPr>
                          <w:t>ion result tables see Appendix C1 for males and C2 for females</w:t>
                        </w:r>
                        <w:r w:rsidRPr="007D2F09">
                          <w:rPr>
                            <w:rFonts w:asciiTheme="majorBidi" w:hAnsiTheme="majorBidi" w:cstheme="majorBidi"/>
                            <w:sz w:val="20"/>
                            <w:szCs w:val="20"/>
                          </w:rPr>
                          <w:t xml:space="preserve">. </w:t>
                        </w:r>
                      </w:p>
                    </w:txbxContent>
                  </v:textbox>
                </v:shape>
                <w10:wrap type="topAndBottom" anchorx="margin"/>
              </v:group>
            </w:pict>
          </mc:Fallback>
        </mc:AlternateContent>
      </w:r>
    </w:p>
    <w:p w:rsidR="007E57C8" w:rsidRPr="00D10EFC" w:rsidRDefault="006861E7" w:rsidP="006861E7">
      <w:pPr>
        <w:spacing w:line="480" w:lineRule="auto"/>
        <w:jc w:val="both"/>
        <w:rPr>
          <w:rFonts w:asciiTheme="majorBidi" w:hAnsiTheme="majorBidi" w:cstheme="majorBidi"/>
          <w:sz w:val="24"/>
          <w:szCs w:val="24"/>
        </w:rPr>
      </w:pPr>
      <w:r w:rsidRPr="00D10EFC">
        <w:rPr>
          <w:rFonts w:asciiTheme="majorBidi" w:hAnsiTheme="majorBidi" w:cstheme="majorBidi"/>
          <w:sz w:val="24"/>
          <w:szCs w:val="24"/>
        </w:rPr>
        <w:t>We find that e</w:t>
      </w:r>
      <w:r w:rsidR="007E57C8" w:rsidRPr="00D10EFC">
        <w:rPr>
          <w:rFonts w:asciiTheme="majorBidi" w:hAnsiTheme="majorBidi" w:cstheme="majorBidi"/>
          <w:sz w:val="24"/>
          <w:szCs w:val="24"/>
        </w:rPr>
        <w:t>x</w:t>
      </w:r>
      <w:r w:rsidRPr="00D10EFC">
        <w:rPr>
          <w:rFonts w:asciiTheme="majorBidi" w:hAnsiTheme="majorBidi" w:cstheme="majorBidi"/>
          <w:sz w:val="24"/>
          <w:szCs w:val="24"/>
        </w:rPr>
        <w:t>posure to crop burning has a stronger n</w:t>
      </w:r>
      <w:r w:rsidR="007E57C8" w:rsidRPr="00D10EFC">
        <w:rPr>
          <w:rFonts w:asciiTheme="majorBidi" w:hAnsiTheme="majorBidi" w:cstheme="majorBidi"/>
          <w:sz w:val="24"/>
          <w:szCs w:val="24"/>
        </w:rPr>
        <w:t>egative impact on female child in</w:t>
      </w:r>
      <w:r w:rsidRPr="00D10EFC">
        <w:rPr>
          <w:rFonts w:asciiTheme="majorBidi" w:hAnsiTheme="majorBidi" w:cstheme="majorBidi"/>
          <w:sz w:val="24"/>
          <w:szCs w:val="24"/>
        </w:rPr>
        <w:t xml:space="preserve"> poorest households</w:t>
      </w:r>
      <w:r w:rsidR="007E57C8" w:rsidRPr="00D10EFC">
        <w:rPr>
          <w:rFonts w:asciiTheme="majorBidi" w:hAnsiTheme="majorBidi" w:cstheme="majorBidi"/>
          <w:sz w:val="24"/>
          <w:szCs w:val="24"/>
        </w:rPr>
        <w:t xml:space="preserve">. Male children </w:t>
      </w:r>
      <w:r w:rsidRPr="00D10EFC">
        <w:rPr>
          <w:rFonts w:asciiTheme="majorBidi" w:hAnsiTheme="majorBidi" w:cstheme="majorBidi"/>
          <w:sz w:val="24"/>
          <w:szCs w:val="24"/>
        </w:rPr>
        <w:t>do encounter adverse impact in short run but it</w:t>
      </w:r>
      <w:r w:rsidR="007E57C8" w:rsidRPr="00D10EFC">
        <w:rPr>
          <w:rFonts w:asciiTheme="majorBidi" w:hAnsiTheme="majorBidi" w:cstheme="majorBidi"/>
          <w:sz w:val="24"/>
          <w:szCs w:val="24"/>
        </w:rPr>
        <w:t xml:space="preserve"> seems to be compensated over time</w:t>
      </w:r>
      <w:r w:rsidRPr="00D10EFC">
        <w:rPr>
          <w:rFonts w:asciiTheme="majorBidi" w:hAnsiTheme="majorBidi" w:cstheme="majorBidi"/>
          <w:sz w:val="24"/>
          <w:szCs w:val="24"/>
        </w:rPr>
        <w:t xml:space="preserve"> owing to the positive impact on h</w:t>
      </w:r>
      <w:r w:rsidR="007E57C8" w:rsidRPr="00D10EFC">
        <w:rPr>
          <w:rFonts w:asciiTheme="majorBidi" w:hAnsiTheme="majorBidi" w:cstheme="majorBidi"/>
          <w:sz w:val="24"/>
          <w:szCs w:val="24"/>
        </w:rPr>
        <w:t>eight</w:t>
      </w:r>
      <w:r w:rsidRPr="00D10EFC">
        <w:rPr>
          <w:rFonts w:asciiTheme="majorBidi" w:hAnsiTheme="majorBidi" w:cstheme="majorBidi"/>
          <w:sz w:val="24"/>
          <w:szCs w:val="24"/>
        </w:rPr>
        <w:t xml:space="preserve"> for age (Table 6: Males Column 2)</w:t>
      </w:r>
      <w:r w:rsidR="007E57C8" w:rsidRPr="00D10EFC">
        <w:rPr>
          <w:rFonts w:asciiTheme="majorBidi" w:hAnsiTheme="majorBidi" w:cstheme="majorBidi"/>
          <w:sz w:val="24"/>
          <w:szCs w:val="24"/>
        </w:rPr>
        <w:t>.</w:t>
      </w:r>
    </w:p>
    <w:p w:rsidR="00D124B8" w:rsidRDefault="00D124B8" w:rsidP="00B96067">
      <w:pPr>
        <w:spacing w:line="480" w:lineRule="auto"/>
        <w:jc w:val="both"/>
        <w:rPr>
          <w:rFonts w:asciiTheme="majorBidi" w:hAnsiTheme="majorBidi" w:cstheme="majorBidi"/>
          <w:sz w:val="24"/>
          <w:szCs w:val="24"/>
        </w:rPr>
      </w:pPr>
      <w:r w:rsidRPr="00B607DB">
        <w:rPr>
          <w:rFonts w:asciiTheme="majorBidi" w:hAnsiTheme="majorBidi" w:cstheme="majorBidi"/>
          <w:sz w:val="24"/>
          <w:szCs w:val="24"/>
        </w:rPr>
        <w:t>Early prenatal exposure to crop burning causes height for age to increase for children among the lowest wealth quintile households compared to richer households</w:t>
      </w:r>
      <w:r>
        <w:rPr>
          <w:rFonts w:asciiTheme="majorBidi" w:hAnsiTheme="majorBidi" w:cstheme="majorBidi"/>
          <w:sz w:val="24"/>
          <w:szCs w:val="24"/>
        </w:rPr>
        <w:t xml:space="preserve"> (Table 5: Column 2)</w:t>
      </w:r>
      <w:r w:rsidRPr="00B607DB">
        <w:rPr>
          <w:rFonts w:asciiTheme="majorBidi" w:hAnsiTheme="majorBidi" w:cstheme="majorBidi"/>
          <w:sz w:val="24"/>
          <w:szCs w:val="24"/>
        </w:rPr>
        <w:t>. After disaggregation we find that this result is driven by male children</w:t>
      </w:r>
      <w:r>
        <w:rPr>
          <w:rFonts w:asciiTheme="majorBidi" w:hAnsiTheme="majorBidi" w:cstheme="majorBidi"/>
          <w:sz w:val="24"/>
          <w:szCs w:val="24"/>
        </w:rPr>
        <w:t xml:space="preserve"> (Table 6: Male Column 2)</w:t>
      </w:r>
      <w:r w:rsidR="00B96067">
        <w:rPr>
          <w:rFonts w:asciiTheme="majorBidi" w:hAnsiTheme="majorBidi" w:cstheme="majorBidi"/>
          <w:sz w:val="24"/>
          <w:szCs w:val="24"/>
        </w:rPr>
        <w:t xml:space="preserve">. </w:t>
      </w:r>
      <w:r>
        <w:rPr>
          <w:rFonts w:asciiTheme="majorBidi" w:hAnsiTheme="majorBidi" w:cstheme="majorBidi"/>
          <w:sz w:val="24"/>
          <w:szCs w:val="24"/>
        </w:rPr>
        <w:t xml:space="preserve">Both postnatal and late prenatal exposure cause weight for age to decrease for female children however, this is not true for the male child (Table 6: Female Column 1 &amp; Male Column 1). </w:t>
      </w:r>
    </w:p>
    <w:p w:rsidR="00B96067" w:rsidRPr="00B607DB" w:rsidRDefault="00B96067" w:rsidP="00B96067">
      <w:pPr>
        <w:spacing w:line="480" w:lineRule="auto"/>
        <w:jc w:val="both"/>
        <w:rPr>
          <w:rFonts w:asciiTheme="majorBidi" w:hAnsiTheme="majorBidi" w:cstheme="majorBidi"/>
          <w:sz w:val="24"/>
          <w:szCs w:val="24"/>
        </w:rPr>
      </w:pPr>
      <w:r w:rsidRPr="00B607DB">
        <w:rPr>
          <w:rFonts w:asciiTheme="majorBidi" w:hAnsiTheme="majorBidi" w:cstheme="majorBidi"/>
          <w:sz w:val="24"/>
          <w:szCs w:val="24"/>
        </w:rPr>
        <w:t xml:space="preserve">Overall we find girls’ health outcomes to be impacted more negatively while positive impacts are seen on the outcomes of boys. The inherent advantage of boys compared to girls more pertinently </w:t>
      </w:r>
      <w:r w:rsidRPr="00B607DB">
        <w:rPr>
          <w:rFonts w:asciiTheme="majorBidi" w:hAnsiTheme="majorBidi" w:cstheme="majorBidi"/>
          <w:sz w:val="24"/>
          <w:szCs w:val="24"/>
        </w:rPr>
        <w:lastRenderedPageBreak/>
        <w:t>in terms of height and weight can help explain and these differences</w:t>
      </w:r>
      <w:r w:rsidR="00417A1D">
        <w:rPr>
          <w:rFonts w:asciiTheme="majorBidi" w:hAnsiTheme="majorBidi" w:cstheme="majorBidi"/>
          <w:sz w:val="24"/>
          <w:szCs w:val="24"/>
        </w:rPr>
        <w:t xml:space="preserve"> along with households’ gender preference towards boys</w:t>
      </w:r>
      <w:r w:rsidRPr="00B607DB">
        <w:rPr>
          <w:rFonts w:asciiTheme="majorBidi" w:hAnsiTheme="majorBidi" w:cstheme="majorBidi"/>
          <w:sz w:val="24"/>
          <w:szCs w:val="24"/>
        </w:rPr>
        <w:t>. Our results support evidence from previous studies that the female fetus is more impacted by in-utero</w:t>
      </w:r>
      <w:r w:rsidR="001C6ECA">
        <w:rPr>
          <w:rFonts w:asciiTheme="majorBidi" w:hAnsiTheme="majorBidi" w:cstheme="majorBidi"/>
          <w:sz w:val="24"/>
          <w:szCs w:val="24"/>
        </w:rPr>
        <w:t xml:space="preserve"> and early life</w:t>
      </w:r>
      <w:r w:rsidRPr="00B607DB">
        <w:rPr>
          <w:rFonts w:asciiTheme="majorBidi" w:hAnsiTheme="majorBidi" w:cstheme="majorBidi"/>
          <w:sz w:val="24"/>
          <w:szCs w:val="24"/>
        </w:rPr>
        <w:t xml:space="preserve"> shocks (Pederson, 1980; Alur, 2019).</w:t>
      </w:r>
    </w:p>
    <w:p w:rsidR="0048359B" w:rsidRDefault="00B96067" w:rsidP="00541ADC">
      <w:pPr>
        <w:spacing w:line="480" w:lineRule="auto"/>
        <w:jc w:val="both"/>
        <w:rPr>
          <w:rFonts w:asciiTheme="majorBidi" w:hAnsiTheme="majorBidi" w:cstheme="majorBidi"/>
          <w:sz w:val="24"/>
          <w:szCs w:val="24"/>
        </w:rPr>
      </w:pPr>
      <w:r w:rsidRPr="00B607DB">
        <w:rPr>
          <w:rFonts w:asciiTheme="majorBidi" w:hAnsiTheme="majorBidi" w:cstheme="majorBidi"/>
          <w:sz w:val="24"/>
          <w:szCs w:val="24"/>
        </w:rPr>
        <w:t>On the contrary, when we look specifically at late prenatal exposure for male child, the incidence of diarrhea increases implying that exposure to pollution shocks during the later months of pregnancy can be more harmful for immune health especially for the male ch</w:t>
      </w:r>
      <w:r w:rsidR="00541ADC">
        <w:rPr>
          <w:rFonts w:asciiTheme="majorBidi" w:hAnsiTheme="majorBidi" w:cstheme="majorBidi"/>
          <w:sz w:val="24"/>
          <w:szCs w:val="24"/>
        </w:rPr>
        <w:t xml:space="preserve">ild. It is important to note that for male children the adverse impact is only seen on this immediate health outcome but it seems to dissipate owing to compensatory behavior by households in the long run. </w:t>
      </w:r>
    </w:p>
    <w:p w:rsidR="00CA34A6" w:rsidRPr="00C32676" w:rsidRDefault="0067208A" w:rsidP="00C32676">
      <w:pPr>
        <w:spacing w:line="480" w:lineRule="auto"/>
        <w:jc w:val="both"/>
        <w:rPr>
          <w:rFonts w:asciiTheme="majorBidi" w:hAnsiTheme="majorBidi" w:cstheme="majorBidi"/>
          <w:sz w:val="24"/>
          <w:szCs w:val="24"/>
          <w:highlight w:val="yellow"/>
        </w:rPr>
      </w:pPr>
      <w:r w:rsidRPr="00C32676">
        <w:rPr>
          <w:rFonts w:asciiTheme="majorBidi" w:hAnsiTheme="majorBidi" w:cstheme="majorBidi"/>
          <w:sz w:val="24"/>
          <w:szCs w:val="24"/>
          <w:highlight w:val="yellow"/>
        </w:rPr>
        <w:t>Studies conducted in South Asian countries reveal that health difficulties, especially respiratory infections, increase during the yearly crop-burning seasons</w:t>
      </w:r>
      <w:r w:rsidR="00C32676" w:rsidRPr="00C32676">
        <w:rPr>
          <w:rFonts w:asciiTheme="majorBidi" w:hAnsiTheme="majorBidi" w:cstheme="majorBidi"/>
          <w:sz w:val="24"/>
          <w:szCs w:val="24"/>
          <w:highlight w:val="yellow"/>
        </w:rPr>
        <w:t xml:space="preserve"> (Ms. </w:t>
      </w:r>
      <w:proofErr w:type="spellStart"/>
      <w:r w:rsidR="00C32676" w:rsidRPr="00C32676">
        <w:rPr>
          <w:rFonts w:asciiTheme="majorBidi" w:hAnsiTheme="majorBidi" w:cstheme="majorBidi"/>
          <w:sz w:val="24"/>
          <w:szCs w:val="24"/>
          <w:highlight w:val="yellow"/>
        </w:rPr>
        <w:t>Charu</w:t>
      </w:r>
      <w:proofErr w:type="spellEnd"/>
      <w:r w:rsidR="00C32676" w:rsidRPr="00C32676">
        <w:rPr>
          <w:rFonts w:asciiTheme="majorBidi" w:hAnsiTheme="majorBidi" w:cstheme="majorBidi"/>
          <w:sz w:val="24"/>
          <w:szCs w:val="24"/>
          <w:highlight w:val="yellow"/>
        </w:rPr>
        <w:t xml:space="preserve"> Batra, 2017; </w:t>
      </w:r>
      <w:proofErr w:type="spellStart"/>
      <w:r w:rsidR="00C32676" w:rsidRPr="00C32676">
        <w:rPr>
          <w:rFonts w:asciiTheme="majorBidi" w:hAnsiTheme="majorBidi" w:cstheme="majorBidi"/>
          <w:sz w:val="24"/>
          <w:szCs w:val="24"/>
          <w:highlight w:val="yellow"/>
        </w:rPr>
        <w:t>Junpen</w:t>
      </w:r>
      <w:proofErr w:type="spellEnd"/>
      <w:r w:rsidR="00C32676" w:rsidRPr="00C32676">
        <w:rPr>
          <w:rFonts w:asciiTheme="majorBidi" w:hAnsiTheme="majorBidi" w:cstheme="majorBidi"/>
          <w:sz w:val="24"/>
          <w:szCs w:val="24"/>
          <w:highlight w:val="yellow"/>
        </w:rPr>
        <w:t xml:space="preserve"> A., et.al., 2018)</w:t>
      </w:r>
      <w:r w:rsidRPr="00C32676">
        <w:rPr>
          <w:rFonts w:asciiTheme="majorBidi" w:hAnsiTheme="majorBidi" w:cstheme="majorBidi"/>
          <w:sz w:val="24"/>
          <w:szCs w:val="24"/>
          <w:highlight w:val="yellow"/>
        </w:rPr>
        <w:t>. This suggests a direct correlation between the time of crop burning and health problems. Due to their close proximity to crop-burning sites, lack of access to healthcare, and lack of pollution control measures, children in rural, agricultural areas—many of whom originate from low-income families—are particularly vulnerable</w:t>
      </w:r>
      <w:r w:rsidR="00C32676" w:rsidRPr="00C32676">
        <w:rPr>
          <w:rFonts w:asciiTheme="majorBidi" w:hAnsiTheme="majorBidi" w:cstheme="majorBidi"/>
          <w:sz w:val="24"/>
          <w:szCs w:val="24"/>
          <w:highlight w:val="yellow"/>
        </w:rPr>
        <w:t xml:space="preserve"> (Prachi et.al., 2021)</w:t>
      </w:r>
      <w:r w:rsidRPr="00C32676">
        <w:rPr>
          <w:rFonts w:asciiTheme="majorBidi" w:hAnsiTheme="majorBidi" w:cstheme="majorBidi"/>
          <w:sz w:val="24"/>
          <w:szCs w:val="24"/>
          <w:highlight w:val="yellow"/>
        </w:rPr>
        <w:t>.</w:t>
      </w:r>
      <w:r w:rsidR="00C32676" w:rsidRPr="00C32676">
        <w:rPr>
          <w:rFonts w:asciiTheme="majorBidi" w:hAnsiTheme="majorBidi" w:cstheme="majorBidi"/>
          <w:sz w:val="24"/>
          <w:szCs w:val="24"/>
          <w:highlight w:val="yellow"/>
        </w:rPr>
        <w:t xml:space="preserve"> This study adds another aspect to this narrative i.e. the population residing in crop hubs is not adversely affected, even in rural areas, due to improved access to healthcare facilities and the </w:t>
      </w:r>
      <w:proofErr w:type="spellStart"/>
      <w:r w:rsidR="00C32676" w:rsidRPr="00C32676">
        <w:rPr>
          <w:rFonts w:asciiTheme="majorBidi" w:hAnsiTheme="majorBidi" w:cstheme="majorBidi"/>
          <w:sz w:val="24"/>
          <w:szCs w:val="24"/>
          <w:highlight w:val="yellow"/>
        </w:rPr>
        <w:t>favourable</w:t>
      </w:r>
      <w:proofErr w:type="spellEnd"/>
      <w:r w:rsidR="00C32676" w:rsidRPr="00C32676">
        <w:rPr>
          <w:rFonts w:asciiTheme="majorBidi" w:hAnsiTheme="majorBidi" w:cstheme="majorBidi"/>
          <w:sz w:val="24"/>
          <w:szCs w:val="24"/>
          <w:highlight w:val="yellow"/>
        </w:rPr>
        <w:t xml:space="preserve"> revenue benefits of crop harvests. </w:t>
      </w:r>
    </w:p>
    <w:p w:rsidR="0048359B" w:rsidRPr="00D24BD8" w:rsidRDefault="0048359B" w:rsidP="00DA5F3C">
      <w:pPr>
        <w:pStyle w:val="Heading1"/>
        <w:spacing w:line="480" w:lineRule="auto"/>
      </w:pPr>
      <w:bookmarkStart w:id="15" w:name="_Toc183869754"/>
      <w:r w:rsidRPr="00D24BD8">
        <w:t>Conclusion:</w:t>
      </w:r>
      <w:bookmarkEnd w:id="15"/>
    </w:p>
    <w:p w:rsidR="0048359B" w:rsidRDefault="00BC215D" w:rsidP="00DA5F3C">
      <w:pPr>
        <w:pStyle w:val="NormalWeb"/>
        <w:spacing w:before="240" w:beforeAutospacing="0" w:after="240" w:afterAutospacing="0" w:line="480" w:lineRule="auto"/>
        <w:jc w:val="both"/>
      </w:pPr>
      <w:r>
        <w:rPr>
          <w:color w:val="000000"/>
        </w:rPr>
        <w:t>There is no adverse impact of exposure to crop burning in aggregate sample on the health outcomes of children contrary to prior expectations. This is because b</w:t>
      </w:r>
      <w:r w:rsidR="0048359B">
        <w:rPr>
          <w:color w:val="000000"/>
        </w:rPr>
        <w:t xml:space="preserve">etter health infrastructure and higher proportion of wealthier population compensates for negative effects of exposure to crop burning in the rice hubs. However, children born in the lowest wealth quintile households within hubs are </w:t>
      </w:r>
      <w:r w:rsidR="0048359B">
        <w:rPr>
          <w:color w:val="000000"/>
        </w:rPr>
        <w:lastRenderedPageBreak/>
        <w:t xml:space="preserve">more severely affected by the </w:t>
      </w:r>
      <w:r w:rsidR="00822870">
        <w:rPr>
          <w:color w:val="000000"/>
        </w:rPr>
        <w:t>unfavorable</w:t>
      </w:r>
      <w:r w:rsidR="0048359B">
        <w:rPr>
          <w:color w:val="000000"/>
        </w:rPr>
        <w:t xml:space="preserve"> health effects. We find that these children have higher incidence of cough and diarrhea as well as lower weight for age due to early prenatal, postnatal and late prenatal exposures respectively. Further examination of the data reveals that the detrimental effects on health are more pronounced for the female child when the regressions are broken down by gender. </w:t>
      </w:r>
      <w:r w:rsidR="00F52731">
        <w:rPr>
          <w:color w:val="000000"/>
        </w:rPr>
        <w:t>Male children are better off in the long run as they have higher height for age which can be explained through the gender preference towards boys which enables households to engage in better caretaking of the mother once they know that the fetus is of male gender.</w:t>
      </w:r>
    </w:p>
    <w:p w:rsidR="0048359B" w:rsidRDefault="0048359B" w:rsidP="00DA5F3C">
      <w:pPr>
        <w:pStyle w:val="NormalWeb"/>
        <w:spacing w:before="240" w:beforeAutospacing="0" w:after="240" w:afterAutospacing="0" w:line="480" w:lineRule="auto"/>
        <w:jc w:val="both"/>
      </w:pPr>
      <w:r>
        <w:rPr>
          <w:color w:val="000000"/>
        </w:rPr>
        <w:t>The study helps understand the implications of harmful agricultural practices on children and identifies impoverished households and female children to be most vulnerable to these practices. Future policy should focus on subsidizing and incentivizing farmers to adopt alternate measures to dispose of rice residue or enhancing health infrastructure along with accessibility to healthcare in all districts of Punjab.</w:t>
      </w:r>
    </w:p>
    <w:p w:rsidR="0048359B" w:rsidRDefault="0048359B" w:rsidP="00DA5F3C">
      <w:pPr>
        <w:pStyle w:val="NormalWeb"/>
        <w:spacing w:before="240" w:beforeAutospacing="0" w:after="240" w:afterAutospacing="0" w:line="480" w:lineRule="auto"/>
        <w:jc w:val="both"/>
      </w:pPr>
      <w:r>
        <w:rPr>
          <w:color w:val="000000"/>
        </w:rPr>
        <w:t>Subsequent studies can concentrate on examining particular emission levels spatially and further examine variables including urban infrastructure, precipitation levels, and wind direction.</w:t>
      </w:r>
    </w:p>
    <w:p w:rsidR="00A77DA3" w:rsidRDefault="00A77DA3">
      <w:r>
        <w:br w:type="page"/>
      </w:r>
    </w:p>
    <w:p w:rsidR="004A0E67" w:rsidRPr="00A77DA3" w:rsidRDefault="00A77DA3" w:rsidP="00497FB9">
      <w:pPr>
        <w:pStyle w:val="Heading1"/>
      </w:pPr>
      <w:bookmarkStart w:id="16" w:name="_Toc183869755"/>
      <w:r w:rsidRPr="00A77DA3">
        <w:lastRenderedPageBreak/>
        <w:t>References:</w:t>
      </w:r>
      <w:bookmarkEnd w:id="16"/>
    </w:p>
    <w:p w:rsidR="00CA788C" w:rsidRDefault="00CA788C" w:rsidP="00CA788C">
      <w:pPr>
        <w:spacing w:line="276" w:lineRule="auto"/>
        <w:rPr>
          <w:rFonts w:asciiTheme="majorBidi" w:hAnsiTheme="majorBidi" w:cstheme="majorBidi"/>
        </w:rPr>
      </w:pPr>
      <w:proofErr w:type="spellStart"/>
      <w:r w:rsidRPr="00CA788C">
        <w:rPr>
          <w:rFonts w:asciiTheme="majorBidi" w:hAnsiTheme="majorBidi" w:cstheme="majorBidi"/>
        </w:rPr>
        <w:t>Agap</w:t>
      </w:r>
      <w:r w:rsidR="002A0480">
        <w:rPr>
          <w:rFonts w:asciiTheme="majorBidi" w:hAnsiTheme="majorBidi" w:cstheme="majorBidi"/>
        </w:rPr>
        <w:t>ol</w:t>
      </w:r>
      <w:proofErr w:type="spellEnd"/>
      <w:r w:rsidR="002A0480">
        <w:rPr>
          <w:rFonts w:asciiTheme="majorBidi" w:hAnsiTheme="majorBidi" w:cstheme="majorBidi"/>
        </w:rPr>
        <w:t xml:space="preserve"> </w:t>
      </w:r>
      <w:proofErr w:type="spellStart"/>
      <w:r w:rsidR="002A0480">
        <w:rPr>
          <w:rFonts w:asciiTheme="majorBidi" w:hAnsiTheme="majorBidi" w:cstheme="majorBidi"/>
        </w:rPr>
        <w:t>Junpen</w:t>
      </w:r>
      <w:proofErr w:type="spellEnd"/>
      <w:r w:rsidR="002A0480">
        <w:rPr>
          <w:rFonts w:asciiTheme="majorBidi" w:hAnsiTheme="majorBidi" w:cstheme="majorBidi"/>
        </w:rPr>
        <w:t xml:space="preserve">, </w:t>
      </w:r>
      <w:proofErr w:type="spellStart"/>
      <w:r w:rsidRPr="00CA788C">
        <w:rPr>
          <w:rFonts w:asciiTheme="majorBidi" w:hAnsiTheme="majorBidi" w:cstheme="majorBidi"/>
        </w:rPr>
        <w:t>Jirataya</w:t>
      </w:r>
      <w:proofErr w:type="spellEnd"/>
      <w:r w:rsidRPr="00CA788C">
        <w:rPr>
          <w:rFonts w:asciiTheme="majorBidi" w:hAnsiTheme="majorBidi" w:cstheme="majorBidi"/>
        </w:rPr>
        <w:t xml:space="preserve"> </w:t>
      </w:r>
      <w:proofErr w:type="spellStart"/>
      <w:r w:rsidRPr="00CA788C">
        <w:rPr>
          <w:rFonts w:asciiTheme="majorBidi" w:hAnsiTheme="majorBidi" w:cstheme="majorBidi"/>
        </w:rPr>
        <w:t>Pansuk</w:t>
      </w:r>
      <w:proofErr w:type="spellEnd"/>
      <w:r w:rsidRPr="00CA788C">
        <w:rPr>
          <w:rFonts w:asciiTheme="majorBidi" w:hAnsiTheme="majorBidi" w:cstheme="majorBidi"/>
        </w:rPr>
        <w:t xml:space="preserve">, </w:t>
      </w:r>
      <w:proofErr w:type="spellStart"/>
      <w:r w:rsidRPr="00CA788C">
        <w:rPr>
          <w:rFonts w:asciiTheme="majorBidi" w:hAnsiTheme="majorBidi" w:cstheme="majorBidi"/>
        </w:rPr>
        <w:t>Orachorn</w:t>
      </w:r>
      <w:proofErr w:type="spellEnd"/>
      <w:r w:rsidRPr="00CA788C">
        <w:rPr>
          <w:rFonts w:asciiTheme="majorBidi" w:hAnsiTheme="majorBidi" w:cstheme="majorBidi"/>
        </w:rPr>
        <w:t xml:space="preserve"> </w:t>
      </w:r>
      <w:proofErr w:type="spellStart"/>
      <w:r w:rsidRPr="00CA788C">
        <w:rPr>
          <w:rFonts w:asciiTheme="majorBidi" w:hAnsiTheme="majorBidi" w:cstheme="majorBidi"/>
        </w:rPr>
        <w:t>Kamnoet</w:t>
      </w:r>
      <w:proofErr w:type="spellEnd"/>
      <w:r w:rsidRPr="00CA788C">
        <w:rPr>
          <w:rFonts w:asciiTheme="majorBidi" w:hAnsiTheme="majorBidi" w:cstheme="majorBidi"/>
        </w:rPr>
        <w:t xml:space="preserve">, </w:t>
      </w:r>
      <w:proofErr w:type="spellStart"/>
      <w:r w:rsidRPr="00CA788C">
        <w:rPr>
          <w:rFonts w:asciiTheme="majorBidi" w:hAnsiTheme="majorBidi" w:cstheme="majorBidi"/>
        </w:rPr>
        <w:t>Penwadee</w:t>
      </w:r>
      <w:proofErr w:type="spellEnd"/>
      <w:r w:rsidRPr="00CA788C">
        <w:rPr>
          <w:rFonts w:asciiTheme="majorBidi" w:hAnsiTheme="majorBidi" w:cstheme="majorBidi"/>
        </w:rPr>
        <w:t xml:space="preserve"> </w:t>
      </w:r>
      <w:proofErr w:type="spellStart"/>
      <w:r w:rsidRPr="00CA788C">
        <w:rPr>
          <w:rFonts w:asciiTheme="majorBidi" w:hAnsiTheme="majorBidi" w:cstheme="majorBidi"/>
        </w:rPr>
        <w:t>Ch</w:t>
      </w:r>
      <w:r>
        <w:rPr>
          <w:rFonts w:asciiTheme="majorBidi" w:hAnsiTheme="majorBidi" w:cstheme="majorBidi"/>
        </w:rPr>
        <w:t>eewaphongphan</w:t>
      </w:r>
      <w:proofErr w:type="spellEnd"/>
      <w:r>
        <w:rPr>
          <w:rFonts w:asciiTheme="majorBidi" w:hAnsiTheme="majorBidi" w:cstheme="majorBidi"/>
        </w:rPr>
        <w:t xml:space="preserve">, Savitri </w:t>
      </w:r>
      <w:proofErr w:type="spellStart"/>
      <w:r>
        <w:rPr>
          <w:rFonts w:asciiTheme="majorBidi" w:hAnsiTheme="majorBidi" w:cstheme="majorBidi"/>
        </w:rPr>
        <w:t>Garivait</w:t>
      </w:r>
      <w:proofErr w:type="spellEnd"/>
    </w:p>
    <w:p w:rsidR="00CA788C" w:rsidRDefault="00CA788C" w:rsidP="00CA788C">
      <w:pPr>
        <w:spacing w:line="276" w:lineRule="auto"/>
        <w:ind w:left="720"/>
        <w:rPr>
          <w:rFonts w:asciiTheme="majorBidi" w:hAnsiTheme="majorBidi" w:cstheme="majorBidi"/>
        </w:rPr>
      </w:pPr>
      <w:r w:rsidRPr="00CA788C">
        <w:rPr>
          <w:rFonts w:asciiTheme="majorBidi" w:hAnsiTheme="majorBidi" w:cstheme="majorBidi"/>
        </w:rPr>
        <w:t xml:space="preserve">(2018). </w:t>
      </w:r>
      <w:r w:rsidRPr="00CA788C">
        <w:rPr>
          <w:rFonts w:asciiTheme="majorBidi" w:hAnsiTheme="majorBidi" w:cstheme="majorBidi"/>
          <w:i/>
          <w:iCs/>
        </w:rPr>
        <w:t>Emission of Air Pollutants from Rice Residue Open Burning in Thailand</w:t>
      </w:r>
      <w:r w:rsidRPr="00CA788C">
        <w:rPr>
          <w:rFonts w:asciiTheme="majorBidi" w:hAnsiTheme="majorBidi" w:cstheme="majorBidi"/>
        </w:rPr>
        <w:t xml:space="preserve">. Atmosphere. </w:t>
      </w:r>
      <w:hyperlink r:id="rId28" w:history="1">
        <w:r w:rsidRPr="009B74D6">
          <w:rPr>
            <w:rStyle w:val="Hyperlink"/>
            <w:rFonts w:asciiTheme="majorBidi" w:hAnsiTheme="majorBidi" w:cstheme="majorBidi"/>
          </w:rPr>
          <w:t>https://doi.org/10.3390/atmos9110449</w:t>
        </w:r>
      </w:hyperlink>
      <w:r>
        <w:rPr>
          <w:rFonts w:asciiTheme="majorBidi" w:hAnsiTheme="majorBidi" w:cstheme="majorBidi"/>
        </w:rPr>
        <w:t xml:space="preserve"> </w:t>
      </w:r>
    </w:p>
    <w:p w:rsidR="00D2088F" w:rsidRDefault="00497FB9" w:rsidP="00D2088F">
      <w:pPr>
        <w:spacing w:line="276" w:lineRule="auto"/>
        <w:rPr>
          <w:rFonts w:asciiTheme="majorBidi" w:hAnsiTheme="majorBidi" w:cstheme="majorBidi"/>
          <w:i/>
          <w:iCs/>
        </w:rPr>
      </w:pPr>
      <w:r w:rsidRPr="00D2088F">
        <w:rPr>
          <w:rFonts w:asciiTheme="majorBidi" w:hAnsiTheme="majorBidi" w:cstheme="majorBidi"/>
        </w:rPr>
        <w:t xml:space="preserve">Almond, D., </w:t>
      </w:r>
      <w:proofErr w:type="spellStart"/>
      <w:r w:rsidRPr="00D2088F">
        <w:rPr>
          <w:rFonts w:asciiTheme="majorBidi" w:hAnsiTheme="majorBidi" w:cstheme="majorBidi"/>
        </w:rPr>
        <w:t>Mazumder</w:t>
      </w:r>
      <w:proofErr w:type="spellEnd"/>
      <w:r w:rsidRPr="00D2088F">
        <w:rPr>
          <w:rFonts w:asciiTheme="majorBidi" w:hAnsiTheme="majorBidi" w:cstheme="majorBidi"/>
        </w:rPr>
        <w:t xml:space="preserve">, B., &amp; Van </w:t>
      </w:r>
      <w:proofErr w:type="spellStart"/>
      <w:r w:rsidRPr="00D2088F">
        <w:rPr>
          <w:rFonts w:asciiTheme="majorBidi" w:hAnsiTheme="majorBidi" w:cstheme="majorBidi"/>
        </w:rPr>
        <w:t>Ewijk</w:t>
      </w:r>
      <w:proofErr w:type="spellEnd"/>
      <w:r w:rsidRPr="00D2088F">
        <w:rPr>
          <w:rFonts w:asciiTheme="majorBidi" w:hAnsiTheme="majorBidi" w:cstheme="majorBidi"/>
        </w:rPr>
        <w:t xml:space="preserve">, R. (2015). </w:t>
      </w:r>
      <w:r w:rsidRPr="00D2088F">
        <w:rPr>
          <w:rFonts w:asciiTheme="majorBidi" w:hAnsiTheme="majorBidi" w:cstheme="majorBidi"/>
          <w:i/>
          <w:iCs/>
        </w:rPr>
        <w:t xml:space="preserve">In utero Ramadan exposure and children’s </w:t>
      </w:r>
    </w:p>
    <w:p w:rsidR="00497FB9" w:rsidRPr="00D2088F" w:rsidRDefault="00497FB9" w:rsidP="00D2088F">
      <w:pPr>
        <w:spacing w:line="276" w:lineRule="auto"/>
        <w:ind w:left="720"/>
        <w:jc w:val="both"/>
        <w:rPr>
          <w:rFonts w:asciiTheme="majorBidi" w:hAnsiTheme="majorBidi" w:cstheme="majorBidi"/>
          <w:i/>
          <w:iCs/>
        </w:rPr>
      </w:pPr>
      <w:r w:rsidRPr="00D2088F">
        <w:rPr>
          <w:rFonts w:asciiTheme="majorBidi" w:hAnsiTheme="majorBidi" w:cstheme="majorBidi"/>
          <w:i/>
          <w:iCs/>
        </w:rPr>
        <w:t>academic performance.</w:t>
      </w:r>
      <w:r w:rsidRPr="00D2088F">
        <w:rPr>
          <w:rFonts w:asciiTheme="majorBidi" w:hAnsiTheme="majorBidi" w:cstheme="majorBidi"/>
        </w:rPr>
        <w:t xml:space="preserve"> The Economic Journal, 125(589), 1501-1533. </w:t>
      </w:r>
      <w:hyperlink r:id="rId29" w:history="1">
        <w:r w:rsidRPr="00D2088F">
          <w:rPr>
            <w:rStyle w:val="Hyperlink"/>
            <w:rFonts w:asciiTheme="majorBidi" w:hAnsiTheme="majorBidi" w:cstheme="majorBidi"/>
          </w:rPr>
          <w:t>https://doi.org/10.1111/ecoj.12168</w:t>
        </w:r>
      </w:hyperlink>
      <w:r w:rsidRPr="00D2088F">
        <w:rPr>
          <w:rFonts w:asciiTheme="majorBidi" w:hAnsiTheme="majorBidi" w:cstheme="majorBidi"/>
        </w:rPr>
        <w:t xml:space="preserve"> </w:t>
      </w:r>
    </w:p>
    <w:p w:rsidR="008A4F07" w:rsidRDefault="00BC743A" w:rsidP="00BC743A">
      <w:pPr>
        <w:spacing w:line="276" w:lineRule="auto"/>
        <w:jc w:val="both"/>
        <w:rPr>
          <w:rFonts w:asciiTheme="majorBidi" w:hAnsiTheme="majorBidi" w:cstheme="majorBidi"/>
          <w:i/>
          <w:iCs/>
        </w:rPr>
      </w:pPr>
      <w:r w:rsidRPr="00BC743A">
        <w:rPr>
          <w:rFonts w:asciiTheme="majorBidi" w:hAnsiTheme="majorBidi" w:cstheme="majorBidi"/>
        </w:rPr>
        <w:t xml:space="preserve">Alur Pradeep </w:t>
      </w:r>
      <w:r>
        <w:rPr>
          <w:rFonts w:asciiTheme="majorBidi" w:hAnsiTheme="majorBidi" w:cstheme="majorBidi"/>
        </w:rPr>
        <w:t xml:space="preserve">(2019). </w:t>
      </w:r>
      <w:r w:rsidRPr="008A4F07">
        <w:rPr>
          <w:rFonts w:asciiTheme="majorBidi" w:hAnsiTheme="majorBidi" w:cstheme="majorBidi"/>
          <w:i/>
          <w:iCs/>
        </w:rPr>
        <w:t xml:space="preserve">Sex Differences in Nutrition, Growth, and Metabolism in Preterm Infants. Frontiers </w:t>
      </w:r>
    </w:p>
    <w:p w:rsidR="00BC743A" w:rsidRPr="00BC743A" w:rsidRDefault="00BC743A" w:rsidP="008A4F07">
      <w:pPr>
        <w:spacing w:line="276" w:lineRule="auto"/>
        <w:ind w:left="720"/>
        <w:jc w:val="both"/>
        <w:rPr>
          <w:rFonts w:asciiTheme="majorBidi" w:hAnsiTheme="majorBidi" w:cstheme="majorBidi"/>
        </w:rPr>
      </w:pPr>
      <w:r w:rsidRPr="008A4F07">
        <w:rPr>
          <w:rFonts w:asciiTheme="majorBidi" w:hAnsiTheme="majorBidi" w:cstheme="majorBidi"/>
          <w:i/>
          <w:iCs/>
        </w:rPr>
        <w:t>in Pediatrics</w:t>
      </w:r>
      <w:r>
        <w:rPr>
          <w:rFonts w:asciiTheme="majorBidi" w:hAnsiTheme="majorBidi" w:cstheme="majorBidi"/>
        </w:rPr>
        <w:t xml:space="preserve">. </w:t>
      </w:r>
      <w:proofErr w:type="spellStart"/>
      <w:r>
        <w:rPr>
          <w:rFonts w:asciiTheme="majorBidi" w:hAnsiTheme="majorBidi" w:cstheme="majorBidi"/>
        </w:rPr>
        <w:t>doi</w:t>
      </w:r>
      <w:proofErr w:type="spellEnd"/>
      <w:r w:rsidRPr="00BC743A">
        <w:rPr>
          <w:rFonts w:asciiTheme="majorBidi" w:hAnsiTheme="majorBidi" w:cstheme="majorBidi"/>
        </w:rPr>
        <w:t>=10.3389/fped.2019.00022</w:t>
      </w:r>
      <w:r w:rsidR="008A4F07">
        <w:rPr>
          <w:rFonts w:asciiTheme="majorBidi" w:hAnsiTheme="majorBidi" w:cstheme="majorBidi"/>
        </w:rPr>
        <w:t xml:space="preserve"> </w:t>
      </w:r>
    </w:p>
    <w:p w:rsidR="00497FB9" w:rsidRPr="00D2088F" w:rsidRDefault="00497FB9" w:rsidP="00D2088F">
      <w:pPr>
        <w:spacing w:line="276" w:lineRule="auto"/>
        <w:jc w:val="both"/>
        <w:rPr>
          <w:rFonts w:asciiTheme="majorBidi" w:hAnsiTheme="majorBidi" w:cstheme="majorBidi"/>
        </w:rPr>
      </w:pPr>
      <w:proofErr w:type="spellStart"/>
      <w:r w:rsidRPr="00D2088F">
        <w:rPr>
          <w:rFonts w:asciiTheme="majorBidi" w:hAnsiTheme="majorBidi" w:cstheme="majorBidi"/>
        </w:rPr>
        <w:t>Bladimir</w:t>
      </w:r>
      <w:proofErr w:type="spellEnd"/>
      <w:r w:rsidRPr="00D2088F">
        <w:rPr>
          <w:rFonts w:asciiTheme="majorBidi" w:hAnsiTheme="majorBidi" w:cstheme="majorBidi"/>
        </w:rPr>
        <w:t xml:space="preserve"> Carrillo (2020). </w:t>
      </w:r>
      <w:r w:rsidRPr="00D2088F">
        <w:rPr>
          <w:rFonts w:asciiTheme="majorBidi" w:hAnsiTheme="majorBidi" w:cstheme="majorBidi"/>
          <w:i/>
          <w:iCs/>
        </w:rPr>
        <w:t>Early Rainfall Shocks and Later-Life Outcomes: Evidence from Colombia</w:t>
      </w:r>
      <w:r w:rsidRPr="00D2088F">
        <w:rPr>
          <w:rFonts w:asciiTheme="majorBidi" w:hAnsiTheme="majorBidi" w:cstheme="majorBidi"/>
        </w:rPr>
        <w:t xml:space="preserve">, The </w:t>
      </w:r>
    </w:p>
    <w:p w:rsidR="00497FB9" w:rsidRPr="00D2088F" w:rsidRDefault="00497FB9" w:rsidP="00D2088F">
      <w:pPr>
        <w:spacing w:line="276" w:lineRule="auto"/>
        <w:ind w:left="720"/>
        <w:jc w:val="both"/>
        <w:rPr>
          <w:rFonts w:asciiTheme="majorBidi" w:hAnsiTheme="majorBidi" w:cstheme="majorBidi"/>
          <w:color w:val="7030A0"/>
        </w:rPr>
      </w:pPr>
      <w:r w:rsidRPr="00D2088F">
        <w:rPr>
          <w:rFonts w:asciiTheme="majorBidi" w:hAnsiTheme="majorBidi" w:cstheme="majorBidi"/>
        </w:rPr>
        <w:t>World Bank Economic Review, Volume 34, Issue 1, Pages 179–209</w:t>
      </w:r>
      <w:r w:rsidRPr="00D2088F">
        <w:rPr>
          <w:rFonts w:asciiTheme="majorBidi" w:hAnsiTheme="majorBidi" w:cstheme="majorBidi"/>
          <w:color w:val="7030A0"/>
        </w:rPr>
        <w:t xml:space="preserve">, </w:t>
      </w:r>
      <w:hyperlink r:id="rId30" w:history="1">
        <w:r w:rsidRPr="00D2088F">
          <w:rPr>
            <w:rStyle w:val="Hyperlink"/>
            <w:rFonts w:asciiTheme="majorBidi" w:hAnsiTheme="majorBidi" w:cstheme="majorBidi"/>
          </w:rPr>
          <w:t>https://doi.org/10.1093/wber/lhy014</w:t>
        </w:r>
      </w:hyperlink>
      <w:r w:rsidRPr="00D2088F">
        <w:rPr>
          <w:rFonts w:asciiTheme="majorBidi" w:hAnsiTheme="majorBidi" w:cstheme="majorBidi"/>
          <w:color w:val="7030A0"/>
        </w:rPr>
        <w:t xml:space="preserve"> </w:t>
      </w:r>
    </w:p>
    <w:p w:rsidR="009F4142" w:rsidRDefault="009F4142" w:rsidP="00D109A6">
      <w:pPr>
        <w:spacing w:line="276" w:lineRule="auto"/>
        <w:jc w:val="both"/>
        <w:rPr>
          <w:rFonts w:asciiTheme="majorBidi" w:hAnsiTheme="majorBidi" w:cstheme="majorBidi"/>
          <w:i/>
          <w:iCs/>
        </w:rPr>
      </w:pPr>
      <w:r w:rsidRPr="009F4142">
        <w:rPr>
          <w:rFonts w:asciiTheme="majorBidi" w:hAnsiTheme="majorBidi" w:cstheme="majorBidi"/>
        </w:rPr>
        <w:t xml:space="preserve">Chang, C.H., Liu, C.C. and Tseng, P.Y. (2013). </w:t>
      </w:r>
      <w:r w:rsidRPr="009F4142">
        <w:rPr>
          <w:rFonts w:asciiTheme="majorBidi" w:hAnsiTheme="majorBidi" w:cstheme="majorBidi"/>
          <w:i/>
          <w:iCs/>
        </w:rPr>
        <w:t xml:space="preserve">Emissions Inventory for Rice Straw Open Burning in </w:t>
      </w:r>
    </w:p>
    <w:p w:rsidR="009F4142" w:rsidRDefault="009F4142" w:rsidP="009F4142">
      <w:pPr>
        <w:spacing w:line="276" w:lineRule="auto"/>
        <w:ind w:left="720"/>
        <w:jc w:val="both"/>
        <w:rPr>
          <w:rFonts w:asciiTheme="majorBidi" w:hAnsiTheme="majorBidi" w:cstheme="majorBidi"/>
        </w:rPr>
      </w:pPr>
      <w:r w:rsidRPr="009F4142">
        <w:rPr>
          <w:rFonts w:asciiTheme="majorBidi" w:hAnsiTheme="majorBidi" w:cstheme="majorBidi"/>
          <w:i/>
          <w:iCs/>
        </w:rPr>
        <w:t>Taiwan Based on Burned Area Classification and Mapping Using Formosat-2 Satellite Imagery</w:t>
      </w:r>
      <w:r w:rsidRPr="009F4142">
        <w:rPr>
          <w:rFonts w:asciiTheme="majorBidi" w:hAnsiTheme="majorBidi" w:cstheme="majorBidi"/>
        </w:rPr>
        <w:t>. Aerosol Air Quality.</w:t>
      </w:r>
    </w:p>
    <w:p w:rsidR="00AB3E18" w:rsidRDefault="00AB3E18" w:rsidP="00AB3E18">
      <w:pPr>
        <w:spacing w:line="276" w:lineRule="auto"/>
        <w:jc w:val="both"/>
        <w:rPr>
          <w:rFonts w:asciiTheme="majorBidi" w:hAnsiTheme="majorBidi" w:cstheme="majorBidi"/>
          <w:i/>
          <w:iCs/>
        </w:rPr>
      </w:pPr>
      <w:r w:rsidRPr="00AB3E18">
        <w:rPr>
          <w:rFonts w:asciiTheme="majorBidi" w:hAnsiTheme="majorBidi" w:cstheme="majorBidi"/>
        </w:rPr>
        <w:t>Cheng</w:t>
      </w:r>
      <w:r>
        <w:rPr>
          <w:rFonts w:asciiTheme="majorBidi" w:hAnsiTheme="majorBidi" w:cstheme="majorBidi"/>
        </w:rPr>
        <w:t xml:space="preserve"> Z.L.</w:t>
      </w:r>
      <w:r w:rsidRPr="00AB3E18">
        <w:rPr>
          <w:rFonts w:asciiTheme="majorBidi" w:hAnsiTheme="majorBidi" w:cstheme="majorBidi"/>
        </w:rPr>
        <w:t>, K.S L</w:t>
      </w:r>
      <w:r>
        <w:rPr>
          <w:rFonts w:asciiTheme="majorBidi" w:hAnsiTheme="majorBidi" w:cstheme="majorBidi"/>
        </w:rPr>
        <w:t xml:space="preserve">am, L.Y Chan, T Wang, K.K Cheng (2000). </w:t>
      </w:r>
      <w:r w:rsidRPr="00AB3E18">
        <w:rPr>
          <w:rFonts w:asciiTheme="majorBidi" w:hAnsiTheme="majorBidi" w:cstheme="majorBidi"/>
          <w:i/>
          <w:iCs/>
        </w:rPr>
        <w:t>Chemical</w:t>
      </w:r>
      <w:r>
        <w:rPr>
          <w:rFonts w:asciiTheme="majorBidi" w:hAnsiTheme="majorBidi" w:cstheme="majorBidi"/>
          <w:i/>
          <w:iCs/>
        </w:rPr>
        <w:t xml:space="preserve"> characteristics of aerosols at</w:t>
      </w:r>
    </w:p>
    <w:p w:rsidR="00AB3E18" w:rsidRDefault="00AB3E18" w:rsidP="00AB3E18">
      <w:pPr>
        <w:spacing w:line="276" w:lineRule="auto"/>
        <w:ind w:left="720"/>
        <w:jc w:val="both"/>
        <w:rPr>
          <w:rFonts w:asciiTheme="majorBidi" w:hAnsiTheme="majorBidi" w:cstheme="majorBidi"/>
        </w:rPr>
      </w:pPr>
      <w:r w:rsidRPr="00AB3E18">
        <w:rPr>
          <w:rFonts w:asciiTheme="majorBidi" w:hAnsiTheme="majorBidi" w:cstheme="majorBidi"/>
          <w:i/>
          <w:iCs/>
        </w:rPr>
        <w:t>coastal station in Hong Kong. I. Seasonal variation of major ions, halogens and mineral dusts between 1995 and 1996.</w:t>
      </w:r>
      <w:r>
        <w:rPr>
          <w:rFonts w:asciiTheme="majorBidi" w:hAnsiTheme="majorBidi" w:cstheme="majorBidi"/>
        </w:rPr>
        <w:t xml:space="preserve"> Atmospheric Environment. </w:t>
      </w:r>
      <w:hyperlink r:id="rId31" w:history="1">
        <w:r w:rsidRPr="000835E7">
          <w:rPr>
            <w:rStyle w:val="Hyperlink"/>
            <w:rFonts w:asciiTheme="majorBidi" w:hAnsiTheme="majorBidi" w:cstheme="majorBidi"/>
          </w:rPr>
          <w:t>https://doi.org/10.1016/S1352-2310(99)00343-X</w:t>
        </w:r>
      </w:hyperlink>
      <w:r>
        <w:rPr>
          <w:rFonts w:asciiTheme="majorBidi" w:hAnsiTheme="majorBidi" w:cstheme="majorBidi"/>
        </w:rPr>
        <w:t xml:space="preserve"> </w:t>
      </w:r>
    </w:p>
    <w:p w:rsidR="00D109A6" w:rsidRDefault="00D109A6" w:rsidP="00D109A6">
      <w:pPr>
        <w:spacing w:line="276" w:lineRule="auto"/>
        <w:jc w:val="both"/>
        <w:rPr>
          <w:rFonts w:asciiTheme="majorBidi" w:hAnsiTheme="majorBidi" w:cstheme="majorBidi"/>
          <w:i/>
          <w:iCs/>
        </w:rPr>
      </w:pPr>
      <w:proofErr w:type="spellStart"/>
      <w:r w:rsidRPr="00D109A6">
        <w:rPr>
          <w:rFonts w:asciiTheme="majorBidi" w:hAnsiTheme="majorBidi" w:cstheme="majorBidi"/>
        </w:rPr>
        <w:t>Chenju</w:t>
      </w:r>
      <w:proofErr w:type="spellEnd"/>
      <w:r w:rsidRPr="00D109A6">
        <w:rPr>
          <w:rFonts w:asciiTheme="majorBidi" w:hAnsiTheme="majorBidi" w:cstheme="majorBidi"/>
        </w:rPr>
        <w:t xml:space="preserve"> Yi, Qi Wang, </w:t>
      </w:r>
      <w:proofErr w:type="spellStart"/>
      <w:r w:rsidRPr="00D109A6">
        <w:rPr>
          <w:rFonts w:asciiTheme="majorBidi" w:hAnsiTheme="majorBidi" w:cstheme="majorBidi"/>
        </w:rPr>
        <w:t>Yibo</w:t>
      </w:r>
      <w:proofErr w:type="spellEnd"/>
      <w:r w:rsidRPr="00D109A6">
        <w:rPr>
          <w:rFonts w:asciiTheme="majorBidi" w:hAnsiTheme="majorBidi" w:cstheme="majorBidi"/>
        </w:rPr>
        <w:t xml:space="preserve"> Qu, </w:t>
      </w:r>
      <w:proofErr w:type="spellStart"/>
      <w:r w:rsidRPr="00D109A6">
        <w:rPr>
          <w:rFonts w:asciiTheme="majorBidi" w:hAnsiTheme="majorBidi" w:cstheme="majorBidi"/>
        </w:rPr>
        <w:t>Jianqin</w:t>
      </w:r>
      <w:proofErr w:type="spellEnd"/>
      <w:r w:rsidRPr="00D109A6">
        <w:rPr>
          <w:rFonts w:asciiTheme="majorBidi" w:hAnsiTheme="majorBidi" w:cstheme="majorBidi"/>
        </w:rPr>
        <w:t xml:space="preserve"> </w:t>
      </w:r>
      <w:proofErr w:type="spellStart"/>
      <w:r w:rsidRPr="00D109A6">
        <w:rPr>
          <w:rFonts w:asciiTheme="majorBidi" w:hAnsiTheme="majorBidi" w:cstheme="majorBidi"/>
        </w:rPr>
        <w:t>Niu</w:t>
      </w:r>
      <w:proofErr w:type="spellEnd"/>
      <w:r w:rsidRPr="00D109A6">
        <w:rPr>
          <w:rFonts w:asciiTheme="majorBidi" w:hAnsiTheme="majorBidi" w:cstheme="majorBidi"/>
        </w:rPr>
        <w:t>, Brian G. Oliver, Hui Chen (2022</w:t>
      </w:r>
      <w:r>
        <w:rPr>
          <w:rFonts w:asciiTheme="majorBidi" w:hAnsiTheme="majorBidi" w:cstheme="majorBidi"/>
          <w:i/>
          <w:iCs/>
        </w:rPr>
        <w:t>). In-utero exposure to air</w:t>
      </w:r>
    </w:p>
    <w:p w:rsidR="00D109A6" w:rsidRPr="00D109A6" w:rsidRDefault="00D109A6" w:rsidP="00D109A6">
      <w:pPr>
        <w:spacing w:line="276" w:lineRule="auto"/>
        <w:ind w:left="720"/>
        <w:jc w:val="both"/>
        <w:rPr>
          <w:rFonts w:asciiTheme="majorBidi" w:hAnsiTheme="majorBidi" w:cstheme="majorBidi"/>
        </w:rPr>
      </w:pPr>
      <w:r w:rsidRPr="00D109A6">
        <w:rPr>
          <w:rFonts w:asciiTheme="majorBidi" w:hAnsiTheme="majorBidi" w:cstheme="majorBidi"/>
          <w:i/>
          <w:iCs/>
        </w:rPr>
        <w:t>pollution and early-life neural development and cognition</w:t>
      </w:r>
      <w:r>
        <w:rPr>
          <w:rFonts w:asciiTheme="majorBidi" w:hAnsiTheme="majorBidi" w:cstheme="majorBidi"/>
        </w:rPr>
        <w:t>.</w:t>
      </w:r>
      <w:r w:rsidRPr="00D109A6">
        <w:rPr>
          <w:rFonts w:asciiTheme="majorBidi" w:hAnsiTheme="majorBidi" w:cstheme="majorBidi"/>
        </w:rPr>
        <w:t xml:space="preserve"> Ecotoxicology and Environmental Safety, Volume 238, ISSN 0147-6513, </w:t>
      </w:r>
      <w:hyperlink r:id="rId32" w:history="1">
        <w:r w:rsidRPr="009B74D6">
          <w:rPr>
            <w:rStyle w:val="Hyperlink"/>
            <w:rFonts w:asciiTheme="majorBidi" w:hAnsiTheme="majorBidi" w:cstheme="majorBidi"/>
          </w:rPr>
          <w:t>https://doi.org/10.1016/j.ecoenv.2022.113589</w:t>
        </w:r>
      </w:hyperlink>
      <w:r w:rsidRPr="00D109A6">
        <w:rPr>
          <w:rFonts w:asciiTheme="majorBidi" w:hAnsiTheme="majorBidi" w:cstheme="majorBidi"/>
        </w:rPr>
        <w:t>.</w:t>
      </w:r>
      <w:r>
        <w:rPr>
          <w:rFonts w:asciiTheme="majorBidi" w:hAnsiTheme="majorBidi" w:cstheme="majorBidi"/>
        </w:rPr>
        <w:t xml:space="preserve"> </w:t>
      </w:r>
    </w:p>
    <w:p w:rsidR="00497FB9" w:rsidRPr="00D2088F" w:rsidRDefault="00497FB9" w:rsidP="00D2088F">
      <w:pPr>
        <w:spacing w:line="276" w:lineRule="auto"/>
        <w:jc w:val="both"/>
        <w:rPr>
          <w:rFonts w:asciiTheme="majorBidi" w:hAnsiTheme="majorBidi" w:cstheme="majorBidi"/>
          <w:i/>
          <w:iCs/>
        </w:rPr>
      </w:pPr>
      <w:r w:rsidRPr="00D2088F">
        <w:rPr>
          <w:rFonts w:asciiTheme="majorBidi" w:hAnsiTheme="majorBidi" w:cstheme="majorBidi"/>
        </w:rPr>
        <w:t xml:space="preserve">Daniel Da Mata, Pedro </w:t>
      </w:r>
      <w:proofErr w:type="spellStart"/>
      <w:r w:rsidRPr="00D2088F">
        <w:rPr>
          <w:rFonts w:asciiTheme="majorBidi" w:hAnsiTheme="majorBidi" w:cstheme="majorBidi"/>
        </w:rPr>
        <w:t>Drugowick</w:t>
      </w:r>
      <w:proofErr w:type="spellEnd"/>
      <w:r w:rsidRPr="00D2088F">
        <w:rPr>
          <w:rFonts w:asciiTheme="majorBidi" w:hAnsiTheme="majorBidi" w:cstheme="majorBidi"/>
        </w:rPr>
        <w:t xml:space="preserve"> (2024). </w:t>
      </w:r>
      <w:r w:rsidRPr="00D2088F">
        <w:rPr>
          <w:rFonts w:asciiTheme="majorBidi" w:hAnsiTheme="majorBidi" w:cstheme="majorBidi"/>
          <w:i/>
          <w:iCs/>
        </w:rPr>
        <w:t xml:space="preserve">The consequences of health mandates on infant health: </w:t>
      </w:r>
    </w:p>
    <w:p w:rsidR="00497FB9" w:rsidRPr="00D2088F" w:rsidRDefault="00497FB9" w:rsidP="00D2088F">
      <w:pPr>
        <w:spacing w:line="276" w:lineRule="auto"/>
        <w:ind w:left="720"/>
        <w:jc w:val="both"/>
        <w:rPr>
          <w:rFonts w:asciiTheme="majorBidi" w:hAnsiTheme="majorBidi" w:cstheme="majorBidi"/>
          <w:color w:val="7030A0"/>
        </w:rPr>
      </w:pPr>
      <w:r w:rsidRPr="00D2088F">
        <w:rPr>
          <w:rFonts w:asciiTheme="majorBidi" w:hAnsiTheme="majorBidi" w:cstheme="majorBidi"/>
          <w:i/>
          <w:iCs/>
        </w:rPr>
        <w:t>Evidence from a smoking-ban regulation</w:t>
      </w:r>
      <w:r w:rsidRPr="00D2088F">
        <w:rPr>
          <w:rFonts w:asciiTheme="majorBidi" w:hAnsiTheme="majorBidi" w:cstheme="majorBidi"/>
        </w:rPr>
        <w:t xml:space="preserve">, Journal of Development Economics, Volume 167, </w:t>
      </w:r>
      <w:hyperlink r:id="rId33" w:history="1">
        <w:r w:rsidRPr="00D2088F">
          <w:rPr>
            <w:rStyle w:val="Hyperlink"/>
            <w:rFonts w:asciiTheme="majorBidi" w:hAnsiTheme="majorBidi" w:cstheme="majorBidi"/>
          </w:rPr>
          <w:t>https://doi.org/10.1016/j.jdeveco.2023.103171</w:t>
        </w:r>
      </w:hyperlink>
      <w:r w:rsidRPr="00D2088F">
        <w:rPr>
          <w:rFonts w:asciiTheme="majorBidi" w:hAnsiTheme="majorBidi" w:cstheme="majorBidi"/>
        </w:rPr>
        <w:t xml:space="preserve">. </w:t>
      </w:r>
    </w:p>
    <w:p w:rsidR="00CA788C" w:rsidRDefault="00CA788C" w:rsidP="00CA788C">
      <w:pPr>
        <w:spacing w:line="276" w:lineRule="auto"/>
        <w:jc w:val="both"/>
        <w:rPr>
          <w:rFonts w:asciiTheme="majorBidi" w:hAnsiTheme="majorBidi" w:cstheme="majorBidi"/>
          <w:i/>
          <w:iCs/>
        </w:rPr>
      </w:pPr>
      <w:proofErr w:type="spellStart"/>
      <w:r w:rsidRPr="00CA788C">
        <w:rPr>
          <w:rFonts w:asciiTheme="majorBidi" w:hAnsiTheme="majorBidi" w:cstheme="majorBidi"/>
        </w:rPr>
        <w:t>Danutawat</w:t>
      </w:r>
      <w:proofErr w:type="spellEnd"/>
      <w:r w:rsidRPr="00CA788C">
        <w:rPr>
          <w:rFonts w:asciiTheme="majorBidi" w:hAnsiTheme="majorBidi" w:cstheme="majorBidi"/>
        </w:rPr>
        <w:t xml:space="preserve"> </w:t>
      </w:r>
      <w:proofErr w:type="spellStart"/>
      <w:r w:rsidRPr="00CA788C">
        <w:rPr>
          <w:rFonts w:asciiTheme="majorBidi" w:hAnsiTheme="majorBidi" w:cstheme="majorBidi"/>
        </w:rPr>
        <w:t>Tipayarom</w:t>
      </w:r>
      <w:proofErr w:type="spellEnd"/>
      <w:r w:rsidRPr="00CA788C">
        <w:rPr>
          <w:rFonts w:asciiTheme="majorBidi" w:hAnsiTheme="majorBidi" w:cstheme="majorBidi"/>
        </w:rPr>
        <w:t xml:space="preserve"> and Nguyen </w:t>
      </w:r>
      <w:proofErr w:type="spellStart"/>
      <w:r w:rsidRPr="00CA788C">
        <w:rPr>
          <w:rFonts w:asciiTheme="majorBidi" w:hAnsiTheme="majorBidi" w:cstheme="majorBidi"/>
        </w:rPr>
        <w:t>Thi</w:t>
      </w:r>
      <w:proofErr w:type="spellEnd"/>
      <w:r w:rsidRPr="00CA788C">
        <w:rPr>
          <w:rFonts w:asciiTheme="majorBidi" w:hAnsiTheme="majorBidi" w:cstheme="majorBidi"/>
        </w:rPr>
        <w:t xml:space="preserve"> Kim </w:t>
      </w:r>
      <w:proofErr w:type="spellStart"/>
      <w:r w:rsidRPr="00CA788C">
        <w:rPr>
          <w:rFonts w:asciiTheme="majorBidi" w:hAnsiTheme="majorBidi" w:cstheme="majorBidi"/>
        </w:rPr>
        <w:t>Oanh</w:t>
      </w:r>
      <w:proofErr w:type="spellEnd"/>
      <w:r w:rsidRPr="00CA788C">
        <w:rPr>
          <w:rFonts w:asciiTheme="majorBidi" w:hAnsiTheme="majorBidi" w:cstheme="majorBidi"/>
        </w:rPr>
        <w:t xml:space="preserve"> (2007). </w:t>
      </w:r>
      <w:r w:rsidRPr="00CA788C">
        <w:rPr>
          <w:rFonts w:asciiTheme="majorBidi" w:hAnsiTheme="majorBidi" w:cstheme="majorBidi"/>
          <w:i/>
          <w:iCs/>
        </w:rPr>
        <w:t>Effects from O</w:t>
      </w:r>
      <w:r>
        <w:rPr>
          <w:rFonts w:asciiTheme="majorBidi" w:hAnsiTheme="majorBidi" w:cstheme="majorBidi"/>
          <w:i/>
          <w:iCs/>
        </w:rPr>
        <w:t>pen Rice Straw Burning Emission</w:t>
      </w:r>
    </w:p>
    <w:p w:rsidR="00CA788C" w:rsidRPr="00CA788C" w:rsidRDefault="00CA788C" w:rsidP="00CA788C">
      <w:pPr>
        <w:spacing w:line="276" w:lineRule="auto"/>
        <w:ind w:left="720"/>
        <w:jc w:val="both"/>
        <w:rPr>
          <w:rFonts w:asciiTheme="majorBidi" w:hAnsiTheme="majorBidi" w:cstheme="majorBidi"/>
        </w:rPr>
      </w:pPr>
      <w:r w:rsidRPr="00CA788C">
        <w:rPr>
          <w:rFonts w:asciiTheme="majorBidi" w:hAnsiTheme="majorBidi" w:cstheme="majorBidi"/>
          <w:i/>
          <w:iCs/>
        </w:rPr>
        <w:t>on Air Quality in the Bangkok Metropolitan Region</w:t>
      </w:r>
      <w:r w:rsidRPr="00CA788C">
        <w:rPr>
          <w:rFonts w:asciiTheme="majorBidi" w:hAnsiTheme="majorBidi" w:cstheme="majorBidi"/>
        </w:rPr>
        <w:t xml:space="preserve">. </w:t>
      </w:r>
      <w:proofErr w:type="spellStart"/>
      <w:r w:rsidRPr="00CA788C">
        <w:rPr>
          <w:rFonts w:asciiTheme="majorBidi" w:hAnsiTheme="majorBidi" w:cstheme="majorBidi"/>
        </w:rPr>
        <w:t>ScienceAsia</w:t>
      </w:r>
      <w:proofErr w:type="spellEnd"/>
      <w:r w:rsidRPr="00CA788C">
        <w:rPr>
          <w:rFonts w:asciiTheme="majorBidi" w:hAnsiTheme="majorBidi" w:cstheme="majorBidi"/>
        </w:rPr>
        <w:t xml:space="preserve">. </w:t>
      </w:r>
      <w:proofErr w:type="spellStart"/>
      <w:r w:rsidRPr="00CA788C">
        <w:rPr>
          <w:rFonts w:asciiTheme="majorBidi" w:hAnsiTheme="majorBidi" w:cstheme="majorBidi"/>
        </w:rPr>
        <w:t>doi</w:t>
      </w:r>
      <w:proofErr w:type="spellEnd"/>
      <w:r w:rsidRPr="00CA788C">
        <w:rPr>
          <w:rFonts w:asciiTheme="majorBidi" w:hAnsiTheme="majorBidi" w:cstheme="majorBidi"/>
        </w:rPr>
        <w:t>: 10.2306/scienceasia1513-1874.2007.33.339.</w:t>
      </w:r>
    </w:p>
    <w:p w:rsidR="00497FB9" w:rsidRPr="00D2088F" w:rsidRDefault="00497FB9" w:rsidP="00D2088F">
      <w:pPr>
        <w:spacing w:line="276" w:lineRule="auto"/>
        <w:jc w:val="both"/>
        <w:rPr>
          <w:rFonts w:asciiTheme="majorBidi" w:hAnsiTheme="majorBidi" w:cstheme="majorBidi"/>
        </w:rPr>
      </w:pPr>
      <w:r w:rsidRPr="00D2088F">
        <w:rPr>
          <w:rFonts w:asciiTheme="majorBidi" w:hAnsiTheme="majorBidi" w:cstheme="majorBidi"/>
        </w:rPr>
        <w:t xml:space="preserve">Dean Spears (2020). </w:t>
      </w:r>
      <w:r w:rsidRPr="00D2088F">
        <w:rPr>
          <w:rFonts w:asciiTheme="majorBidi" w:hAnsiTheme="majorBidi" w:cstheme="majorBidi"/>
          <w:i/>
          <w:iCs/>
        </w:rPr>
        <w:t>Exposure to open defecation can account for the Indian enigma of child height</w:t>
      </w:r>
      <w:r w:rsidRPr="00D2088F">
        <w:rPr>
          <w:rFonts w:asciiTheme="majorBidi" w:hAnsiTheme="majorBidi" w:cstheme="majorBidi"/>
        </w:rPr>
        <w:t xml:space="preserve">. </w:t>
      </w:r>
    </w:p>
    <w:p w:rsidR="00497FB9" w:rsidRPr="00D2088F" w:rsidRDefault="00497FB9" w:rsidP="00D2088F">
      <w:pPr>
        <w:spacing w:line="276" w:lineRule="auto"/>
        <w:ind w:left="720"/>
        <w:jc w:val="both"/>
        <w:rPr>
          <w:rFonts w:asciiTheme="majorBidi" w:hAnsiTheme="majorBidi" w:cstheme="majorBidi"/>
        </w:rPr>
      </w:pPr>
      <w:r w:rsidRPr="00D2088F">
        <w:rPr>
          <w:rFonts w:asciiTheme="majorBidi" w:hAnsiTheme="majorBidi" w:cstheme="majorBidi"/>
        </w:rPr>
        <w:t xml:space="preserve">Journal of Development Economics, Volume 146, </w:t>
      </w:r>
      <w:hyperlink r:id="rId34" w:history="1">
        <w:r w:rsidRPr="00D2088F">
          <w:rPr>
            <w:rStyle w:val="Hyperlink"/>
            <w:rFonts w:asciiTheme="majorBidi" w:hAnsiTheme="majorBidi" w:cstheme="majorBidi"/>
          </w:rPr>
          <w:t>https://doi.org/10.1016/j.jdeveco.2018.08.003</w:t>
        </w:r>
      </w:hyperlink>
      <w:r w:rsidRPr="00D2088F">
        <w:rPr>
          <w:rFonts w:asciiTheme="majorBidi" w:hAnsiTheme="majorBidi" w:cstheme="majorBidi"/>
        </w:rPr>
        <w:t xml:space="preserve">. </w:t>
      </w:r>
    </w:p>
    <w:p w:rsidR="00497FB9" w:rsidRPr="00D2088F" w:rsidRDefault="00497FB9" w:rsidP="00D2088F">
      <w:pPr>
        <w:spacing w:line="276" w:lineRule="auto"/>
        <w:jc w:val="both"/>
        <w:rPr>
          <w:rFonts w:asciiTheme="majorBidi" w:hAnsiTheme="majorBidi" w:cstheme="majorBidi"/>
          <w:i/>
          <w:iCs/>
        </w:rPr>
      </w:pPr>
      <w:r w:rsidRPr="00D2088F">
        <w:rPr>
          <w:rFonts w:asciiTheme="majorBidi" w:hAnsiTheme="majorBidi" w:cstheme="majorBidi"/>
        </w:rPr>
        <w:t xml:space="preserve">Douglas Almond (2006). </w:t>
      </w:r>
      <w:r w:rsidRPr="00D2088F">
        <w:rPr>
          <w:rFonts w:asciiTheme="majorBidi" w:hAnsiTheme="majorBidi" w:cstheme="majorBidi"/>
          <w:i/>
          <w:iCs/>
        </w:rPr>
        <w:t xml:space="preserve">Is the 1918 Influenza Pandemic Over? Long‐Term Effects of In-Utero Influenza </w:t>
      </w:r>
    </w:p>
    <w:p w:rsidR="00E21AA5" w:rsidRPr="00E21AA5" w:rsidRDefault="00497FB9" w:rsidP="00E21AA5">
      <w:pPr>
        <w:spacing w:line="276" w:lineRule="auto"/>
        <w:ind w:left="720"/>
        <w:jc w:val="both"/>
        <w:rPr>
          <w:rFonts w:asciiTheme="majorBidi" w:hAnsiTheme="majorBidi" w:cstheme="majorBidi"/>
          <w:color w:val="7030A0"/>
        </w:rPr>
      </w:pPr>
      <w:r w:rsidRPr="00D2088F">
        <w:rPr>
          <w:rFonts w:asciiTheme="majorBidi" w:hAnsiTheme="majorBidi" w:cstheme="majorBidi"/>
          <w:i/>
          <w:iCs/>
        </w:rPr>
        <w:lastRenderedPageBreak/>
        <w:t xml:space="preserve">Exposure in the Post‐1940 U.S. Population. </w:t>
      </w:r>
      <w:r w:rsidRPr="00D2088F">
        <w:rPr>
          <w:rFonts w:asciiTheme="majorBidi" w:hAnsiTheme="majorBidi" w:cstheme="majorBidi"/>
        </w:rPr>
        <w:t xml:space="preserve">Journal of Political Economy, Vol. 114, pp. 672-712 (41 pages) </w:t>
      </w:r>
      <w:hyperlink r:id="rId35" w:history="1">
        <w:r w:rsidRPr="00D2088F">
          <w:rPr>
            <w:rStyle w:val="Hyperlink"/>
            <w:rFonts w:asciiTheme="majorBidi" w:hAnsiTheme="majorBidi" w:cstheme="majorBidi"/>
          </w:rPr>
          <w:t>https://doi.org/10.1086/507154</w:t>
        </w:r>
      </w:hyperlink>
      <w:r w:rsidR="00E21AA5">
        <w:rPr>
          <w:rFonts w:asciiTheme="majorBidi" w:hAnsiTheme="majorBidi" w:cstheme="majorBidi"/>
          <w:color w:val="7030A0"/>
        </w:rPr>
        <w:t xml:space="preserve"> </w:t>
      </w:r>
    </w:p>
    <w:p w:rsidR="000552F0" w:rsidRDefault="000552F0" w:rsidP="00D2088F">
      <w:pPr>
        <w:spacing w:line="276" w:lineRule="auto"/>
        <w:jc w:val="both"/>
        <w:rPr>
          <w:rFonts w:asciiTheme="majorBidi" w:hAnsiTheme="majorBidi" w:cstheme="majorBidi"/>
        </w:rPr>
      </w:pPr>
      <w:r>
        <w:rPr>
          <w:rFonts w:asciiTheme="majorBidi" w:hAnsiTheme="majorBidi" w:cstheme="majorBidi"/>
        </w:rPr>
        <w:t xml:space="preserve">Fiore Arlene M., Vaishali Naik and </w:t>
      </w:r>
      <w:r w:rsidRPr="000552F0">
        <w:rPr>
          <w:rFonts w:asciiTheme="majorBidi" w:hAnsiTheme="majorBidi" w:cstheme="majorBidi"/>
        </w:rPr>
        <w:t xml:space="preserve">Eric M. </w:t>
      </w:r>
      <w:proofErr w:type="spellStart"/>
      <w:r w:rsidRPr="000552F0">
        <w:rPr>
          <w:rFonts w:asciiTheme="majorBidi" w:hAnsiTheme="majorBidi" w:cstheme="majorBidi"/>
        </w:rPr>
        <w:t>Leibensperger</w:t>
      </w:r>
      <w:proofErr w:type="spellEnd"/>
      <w:r>
        <w:rPr>
          <w:rFonts w:asciiTheme="majorBidi" w:hAnsiTheme="majorBidi" w:cstheme="majorBidi"/>
        </w:rPr>
        <w:t xml:space="preserve"> (2015). </w:t>
      </w:r>
      <w:r w:rsidRPr="000552F0">
        <w:rPr>
          <w:rFonts w:asciiTheme="majorBidi" w:hAnsiTheme="majorBidi" w:cstheme="majorBidi"/>
          <w:i/>
          <w:iCs/>
        </w:rPr>
        <w:t>Air Quality and Climate Connections</w:t>
      </w:r>
      <w:r>
        <w:rPr>
          <w:rFonts w:asciiTheme="majorBidi" w:hAnsiTheme="majorBidi" w:cstheme="majorBidi"/>
        </w:rPr>
        <w:t>.</w:t>
      </w:r>
    </w:p>
    <w:p w:rsidR="000552F0" w:rsidRDefault="000552F0" w:rsidP="000552F0">
      <w:pPr>
        <w:spacing w:line="276" w:lineRule="auto"/>
        <w:ind w:left="720"/>
        <w:jc w:val="both"/>
        <w:rPr>
          <w:rFonts w:asciiTheme="majorBidi" w:hAnsiTheme="majorBidi" w:cstheme="majorBidi"/>
        </w:rPr>
      </w:pPr>
      <w:r w:rsidRPr="000552F0">
        <w:rPr>
          <w:rFonts w:asciiTheme="majorBidi" w:hAnsiTheme="majorBidi" w:cstheme="majorBidi"/>
        </w:rPr>
        <w:t>Journal of the Air &amp; Waste Management Association</w:t>
      </w:r>
      <w:r>
        <w:rPr>
          <w:rFonts w:asciiTheme="majorBidi" w:hAnsiTheme="majorBidi" w:cstheme="majorBidi"/>
        </w:rPr>
        <w:t xml:space="preserve">. </w:t>
      </w:r>
      <w:hyperlink r:id="rId36" w:history="1">
        <w:r w:rsidRPr="000835E7">
          <w:rPr>
            <w:rStyle w:val="Hyperlink"/>
            <w:rFonts w:asciiTheme="majorBidi" w:hAnsiTheme="majorBidi" w:cstheme="majorBidi"/>
          </w:rPr>
          <w:t>https://doi.org/10.1080/10962247.2015.1040526</w:t>
        </w:r>
      </w:hyperlink>
      <w:r>
        <w:rPr>
          <w:rFonts w:asciiTheme="majorBidi" w:hAnsiTheme="majorBidi" w:cstheme="majorBidi"/>
        </w:rPr>
        <w:t xml:space="preserve"> </w:t>
      </w:r>
    </w:p>
    <w:p w:rsidR="003C0C48" w:rsidRDefault="003C0C48" w:rsidP="003C0C48">
      <w:pPr>
        <w:spacing w:line="276" w:lineRule="auto"/>
        <w:jc w:val="both"/>
        <w:rPr>
          <w:rFonts w:asciiTheme="majorBidi" w:hAnsiTheme="majorBidi" w:cstheme="majorBidi"/>
          <w:i/>
          <w:iCs/>
        </w:rPr>
      </w:pPr>
      <w:r w:rsidRPr="00BD297A">
        <w:rPr>
          <w:rFonts w:asciiTheme="majorBidi" w:hAnsiTheme="majorBidi" w:cstheme="majorBidi"/>
        </w:rPr>
        <w:t xml:space="preserve">Gemma </w:t>
      </w:r>
      <w:proofErr w:type="spellStart"/>
      <w:r w:rsidRPr="00BD297A">
        <w:rPr>
          <w:rFonts w:asciiTheme="majorBidi" w:hAnsiTheme="majorBidi" w:cstheme="majorBidi"/>
        </w:rPr>
        <w:t>Dippopa</w:t>
      </w:r>
      <w:proofErr w:type="spellEnd"/>
      <w:r w:rsidRPr="00BD297A">
        <w:rPr>
          <w:rFonts w:asciiTheme="majorBidi" w:hAnsiTheme="majorBidi" w:cstheme="majorBidi"/>
        </w:rPr>
        <w:t xml:space="preserve"> and Saad Gulzar (2022). </w:t>
      </w:r>
      <w:r w:rsidRPr="00BD297A">
        <w:rPr>
          <w:rFonts w:asciiTheme="majorBidi" w:hAnsiTheme="majorBidi" w:cstheme="majorBidi"/>
          <w:i/>
          <w:iCs/>
        </w:rPr>
        <w:t>Bureaucrat incentives reduce crop burning</w:t>
      </w:r>
    </w:p>
    <w:p w:rsidR="003C0C48" w:rsidRPr="003C0C48" w:rsidRDefault="003C0C48" w:rsidP="003C0C48">
      <w:pPr>
        <w:spacing w:line="276" w:lineRule="auto"/>
        <w:ind w:left="720"/>
        <w:jc w:val="both"/>
        <w:rPr>
          <w:rFonts w:asciiTheme="majorBidi" w:hAnsiTheme="majorBidi" w:cstheme="majorBidi"/>
          <w:i/>
          <w:iCs/>
        </w:rPr>
      </w:pPr>
      <w:r w:rsidRPr="00BD297A">
        <w:rPr>
          <w:rFonts w:asciiTheme="majorBidi" w:hAnsiTheme="majorBidi" w:cstheme="majorBidi"/>
          <w:i/>
          <w:iCs/>
        </w:rPr>
        <w:t>and child mortality in South Asia.</w:t>
      </w:r>
      <w:r w:rsidRPr="00BD297A">
        <w:rPr>
          <w:rFonts w:asciiTheme="majorBidi" w:hAnsiTheme="majorBidi" w:cstheme="majorBidi"/>
        </w:rPr>
        <w:t xml:space="preserve"> Nature. </w:t>
      </w:r>
      <w:hyperlink r:id="rId37" w:history="1">
        <w:r w:rsidRPr="00BD297A">
          <w:rPr>
            <w:rStyle w:val="Hyperlink"/>
            <w:rFonts w:asciiTheme="majorBidi" w:hAnsiTheme="majorBidi" w:cstheme="majorBidi"/>
          </w:rPr>
          <w:t>https://doi.org/10.1038/s41586-024-08046-z</w:t>
        </w:r>
      </w:hyperlink>
      <w:r>
        <w:rPr>
          <w:rFonts w:asciiTheme="majorBidi" w:hAnsiTheme="majorBidi" w:cstheme="majorBidi"/>
        </w:rPr>
        <w:t xml:space="preserve"> </w:t>
      </w:r>
    </w:p>
    <w:p w:rsidR="00497FB9" w:rsidRPr="00D2088F" w:rsidRDefault="00497FB9" w:rsidP="00D2088F">
      <w:pPr>
        <w:spacing w:line="276" w:lineRule="auto"/>
        <w:jc w:val="both"/>
        <w:rPr>
          <w:rFonts w:asciiTheme="majorBidi" w:hAnsiTheme="majorBidi" w:cstheme="majorBidi"/>
          <w:i/>
          <w:iCs/>
        </w:rPr>
      </w:pPr>
      <w:r w:rsidRPr="00D2088F">
        <w:rPr>
          <w:rFonts w:asciiTheme="majorBidi" w:hAnsiTheme="majorBidi" w:cstheme="majorBidi"/>
        </w:rPr>
        <w:t xml:space="preserve">Germán Caruso, Sebastian Miller (2015). </w:t>
      </w:r>
      <w:r w:rsidRPr="00D2088F">
        <w:rPr>
          <w:rFonts w:asciiTheme="majorBidi" w:hAnsiTheme="majorBidi" w:cstheme="majorBidi"/>
          <w:i/>
          <w:iCs/>
        </w:rPr>
        <w:t xml:space="preserve">Long run effects and intergenerational transmission of natural </w:t>
      </w:r>
    </w:p>
    <w:p w:rsidR="00497FB9" w:rsidRPr="00D2088F" w:rsidRDefault="00497FB9" w:rsidP="00D2088F">
      <w:pPr>
        <w:spacing w:line="276" w:lineRule="auto"/>
        <w:ind w:left="720"/>
        <w:jc w:val="both"/>
        <w:rPr>
          <w:rFonts w:asciiTheme="majorBidi" w:hAnsiTheme="majorBidi" w:cstheme="majorBidi"/>
          <w:color w:val="7030A0"/>
        </w:rPr>
      </w:pPr>
      <w:r w:rsidRPr="00D2088F">
        <w:rPr>
          <w:rFonts w:asciiTheme="majorBidi" w:hAnsiTheme="majorBidi" w:cstheme="majorBidi"/>
          <w:i/>
          <w:iCs/>
        </w:rPr>
        <w:t>disasters: A case study on the 1970 Ancash Earthquake,</w:t>
      </w:r>
      <w:r w:rsidRPr="00D2088F">
        <w:rPr>
          <w:rFonts w:asciiTheme="majorBidi" w:hAnsiTheme="majorBidi" w:cstheme="majorBidi"/>
        </w:rPr>
        <w:t xml:space="preserve"> Journal of Development Economics, Volume 117, Pages 134-150, </w:t>
      </w:r>
      <w:hyperlink r:id="rId38" w:history="1">
        <w:r w:rsidRPr="00D2088F">
          <w:rPr>
            <w:rStyle w:val="Hyperlink"/>
            <w:rFonts w:asciiTheme="majorBidi" w:hAnsiTheme="majorBidi" w:cstheme="majorBidi"/>
          </w:rPr>
          <w:t>https://doi.org/10.1016/j.jdeveco.2015.07.012</w:t>
        </w:r>
      </w:hyperlink>
    </w:p>
    <w:p w:rsidR="00D109A6" w:rsidRDefault="00D109A6" w:rsidP="00D109A6">
      <w:pPr>
        <w:rPr>
          <w:rFonts w:asciiTheme="majorBidi" w:hAnsiTheme="majorBidi" w:cstheme="majorBidi"/>
          <w:i/>
          <w:iCs/>
        </w:rPr>
      </w:pPr>
      <w:r w:rsidRPr="00D109A6">
        <w:rPr>
          <w:rFonts w:asciiTheme="majorBidi" w:hAnsiTheme="majorBidi" w:cstheme="majorBidi"/>
        </w:rPr>
        <w:t xml:space="preserve">Ghosh R, Causey K, Burkart K, Wozniak S, Cohen A, et al. (2021) </w:t>
      </w:r>
      <w:r w:rsidRPr="00D109A6">
        <w:rPr>
          <w:rFonts w:asciiTheme="majorBidi" w:hAnsiTheme="majorBidi" w:cstheme="majorBidi"/>
          <w:i/>
          <w:iCs/>
        </w:rPr>
        <w:t>Co</w:t>
      </w:r>
      <w:r>
        <w:rPr>
          <w:rFonts w:asciiTheme="majorBidi" w:hAnsiTheme="majorBidi" w:cstheme="majorBidi"/>
          <w:i/>
          <w:iCs/>
        </w:rPr>
        <w:t>rrection: Ambient and household</w:t>
      </w:r>
    </w:p>
    <w:p w:rsidR="00D109A6" w:rsidRPr="00D109A6" w:rsidRDefault="00D109A6" w:rsidP="00D109A6">
      <w:pPr>
        <w:ind w:left="720"/>
        <w:rPr>
          <w:rFonts w:asciiTheme="majorBidi" w:hAnsiTheme="majorBidi" w:cstheme="majorBidi"/>
          <w:color w:val="7030A0"/>
        </w:rPr>
      </w:pPr>
      <w:r w:rsidRPr="00D109A6">
        <w:rPr>
          <w:rFonts w:asciiTheme="majorBidi" w:hAnsiTheme="majorBidi" w:cstheme="majorBidi"/>
          <w:i/>
          <w:iCs/>
        </w:rPr>
        <w:t>PM2.5 pollution and adverse perinatal outcomes: A meta-regression and analysis of attributable global burden for 204 countries and territories</w:t>
      </w:r>
      <w:r w:rsidRPr="00D109A6">
        <w:rPr>
          <w:rFonts w:asciiTheme="majorBidi" w:hAnsiTheme="majorBidi" w:cstheme="majorBidi"/>
        </w:rPr>
        <w:t xml:space="preserve">. PLOS Medicine 18(11): e1003852. </w:t>
      </w:r>
      <w:hyperlink r:id="rId39" w:history="1">
        <w:r w:rsidRPr="00D109A6">
          <w:rPr>
            <w:rStyle w:val="Hyperlink"/>
            <w:rFonts w:asciiTheme="majorBidi" w:hAnsiTheme="majorBidi" w:cstheme="majorBidi"/>
          </w:rPr>
          <w:t>https://doi.org/10.1371/journal.pmed.1003852</w:t>
        </w:r>
      </w:hyperlink>
      <w:r w:rsidRPr="00D109A6">
        <w:rPr>
          <w:rFonts w:asciiTheme="majorBidi" w:hAnsiTheme="majorBidi" w:cstheme="majorBidi"/>
          <w:color w:val="7030A0"/>
          <w:sz w:val="20"/>
          <w:szCs w:val="20"/>
        </w:rPr>
        <w:t xml:space="preserve"> </w:t>
      </w:r>
    </w:p>
    <w:p w:rsidR="007D5C8D" w:rsidRDefault="007D5C8D" w:rsidP="007D5C8D">
      <w:pPr>
        <w:spacing w:line="276" w:lineRule="auto"/>
        <w:jc w:val="both"/>
        <w:rPr>
          <w:rFonts w:asciiTheme="majorBidi" w:hAnsiTheme="majorBidi" w:cstheme="majorBidi"/>
          <w:i/>
          <w:iCs/>
        </w:rPr>
      </w:pPr>
      <w:proofErr w:type="spellStart"/>
      <w:r w:rsidRPr="007D5C8D">
        <w:rPr>
          <w:rFonts w:asciiTheme="majorBidi" w:hAnsiTheme="majorBidi" w:cstheme="majorBidi"/>
        </w:rPr>
        <w:t>Goto</w:t>
      </w:r>
      <w:proofErr w:type="spellEnd"/>
      <w:r w:rsidRPr="007D5C8D">
        <w:rPr>
          <w:rFonts w:asciiTheme="majorBidi" w:hAnsiTheme="majorBidi" w:cstheme="majorBidi"/>
        </w:rPr>
        <w:t xml:space="preserve"> R, Devine J, Nicholas </w:t>
      </w:r>
      <w:proofErr w:type="spellStart"/>
      <w:r w:rsidRPr="007D5C8D">
        <w:rPr>
          <w:rFonts w:asciiTheme="majorBidi" w:hAnsiTheme="majorBidi" w:cstheme="majorBidi"/>
        </w:rPr>
        <w:t>Mascie</w:t>
      </w:r>
      <w:proofErr w:type="spellEnd"/>
      <w:r w:rsidRPr="007D5C8D">
        <w:rPr>
          <w:rFonts w:asciiTheme="majorBidi" w:hAnsiTheme="majorBidi" w:cstheme="majorBidi"/>
        </w:rPr>
        <w:t xml:space="preserve">-Taylor CG, Ormand J, </w:t>
      </w:r>
      <w:proofErr w:type="spellStart"/>
      <w:r w:rsidRPr="007D5C8D">
        <w:rPr>
          <w:rFonts w:asciiTheme="majorBidi" w:hAnsiTheme="majorBidi" w:cstheme="majorBidi"/>
        </w:rPr>
        <w:t>Jufry</w:t>
      </w:r>
      <w:proofErr w:type="spellEnd"/>
      <w:r w:rsidRPr="007D5C8D">
        <w:rPr>
          <w:rFonts w:asciiTheme="majorBidi" w:hAnsiTheme="majorBidi" w:cstheme="majorBidi"/>
        </w:rPr>
        <w:t xml:space="preserve"> AJ</w:t>
      </w:r>
      <w:r>
        <w:rPr>
          <w:rFonts w:asciiTheme="majorBidi" w:hAnsiTheme="majorBidi" w:cstheme="majorBidi"/>
        </w:rPr>
        <w:t xml:space="preserve"> (2019)</w:t>
      </w:r>
      <w:r w:rsidRPr="007D5C8D">
        <w:rPr>
          <w:rFonts w:asciiTheme="majorBidi" w:hAnsiTheme="majorBidi" w:cstheme="majorBidi"/>
        </w:rPr>
        <w:t xml:space="preserve">. </w:t>
      </w:r>
      <w:r>
        <w:rPr>
          <w:rFonts w:asciiTheme="majorBidi" w:hAnsiTheme="majorBidi" w:cstheme="majorBidi"/>
          <w:i/>
          <w:iCs/>
        </w:rPr>
        <w:t>The impact of an income</w:t>
      </w:r>
    </w:p>
    <w:p w:rsidR="007D5C8D" w:rsidRDefault="007D5C8D" w:rsidP="007D5C8D">
      <w:pPr>
        <w:spacing w:line="276" w:lineRule="auto"/>
        <w:ind w:left="720"/>
        <w:jc w:val="both"/>
        <w:rPr>
          <w:rFonts w:asciiTheme="majorBidi" w:hAnsiTheme="majorBidi" w:cstheme="majorBidi"/>
        </w:rPr>
      </w:pPr>
      <w:r w:rsidRPr="007D5C8D">
        <w:rPr>
          <w:rFonts w:asciiTheme="majorBidi" w:hAnsiTheme="majorBidi" w:cstheme="majorBidi"/>
          <w:i/>
          <w:iCs/>
        </w:rPr>
        <w:t>generating activities programme on children and mothers’ undernutrition in extreme poor rural Bangladeshi households</w:t>
      </w:r>
      <w:r w:rsidRPr="007D5C8D">
        <w:rPr>
          <w:rFonts w:asciiTheme="majorBidi" w:hAnsiTheme="majorBidi" w:cstheme="majorBidi"/>
        </w:rPr>
        <w:t>. Public Health Nutrition. doi:10.1017/S1368980019002015</w:t>
      </w:r>
    </w:p>
    <w:p w:rsidR="00340F29" w:rsidRDefault="00340F29" w:rsidP="00340F29">
      <w:pPr>
        <w:spacing w:line="276" w:lineRule="auto"/>
        <w:jc w:val="both"/>
        <w:rPr>
          <w:rFonts w:asciiTheme="majorBidi" w:hAnsiTheme="majorBidi" w:cstheme="majorBidi"/>
        </w:rPr>
      </w:pPr>
      <w:r w:rsidRPr="00340F29">
        <w:rPr>
          <w:rFonts w:asciiTheme="majorBidi" w:hAnsiTheme="majorBidi" w:cstheme="majorBidi"/>
        </w:rPr>
        <w:t xml:space="preserve">Grace M. Christensen, Claire </w:t>
      </w:r>
      <w:proofErr w:type="spellStart"/>
      <w:r w:rsidRPr="00340F29">
        <w:rPr>
          <w:rFonts w:asciiTheme="majorBidi" w:hAnsiTheme="majorBidi" w:cstheme="majorBidi"/>
        </w:rPr>
        <w:t>Rowcliffe</w:t>
      </w:r>
      <w:proofErr w:type="spellEnd"/>
      <w:r w:rsidRPr="00340F29">
        <w:rPr>
          <w:rFonts w:asciiTheme="majorBidi" w:hAnsiTheme="majorBidi" w:cstheme="majorBidi"/>
        </w:rPr>
        <w:t xml:space="preserve">, </w:t>
      </w:r>
      <w:proofErr w:type="spellStart"/>
      <w:r w:rsidRPr="00340F29">
        <w:rPr>
          <w:rFonts w:asciiTheme="majorBidi" w:hAnsiTheme="majorBidi" w:cstheme="majorBidi"/>
        </w:rPr>
        <w:t>Junyu</w:t>
      </w:r>
      <w:proofErr w:type="spellEnd"/>
      <w:r w:rsidRPr="00340F29">
        <w:rPr>
          <w:rFonts w:asciiTheme="majorBidi" w:hAnsiTheme="majorBidi" w:cstheme="majorBidi"/>
        </w:rPr>
        <w:t xml:space="preserve"> Chen, Aneesa </w:t>
      </w:r>
      <w:proofErr w:type="spellStart"/>
      <w:r w:rsidRPr="00340F29">
        <w:rPr>
          <w:rFonts w:asciiTheme="majorBidi" w:hAnsiTheme="majorBidi" w:cstheme="majorBidi"/>
        </w:rPr>
        <w:t>Vanker</w:t>
      </w:r>
      <w:proofErr w:type="spellEnd"/>
      <w:r w:rsidRPr="00340F29">
        <w:rPr>
          <w:rFonts w:asciiTheme="majorBidi" w:hAnsiTheme="majorBidi" w:cstheme="majorBidi"/>
        </w:rPr>
        <w:t xml:space="preserve">, Nastassja Koen, Meaghan J. Jones, </w:t>
      </w:r>
    </w:p>
    <w:p w:rsidR="00340F29" w:rsidRPr="00340F29" w:rsidRDefault="00340F29" w:rsidP="00340F29">
      <w:pPr>
        <w:spacing w:line="276" w:lineRule="auto"/>
        <w:ind w:left="720"/>
        <w:jc w:val="both"/>
        <w:rPr>
          <w:rFonts w:asciiTheme="majorBidi" w:hAnsiTheme="majorBidi" w:cstheme="majorBidi"/>
        </w:rPr>
      </w:pPr>
      <w:r w:rsidRPr="00340F29">
        <w:rPr>
          <w:rFonts w:asciiTheme="majorBidi" w:hAnsiTheme="majorBidi" w:cstheme="majorBidi"/>
        </w:rPr>
        <w:t xml:space="preserve">Nicole </w:t>
      </w:r>
      <w:proofErr w:type="spellStart"/>
      <w:r w:rsidRPr="00340F29">
        <w:rPr>
          <w:rFonts w:asciiTheme="majorBidi" w:hAnsiTheme="majorBidi" w:cstheme="majorBidi"/>
        </w:rPr>
        <w:t>Gladish</w:t>
      </w:r>
      <w:proofErr w:type="spellEnd"/>
      <w:r w:rsidRPr="00340F29">
        <w:rPr>
          <w:rFonts w:asciiTheme="majorBidi" w:hAnsiTheme="majorBidi" w:cstheme="majorBidi"/>
        </w:rPr>
        <w:t xml:space="preserve">, Nadia Hoffman, Kirsten A. Donald, Catherine J. </w:t>
      </w:r>
      <w:proofErr w:type="spellStart"/>
      <w:r w:rsidRPr="00340F29">
        <w:rPr>
          <w:rFonts w:asciiTheme="majorBidi" w:hAnsiTheme="majorBidi" w:cstheme="majorBidi"/>
        </w:rPr>
        <w:t>Wedderburn</w:t>
      </w:r>
      <w:proofErr w:type="spellEnd"/>
      <w:r w:rsidRPr="00340F29">
        <w:rPr>
          <w:rFonts w:asciiTheme="majorBidi" w:hAnsiTheme="majorBidi" w:cstheme="majorBidi"/>
        </w:rPr>
        <w:t xml:space="preserve">, Michael S. </w:t>
      </w:r>
      <w:proofErr w:type="spellStart"/>
      <w:r w:rsidRPr="00340F29">
        <w:rPr>
          <w:rFonts w:asciiTheme="majorBidi" w:hAnsiTheme="majorBidi" w:cstheme="majorBidi"/>
        </w:rPr>
        <w:t>Kobor</w:t>
      </w:r>
      <w:proofErr w:type="spellEnd"/>
      <w:r w:rsidRPr="00340F29">
        <w:rPr>
          <w:rFonts w:asciiTheme="majorBidi" w:hAnsiTheme="majorBidi" w:cstheme="majorBidi"/>
        </w:rPr>
        <w:t xml:space="preserve">, Heather J. </w:t>
      </w:r>
      <w:proofErr w:type="spellStart"/>
      <w:r w:rsidRPr="00340F29">
        <w:rPr>
          <w:rFonts w:asciiTheme="majorBidi" w:hAnsiTheme="majorBidi" w:cstheme="majorBidi"/>
        </w:rPr>
        <w:t>Zar</w:t>
      </w:r>
      <w:proofErr w:type="spellEnd"/>
      <w:r w:rsidRPr="00340F29">
        <w:rPr>
          <w:rFonts w:asciiTheme="majorBidi" w:hAnsiTheme="majorBidi" w:cstheme="majorBidi"/>
        </w:rPr>
        <w:t xml:space="preserve">, Dan J. Stein, </w:t>
      </w:r>
      <w:proofErr w:type="spellStart"/>
      <w:r w:rsidRPr="00340F29">
        <w:rPr>
          <w:rFonts w:asciiTheme="majorBidi" w:hAnsiTheme="majorBidi" w:cstheme="majorBidi"/>
        </w:rPr>
        <w:t>Anke</w:t>
      </w:r>
      <w:proofErr w:type="spellEnd"/>
      <w:r w:rsidRPr="00340F29">
        <w:rPr>
          <w:rFonts w:asciiTheme="majorBidi" w:hAnsiTheme="majorBidi" w:cstheme="majorBidi"/>
        </w:rPr>
        <w:t xml:space="preserve"> </w:t>
      </w:r>
      <w:proofErr w:type="spellStart"/>
      <w:r w:rsidRPr="00340F29">
        <w:rPr>
          <w:rFonts w:asciiTheme="majorBidi" w:hAnsiTheme="majorBidi" w:cstheme="majorBidi"/>
        </w:rPr>
        <w:t>Hüls</w:t>
      </w:r>
      <w:proofErr w:type="spellEnd"/>
      <w:r w:rsidRPr="00340F29">
        <w:rPr>
          <w:rFonts w:asciiTheme="majorBidi" w:hAnsiTheme="majorBidi" w:cstheme="majorBidi"/>
        </w:rPr>
        <w:t xml:space="preserve"> (2022). </w:t>
      </w:r>
      <w:r w:rsidRPr="00340F29">
        <w:rPr>
          <w:rFonts w:asciiTheme="majorBidi" w:hAnsiTheme="majorBidi" w:cstheme="majorBidi"/>
          <w:i/>
          <w:iCs/>
        </w:rPr>
        <w:t>In-utero exposure to indoor air pollution or tobacco smoke and cognitive development in a South African birth cohort study</w:t>
      </w:r>
      <w:r>
        <w:rPr>
          <w:rFonts w:asciiTheme="majorBidi" w:hAnsiTheme="majorBidi" w:cstheme="majorBidi"/>
        </w:rPr>
        <w:t>.</w:t>
      </w:r>
      <w:r w:rsidRPr="00340F29">
        <w:rPr>
          <w:rFonts w:asciiTheme="majorBidi" w:hAnsiTheme="majorBidi" w:cstheme="majorBidi"/>
        </w:rPr>
        <w:t xml:space="preserve"> Science of The Total Environment, Volume 834, ISSN 0048-9697, </w:t>
      </w:r>
      <w:hyperlink r:id="rId40" w:history="1">
        <w:r w:rsidRPr="009B74D6">
          <w:rPr>
            <w:rStyle w:val="Hyperlink"/>
            <w:rFonts w:asciiTheme="majorBidi" w:hAnsiTheme="majorBidi" w:cstheme="majorBidi"/>
          </w:rPr>
          <w:t>https://doi.org/10.1016/j.scitotenv.2022.155394</w:t>
        </w:r>
      </w:hyperlink>
      <w:r w:rsidRPr="00340F29">
        <w:rPr>
          <w:rFonts w:asciiTheme="majorBidi" w:hAnsiTheme="majorBidi" w:cstheme="majorBidi"/>
        </w:rPr>
        <w:t>.</w:t>
      </w:r>
      <w:r>
        <w:rPr>
          <w:rFonts w:asciiTheme="majorBidi" w:hAnsiTheme="majorBidi" w:cstheme="majorBidi"/>
        </w:rPr>
        <w:t xml:space="preserve"> </w:t>
      </w:r>
    </w:p>
    <w:p w:rsidR="005C3367" w:rsidRDefault="005C3367" w:rsidP="005C3367">
      <w:pPr>
        <w:spacing w:line="276" w:lineRule="auto"/>
        <w:jc w:val="both"/>
        <w:rPr>
          <w:rFonts w:asciiTheme="majorBidi" w:hAnsiTheme="majorBidi" w:cstheme="majorBidi"/>
          <w:i/>
          <w:iCs/>
        </w:rPr>
      </w:pPr>
      <w:r w:rsidRPr="005C3367">
        <w:rPr>
          <w:rFonts w:asciiTheme="majorBidi" w:hAnsiTheme="majorBidi" w:cstheme="majorBidi"/>
        </w:rPr>
        <w:t xml:space="preserve">Grover, D., Chaudhry, S. (2019). </w:t>
      </w:r>
      <w:r w:rsidRPr="005C3367">
        <w:rPr>
          <w:rFonts w:asciiTheme="majorBidi" w:hAnsiTheme="majorBidi" w:cstheme="majorBidi"/>
          <w:i/>
          <w:iCs/>
        </w:rPr>
        <w:t>Ambient air quality changes after stubb</w:t>
      </w:r>
      <w:r>
        <w:rPr>
          <w:rFonts w:asciiTheme="majorBidi" w:hAnsiTheme="majorBidi" w:cstheme="majorBidi"/>
          <w:i/>
          <w:iCs/>
        </w:rPr>
        <w:t>le burning in rice–wheat system</w:t>
      </w:r>
    </w:p>
    <w:p w:rsidR="005C3367" w:rsidRPr="005C3367" w:rsidRDefault="005C3367" w:rsidP="005C3367">
      <w:pPr>
        <w:spacing w:line="276" w:lineRule="auto"/>
        <w:ind w:left="720"/>
        <w:jc w:val="both"/>
        <w:rPr>
          <w:rFonts w:asciiTheme="majorBidi" w:hAnsiTheme="majorBidi" w:cstheme="majorBidi"/>
        </w:rPr>
      </w:pPr>
      <w:r w:rsidRPr="005C3367">
        <w:rPr>
          <w:rFonts w:asciiTheme="majorBidi" w:hAnsiTheme="majorBidi" w:cstheme="majorBidi"/>
          <w:i/>
          <w:iCs/>
        </w:rPr>
        <w:t>in an agricultural state of India</w:t>
      </w:r>
      <w:r w:rsidRPr="005C3367">
        <w:rPr>
          <w:rFonts w:asciiTheme="majorBidi" w:hAnsiTheme="majorBidi" w:cstheme="majorBidi"/>
        </w:rPr>
        <w:t>. Environmental Science and Pollution Research, Volume 26, 20550–20559. https://doi.org/10.1007/s11356-019-05395-5</w:t>
      </w:r>
    </w:p>
    <w:p w:rsidR="00497FB9" w:rsidRPr="00D2088F" w:rsidRDefault="00497FB9" w:rsidP="00D2088F">
      <w:pPr>
        <w:spacing w:line="276" w:lineRule="auto"/>
        <w:jc w:val="both"/>
        <w:rPr>
          <w:rFonts w:asciiTheme="majorBidi" w:hAnsiTheme="majorBidi" w:cstheme="majorBidi"/>
        </w:rPr>
      </w:pPr>
      <w:proofErr w:type="spellStart"/>
      <w:r w:rsidRPr="00D2088F">
        <w:rPr>
          <w:rFonts w:asciiTheme="majorBidi" w:hAnsiTheme="majorBidi" w:cstheme="majorBidi"/>
        </w:rPr>
        <w:t>Guojun</w:t>
      </w:r>
      <w:proofErr w:type="spellEnd"/>
      <w:r w:rsidRPr="00D2088F">
        <w:rPr>
          <w:rFonts w:asciiTheme="majorBidi" w:hAnsiTheme="majorBidi" w:cstheme="majorBidi"/>
        </w:rPr>
        <w:t xml:space="preserve"> He, Tong Liu, </w:t>
      </w:r>
      <w:proofErr w:type="spellStart"/>
      <w:r w:rsidRPr="00D2088F">
        <w:rPr>
          <w:rFonts w:asciiTheme="majorBidi" w:hAnsiTheme="majorBidi" w:cstheme="majorBidi"/>
        </w:rPr>
        <w:t>Maigeng</w:t>
      </w:r>
      <w:proofErr w:type="spellEnd"/>
      <w:r w:rsidRPr="00D2088F">
        <w:rPr>
          <w:rFonts w:asciiTheme="majorBidi" w:hAnsiTheme="majorBidi" w:cstheme="majorBidi"/>
        </w:rPr>
        <w:t xml:space="preserve"> Zhou (2020). </w:t>
      </w:r>
      <w:r w:rsidRPr="00D2088F">
        <w:rPr>
          <w:rFonts w:asciiTheme="majorBidi" w:hAnsiTheme="majorBidi" w:cstheme="majorBidi"/>
          <w:i/>
          <w:iCs/>
        </w:rPr>
        <w:t>Straw burning, PM2.5, and death: Evidence from China</w:t>
      </w:r>
      <w:r w:rsidRPr="00D2088F">
        <w:rPr>
          <w:rFonts w:asciiTheme="majorBidi" w:hAnsiTheme="majorBidi" w:cstheme="majorBidi"/>
        </w:rPr>
        <w:t xml:space="preserve">, </w:t>
      </w:r>
    </w:p>
    <w:p w:rsidR="00497FB9" w:rsidRPr="00D2088F" w:rsidRDefault="00497FB9" w:rsidP="00D2088F">
      <w:pPr>
        <w:spacing w:line="276" w:lineRule="auto"/>
        <w:ind w:left="720"/>
        <w:jc w:val="both"/>
        <w:rPr>
          <w:rFonts w:asciiTheme="majorBidi" w:hAnsiTheme="majorBidi" w:cstheme="majorBidi"/>
          <w:color w:val="7030A0"/>
        </w:rPr>
      </w:pPr>
      <w:r w:rsidRPr="00D2088F">
        <w:rPr>
          <w:rFonts w:asciiTheme="majorBidi" w:hAnsiTheme="majorBidi" w:cstheme="majorBidi"/>
        </w:rPr>
        <w:t xml:space="preserve">Journal of Development Economics, Volume 145, ISSN 0304-3878, </w:t>
      </w:r>
      <w:hyperlink r:id="rId41" w:history="1">
        <w:r w:rsidRPr="00D2088F">
          <w:rPr>
            <w:rStyle w:val="Hyperlink"/>
            <w:rFonts w:asciiTheme="majorBidi" w:hAnsiTheme="majorBidi" w:cstheme="majorBidi"/>
          </w:rPr>
          <w:t>https://doi.org/10.1016/j.jdeveco.2020.102468</w:t>
        </w:r>
      </w:hyperlink>
      <w:r w:rsidRPr="00D2088F">
        <w:rPr>
          <w:rFonts w:asciiTheme="majorBidi" w:hAnsiTheme="majorBidi" w:cstheme="majorBidi"/>
          <w:color w:val="7030A0"/>
        </w:rPr>
        <w:t xml:space="preserve">. </w:t>
      </w:r>
    </w:p>
    <w:p w:rsidR="00221C99" w:rsidRDefault="00221C99" w:rsidP="00221C99">
      <w:pPr>
        <w:spacing w:line="276" w:lineRule="auto"/>
        <w:jc w:val="both"/>
        <w:rPr>
          <w:rFonts w:asciiTheme="majorBidi" w:hAnsiTheme="majorBidi" w:cstheme="majorBidi"/>
          <w:i/>
          <w:iCs/>
        </w:rPr>
      </w:pPr>
      <w:r w:rsidRPr="00221C99">
        <w:rPr>
          <w:rFonts w:asciiTheme="majorBidi" w:hAnsiTheme="majorBidi" w:cstheme="majorBidi"/>
        </w:rPr>
        <w:t xml:space="preserve">Hammad Siddiqi, </w:t>
      </w:r>
      <w:proofErr w:type="spellStart"/>
      <w:r w:rsidRPr="00221C99">
        <w:rPr>
          <w:rFonts w:asciiTheme="majorBidi" w:hAnsiTheme="majorBidi" w:cstheme="majorBidi"/>
        </w:rPr>
        <w:t>Asmita</w:t>
      </w:r>
      <w:proofErr w:type="spellEnd"/>
      <w:r w:rsidRPr="00221C99">
        <w:rPr>
          <w:rFonts w:asciiTheme="majorBidi" w:hAnsiTheme="majorBidi" w:cstheme="majorBidi"/>
        </w:rPr>
        <w:t xml:space="preserve"> Mishra, Usha Kumari, </w:t>
      </w:r>
      <w:proofErr w:type="spellStart"/>
      <w:r w:rsidRPr="00221C99">
        <w:rPr>
          <w:rFonts w:asciiTheme="majorBidi" w:hAnsiTheme="majorBidi" w:cstheme="majorBidi"/>
        </w:rPr>
        <w:t>Payal</w:t>
      </w:r>
      <w:proofErr w:type="spellEnd"/>
      <w:r w:rsidRPr="00221C99">
        <w:rPr>
          <w:rFonts w:asciiTheme="majorBidi" w:hAnsiTheme="majorBidi" w:cstheme="majorBidi"/>
        </w:rPr>
        <w:t xml:space="preserve"> </w:t>
      </w:r>
      <w:proofErr w:type="spellStart"/>
      <w:r w:rsidRPr="00221C99">
        <w:rPr>
          <w:rFonts w:asciiTheme="majorBidi" w:hAnsiTheme="majorBidi" w:cstheme="majorBidi"/>
        </w:rPr>
        <w:t>Maiti</w:t>
      </w:r>
      <w:proofErr w:type="spellEnd"/>
      <w:r w:rsidRPr="00221C99">
        <w:rPr>
          <w:rFonts w:asciiTheme="majorBidi" w:hAnsiTheme="majorBidi" w:cstheme="majorBidi"/>
        </w:rPr>
        <w:t xml:space="preserve">, and </w:t>
      </w:r>
      <w:proofErr w:type="spellStart"/>
      <w:r w:rsidRPr="00221C99">
        <w:rPr>
          <w:rFonts w:asciiTheme="majorBidi" w:hAnsiTheme="majorBidi" w:cstheme="majorBidi"/>
        </w:rPr>
        <w:t>Bhim</w:t>
      </w:r>
      <w:proofErr w:type="spellEnd"/>
      <w:r w:rsidRPr="00221C99">
        <w:rPr>
          <w:rFonts w:asciiTheme="majorBidi" w:hAnsiTheme="majorBidi" w:cstheme="majorBidi"/>
        </w:rPr>
        <w:t xml:space="preserve"> </w:t>
      </w:r>
      <w:proofErr w:type="spellStart"/>
      <w:r w:rsidRPr="00221C99">
        <w:rPr>
          <w:rFonts w:asciiTheme="majorBidi" w:hAnsiTheme="majorBidi" w:cstheme="majorBidi"/>
        </w:rPr>
        <w:t>Charan</w:t>
      </w:r>
      <w:proofErr w:type="spellEnd"/>
      <w:r w:rsidRPr="00221C99">
        <w:rPr>
          <w:rFonts w:asciiTheme="majorBidi" w:hAnsiTheme="majorBidi" w:cstheme="majorBidi"/>
        </w:rPr>
        <w:t xml:space="preserve"> </w:t>
      </w:r>
      <w:proofErr w:type="spellStart"/>
      <w:r w:rsidRPr="00221C99">
        <w:rPr>
          <w:rFonts w:asciiTheme="majorBidi" w:hAnsiTheme="majorBidi" w:cstheme="majorBidi"/>
        </w:rPr>
        <w:t>Meikap</w:t>
      </w:r>
      <w:proofErr w:type="spellEnd"/>
      <w:r w:rsidRPr="00221C99">
        <w:rPr>
          <w:rFonts w:asciiTheme="majorBidi" w:hAnsiTheme="majorBidi" w:cstheme="majorBidi"/>
        </w:rPr>
        <w:t xml:space="preserve"> (2021). </w:t>
      </w:r>
      <w:r>
        <w:rPr>
          <w:rFonts w:asciiTheme="majorBidi" w:hAnsiTheme="majorBidi" w:cstheme="majorBidi"/>
          <w:i/>
          <w:iCs/>
        </w:rPr>
        <w:t>Utilizing</w:t>
      </w:r>
    </w:p>
    <w:p w:rsidR="00221C99" w:rsidRPr="00221C99" w:rsidRDefault="00221C99" w:rsidP="00221C99">
      <w:pPr>
        <w:spacing w:line="276" w:lineRule="auto"/>
        <w:ind w:left="720"/>
        <w:jc w:val="both"/>
        <w:rPr>
          <w:rFonts w:asciiTheme="majorBidi" w:hAnsiTheme="majorBidi" w:cstheme="majorBidi"/>
        </w:rPr>
      </w:pPr>
      <w:r w:rsidRPr="00221C99">
        <w:rPr>
          <w:rFonts w:asciiTheme="majorBidi" w:hAnsiTheme="majorBidi" w:cstheme="majorBidi"/>
          <w:i/>
          <w:iCs/>
        </w:rPr>
        <w:t>Agricultural Residue for the Cleaner Biofuel Production and Simultaneous Air Pollution Mitigation Due to Stubble Burning: A Net Energy Balance and Total Emission Assessment</w:t>
      </w:r>
      <w:r w:rsidRPr="00221C99">
        <w:rPr>
          <w:rFonts w:asciiTheme="majorBidi" w:hAnsiTheme="majorBidi" w:cstheme="majorBidi"/>
        </w:rPr>
        <w:t xml:space="preserve">. ACS Sustainable Chem. </w:t>
      </w:r>
      <w:proofErr w:type="spellStart"/>
      <w:r w:rsidRPr="00221C99">
        <w:rPr>
          <w:rFonts w:asciiTheme="majorBidi" w:hAnsiTheme="majorBidi" w:cstheme="majorBidi"/>
        </w:rPr>
        <w:t>Eng</w:t>
      </w:r>
      <w:proofErr w:type="spellEnd"/>
      <w:r w:rsidRPr="00221C99">
        <w:rPr>
          <w:rFonts w:asciiTheme="majorBidi" w:hAnsiTheme="majorBidi" w:cstheme="majorBidi"/>
        </w:rPr>
        <w:t xml:space="preserve">, 9, 47, 15963–15972. </w:t>
      </w:r>
      <w:hyperlink r:id="rId42" w:history="1">
        <w:r w:rsidRPr="009B74D6">
          <w:rPr>
            <w:rStyle w:val="Hyperlink"/>
            <w:rFonts w:asciiTheme="majorBidi" w:hAnsiTheme="majorBidi" w:cstheme="majorBidi"/>
          </w:rPr>
          <w:t>https://doi.org/10.1021/acssuschemeng.1c06202</w:t>
        </w:r>
      </w:hyperlink>
      <w:r>
        <w:rPr>
          <w:rFonts w:asciiTheme="majorBidi" w:hAnsiTheme="majorBidi" w:cstheme="majorBidi"/>
        </w:rPr>
        <w:t xml:space="preserve"> </w:t>
      </w:r>
    </w:p>
    <w:p w:rsidR="00497FB9" w:rsidRPr="00D2088F" w:rsidRDefault="00497FB9" w:rsidP="00D2088F">
      <w:pPr>
        <w:spacing w:line="276" w:lineRule="auto"/>
        <w:jc w:val="both"/>
        <w:rPr>
          <w:rFonts w:asciiTheme="majorBidi" w:hAnsiTheme="majorBidi" w:cstheme="majorBidi"/>
        </w:rPr>
      </w:pPr>
      <w:r w:rsidRPr="00D2088F">
        <w:rPr>
          <w:rFonts w:asciiTheme="majorBidi" w:hAnsiTheme="majorBidi" w:cstheme="majorBidi"/>
        </w:rPr>
        <w:t xml:space="preserve">Imelda (2020). </w:t>
      </w:r>
      <w:r w:rsidRPr="00D2088F">
        <w:rPr>
          <w:rFonts w:asciiTheme="majorBidi" w:hAnsiTheme="majorBidi" w:cstheme="majorBidi"/>
          <w:i/>
          <w:iCs/>
        </w:rPr>
        <w:t>Cooking that kills: Cleaner energy access, indoor air pollution, and health</w:t>
      </w:r>
      <w:r w:rsidRPr="00D2088F">
        <w:rPr>
          <w:rFonts w:asciiTheme="majorBidi" w:hAnsiTheme="majorBidi" w:cstheme="majorBidi"/>
        </w:rPr>
        <w:t xml:space="preserve">. Journal of </w:t>
      </w:r>
    </w:p>
    <w:p w:rsidR="00497FB9" w:rsidRPr="00D2088F" w:rsidRDefault="00497FB9" w:rsidP="00D2088F">
      <w:pPr>
        <w:spacing w:line="276" w:lineRule="auto"/>
        <w:ind w:left="720"/>
        <w:jc w:val="both"/>
        <w:rPr>
          <w:rFonts w:asciiTheme="majorBidi" w:hAnsiTheme="majorBidi" w:cstheme="majorBidi"/>
        </w:rPr>
      </w:pPr>
      <w:r w:rsidRPr="00D2088F">
        <w:rPr>
          <w:rFonts w:asciiTheme="majorBidi" w:hAnsiTheme="majorBidi" w:cstheme="majorBidi"/>
        </w:rPr>
        <w:lastRenderedPageBreak/>
        <w:t xml:space="preserve">Development Economics, Volume 147, </w:t>
      </w:r>
      <w:hyperlink r:id="rId43" w:history="1">
        <w:r w:rsidRPr="00D2088F">
          <w:rPr>
            <w:rStyle w:val="Hyperlink"/>
            <w:rFonts w:asciiTheme="majorBidi" w:hAnsiTheme="majorBidi" w:cstheme="majorBidi"/>
          </w:rPr>
          <w:t>https://doi.org/10.1016/j.jdeveco.2020.102548</w:t>
        </w:r>
      </w:hyperlink>
      <w:r w:rsidRPr="00D2088F">
        <w:rPr>
          <w:rFonts w:asciiTheme="majorBidi" w:hAnsiTheme="majorBidi" w:cstheme="majorBidi"/>
        </w:rPr>
        <w:t xml:space="preserve">. </w:t>
      </w:r>
    </w:p>
    <w:p w:rsidR="00497FB9" w:rsidRPr="00D2088F" w:rsidRDefault="00497FB9" w:rsidP="00D2088F">
      <w:pPr>
        <w:spacing w:line="276" w:lineRule="auto"/>
        <w:jc w:val="both"/>
        <w:rPr>
          <w:rFonts w:asciiTheme="majorBidi" w:hAnsiTheme="majorBidi" w:cstheme="majorBidi"/>
        </w:rPr>
      </w:pPr>
      <w:proofErr w:type="spellStart"/>
      <w:r w:rsidRPr="00D2088F">
        <w:rPr>
          <w:rFonts w:asciiTheme="majorBidi" w:hAnsiTheme="majorBidi" w:cstheme="majorBidi"/>
        </w:rPr>
        <w:t>Ioar</w:t>
      </w:r>
      <w:proofErr w:type="spellEnd"/>
      <w:r w:rsidRPr="00D2088F">
        <w:rPr>
          <w:rFonts w:asciiTheme="majorBidi" w:hAnsiTheme="majorBidi" w:cstheme="majorBidi"/>
        </w:rPr>
        <w:t xml:space="preserve"> Rivas, Xavier </w:t>
      </w:r>
      <w:proofErr w:type="spellStart"/>
      <w:r w:rsidRPr="00D2088F">
        <w:rPr>
          <w:rFonts w:asciiTheme="majorBidi" w:hAnsiTheme="majorBidi" w:cstheme="majorBidi"/>
        </w:rPr>
        <w:t>Basagaña</w:t>
      </w:r>
      <w:proofErr w:type="spellEnd"/>
      <w:r w:rsidRPr="00D2088F">
        <w:rPr>
          <w:rFonts w:asciiTheme="majorBidi" w:hAnsiTheme="majorBidi" w:cstheme="majorBidi"/>
        </w:rPr>
        <w:t xml:space="preserve">, Marta </w:t>
      </w:r>
      <w:proofErr w:type="spellStart"/>
      <w:r w:rsidRPr="00D2088F">
        <w:rPr>
          <w:rFonts w:asciiTheme="majorBidi" w:hAnsiTheme="majorBidi" w:cstheme="majorBidi"/>
        </w:rPr>
        <w:t>Cirach</w:t>
      </w:r>
      <w:proofErr w:type="spellEnd"/>
      <w:r w:rsidRPr="00D2088F">
        <w:rPr>
          <w:rFonts w:asciiTheme="majorBidi" w:hAnsiTheme="majorBidi" w:cstheme="majorBidi"/>
        </w:rPr>
        <w:t xml:space="preserve">, Mónica López-Vicente, </w:t>
      </w:r>
      <w:proofErr w:type="spellStart"/>
      <w:r w:rsidRPr="00D2088F">
        <w:rPr>
          <w:rFonts w:asciiTheme="majorBidi" w:hAnsiTheme="majorBidi" w:cstheme="majorBidi"/>
        </w:rPr>
        <w:t>Elisabet</w:t>
      </w:r>
      <w:proofErr w:type="spellEnd"/>
      <w:r w:rsidRPr="00D2088F">
        <w:rPr>
          <w:rFonts w:asciiTheme="majorBidi" w:hAnsiTheme="majorBidi" w:cstheme="majorBidi"/>
        </w:rPr>
        <w:t xml:space="preserve"> </w:t>
      </w:r>
      <w:proofErr w:type="spellStart"/>
      <w:r w:rsidRPr="00D2088F">
        <w:rPr>
          <w:rFonts w:asciiTheme="majorBidi" w:hAnsiTheme="majorBidi" w:cstheme="majorBidi"/>
        </w:rPr>
        <w:t>Suades</w:t>
      </w:r>
      <w:proofErr w:type="spellEnd"/>
      <w:r w:rsidRPr="00D2088F">
        <w:rPr>
          <w:rFonts w:asciiTheme="majorBidi" w:hAnsiTheme="majorBidi" w:cstheme="majorBidi"/>
        </w:rPr>
        <w:t xml:space="preserve">-González, Raquel </w:t>
      </w:r>
    </w:p>
    <w:p w:rsidR="00497FB9" w:rsidRPr="00D2088F" w:rsidRDefault="00497FB9" w:rsidP="00D2088F">
      <w:pPr>
        <w:spacing w:line="276" w:lineRule="auto"/>
        <w:ind w:left="720"/>
        <w:jc w:val="both"/>
        <w:rPr>
          <w:rFonts w:asciiTheme="majorBidi" w:hAnsiTheme="majorBidi" w:cstheme="majorBidi"/>
        </w:rPr>
      </w:pPr>
      <w:r w:rsidRPr="00D2088F">
        <w:rPr>
          <w:rFonts w:asciiTheme="majorBidi" w:hAnsiTheme="majorBidi" w:cstheme="majorBidi"/>
        </w:rPr>
        <w:t>Garcia-Esteban, Mar Álvarez-</w:t>
      </w:r>
      <w:proofErr w:type="spellStart"/>
      <w:r w:rsidRPr="00D2088F">
        <w:rPr>
          <w:rFonts w:asciiTheme="majorBidi" w:hAnsiTheme="majorBidi" w:cstheme="majorBidi"/>
        </w:rPr>
        <w:t>Pedrerol</w:t>
      </w:r>
      <w:proofErr w:type="spellEnd"/>
      <w:r w:rsidRPr="00D2088F">
        <w:rPr>
          <w:rFonts w:asciiTheme="majorBidi" w:hAnsiTheme="majorBidi" w:cstheme="majorBidi"/>
        </w:rPr>
        <w:t xml:space="preserve">, Payam </w:t>
      </w:r>
      <w:proofErr w:type="spellStart"/>
      <w:r w:rsidRPr="00D2088F">
        <w:rPr>
          <w:rFonts w:asciiTheme="majorBidi" w:hAnsiTheme="majorBidi" w:cstheme="majorBidi"/>
        </w:rPr>
        <w:t>Dadvand</w:t>
      </w:r>
      <w:proofErr w:type="spellEnd"/>
      <w:r w:rsidRPr="00D2088F">
        <w:rPr>
          <w:rFonts w:asciiTheme="majorBidi" w:hAnsiTheme="majorBidi" w:cstheme="majorBidi"/>
        </w:rPr>
        <w:t xml:space="preserve"> and Jordi </w:t>
      </w:r>
      <w:proofErr w:type="spellStart"/>
      <w:r w:rsidRPr="00D2088F">
        <w:rPr>
          <w:rFonts w:asciiTheme="majorBidi" w:hAnsiTheme="majorBidi" w:cstheme="majorBidi"/>
        </w:rPr>
        <w:t>Sunyer</w:t>
      </w:r>
      <w:proofErr w:type="spellEnd"/>
      <w:r w:rsidRPr="00D2088F">
        <w:rPr>
          <w:rFonts w:asciiTheme="majorBidi" w:hAnsiTheme="majorBidi" w:cstheme="majorBidi"/>
        </w:rPr>
        <w:t xml:space="preserve"> (2019). </w:t>
      </w:r>
      <w:r w:rsidRPr="00D2088F">
        <w:rPr>
          <w:rFonts w:asciiTheme="majorBidi" w:hAnsiTheme="majorBidi" w:cstheme="majorBidi"/>
          <w:i/>
          <w:iCs/>
        </w:rPr>
        <w:t>Association between Early Life Exposure to Air Pollution and Working Memory and Attention</w:t>
      </w:r>
      <w:r w:rsidRPr="00D2088F">
        <w:rPr>
          <w:rFonts w:asciiTheme="majorBidi" w:hAnsiTheme="majorBidi" w:cstheme="majorBidi"/>
        </w:rPr>
        <w:t xml:space="preserve">, Environmental Health Perspectives, Volume 127, DOI: 10.1289/EHP3169. </w:t>
      </w:r>
    </w:p>
    <w:p w:rsidR="00D2088F" w:rsidRDefault="00497FB9" w:rsidP="00D2088F">
      <w:pPr>
        <w:spacing w:line="276" w:lineRule="auto"/>
        <w:jc w:val="both"/>
        <w:rPr>
          <w:rFonts w:asciiTheme="majorBidi" w:hAnsiTheme="majorBidi" w:cstheme="majorBidi"/>
        </w:rPr>
      </w:pPr>
      <w:proofErr w:type="spellStart"/>
      <w:r w:rsidRPr="00D2088F">
        <w:rPr>
          <w:rFonts w:asciiTheme="majorBidi" w:hAnsiTheme="majorBidi" w:cstheme="majorBidi"/>
        </w:rPr>
        <w:t>Kien</w:t>
      </w:r>
      <w:proofErr w:type="spellEnd"/>
      <w:r w:rsidRPr="00D2088F">
        <w:rPr>
          <w:rFonts w:asciiTheme="majorBidi" w:hAnsiTheme="majorBidi" w:cstheme="majorBidi"/>
        </w:rPr>
        <w:t xml:space="preserve"> Le, My Nguyen (2021). </w:t>
      </w:r>
      <w:r w:rsidRPr="00D2088F">
        <w:rPr>
          <w:rFonts w:asciiTheme="majorBidi" w:hAnsiTheme="majorBidi" w:cstheme="majorBidi"/>
          <w:i/>
          <w:iCs/>
        </w:rPr>
        <w:t>In-utero Exposure to Rainfall Variability and Early Childhood Health,</w:t>
      </w:r>
      <w:r w:rsidRPr="00D2088F">
        <w:rPr>
          <w:rFonts w:asciiTheme="majorBidi" w:hAnsiTheme="majorBidi" w:cstheme="majorBidi"/>
        </w:rPr>
        <w:t xml:space="preserve"> </w:t>
      </w:r>
    </w:p>
    <w:p w:rsidR="00497FB9" w:rsidRPr="00D2088F" w:rsidRDefault="00497FB9" w:rsidP="00D2088F">
      <w:pPr>
        <w:spacing w:line="276" w:lineRule="auto"/>
        <w:ind w:left="720"/>
        <w:jc w:val="both"/>
        <w:rPr>
          <w:rFonts w:asciiTheme="majorBidi" w:hAnsiTheme="majorBidi" w:cstheme="majorBidi"/>
        </w:rPr>
      </w:pPr>
      <w:r w:rsidRPr="00D2088F">
        <w:rPr>
          <w:rFonts w:asciiTheme="majorBidi" w:hAnsiTheme="majorBidi" w:cstheme="majorBidi"/>
        </w:rPr>
        <w:t xml:space="preserve">World Development, Volume 144, ISSN 0305-750X, </w:t>
      </w:r>
      <w:hyperlink r:id="rId44" w:history="1">
        <w:r w:rsidRPr="00D2088F">
          <w:rPr>
            <w:rStyle w:val="Hyperlink"/>
            <w:rFonts w:asciiTheme="majorBidi" w:hAnsiTheme="majorBidi" w:cstheme="majorBidi"/>
          </w:rPr>
          <w:t>https://doi.org/10.1016/j.worlddev.2021.105485</w:t>
        </w:r>
      </w:hyperlink>
      <w:r w:rsidRPr="00D2088F">
        <w:rPr>
          <w:rFonts w:asciiTheme="majorBidi" w:hAnsiTheme="majorBidi" w:cstheme="majorBidi"/>
          <w:color w:val="7030A0"/>
        </w:rPr>
        <w:t xml:space="preserve">. </w:t>
      </w:r>
    </w:p>
    <w:p w:rsidR="00D109A6" w:rsidRPr="00D109A6" w:rsidRDefault="00D109A6" w:rsidP="00D2088F">
      <w:pPr>
        <w:spacing w:line="276" w:lineRule="auto"/>
        <w:jc w:val="both"/>
        <w:rPr>
          <w:rFonts w:asciiTheme="majorBidi" w:hAnsiTheme="majorBidi" w:cstheme="majorBidi"/>
          <w:i/>
          <w:iCs/>
        </w:rPr>
      </w:pPr>
      <w:r w:rsidRPr="00D109A6">
        <w:rPr>
          <w:rFonts w:asciiTheme="majorBidi" w:hAnsiTheme="majorBidi" w:cstheme="majorBidi"/>
        </w:rPr>
        <w:t xml:space="preserve">Kim, J.S., </w:t>
      </w:r>
      <w:proofErr w:type="spellStart"/>
      <w:r w:rsidRPr="00D109A6">
        <w:rPr>
          <w:rFonts w:asciiTheme="majorBidi" w:hAnsiTheme="majorBidi" w:cstheme="majorBidi"/>
        </w:rPr>
        <w:t>Alderete</w:t>
      </w:r>
      <w:proofErr w:type="spellEnd"/>
      <w:r w:rsidRPr="00D109A6">
        <w:rPr>
          <w:rFonts w:asciiTheme="majorBidi" w:hAnsiTheme="majorBidi" w:cstheme="majorBidi"/>
        </w:rPr>
        <w:t xml:space="preserve">, T.L., Chen, Z. et al. (2018). </w:t>
      </w:r>
      <w:r w:rsidRPr="00D109A6">
        <w:rPr>
          <w:rFonts w:asciiTheme="majorBidi" w:hAnsiTheme="majorBidi" w:cstheme="majorBidi"/>
          <w:i/>
          <w:iCs/>
        </w:rPr>
        <w:t>Longitudinal associations of in utero and early life near</w:t>
      </w:r>
    </w:p>
    <w:p w:rsidR="00D109A6" w:rsidRDefault="00D109A6" w:rsidP="00D109A6">
      <w:pPr>
        <w:spacing w:line="276" w:lineRule="auto"/>
        <w:ind w:left="720"/>
        <w:jc w:val="both"/>
        <w:rPr>
          <w:rFonts w:asciiTheme="majorBidi" w:hAnsiTheme="majorBidi" w:cstheme="majorBidi"/>
        </w:rPr>
      </w:pPr>
      <w:r w:rsidRPr="00D109A6">
        <w:rPr>
          <w:rFonts w:asciiTheme="majorBidi" w:hAnsiTheme="majorBidi" w:cstheme="majorBidi"/>
          <w:i/>
          <w:iCs/>
        </w:rPr>
        <w:t>roadway air pollution with trajectories of childhood body mass inde</w:t>
      </w:r>
      <w:r w:rsidRPr="00D109A6">
        <w:rPr>
          <w:rFonts w:asciiTheme="majorBidi" w:hAnsiTheme="majorBidi" w:cstheme="majorBidi"/>
        </w:rPr>
        <w:t>x. Environ Health. https://doi.org/10.1186/s12940-018-0409-7</w:t>
      </w:r>
    </w:p>
    <w:p w:rsidR="009B5B1E" w:rsidRDefault="009B5B1E" w:rsidP="009B5B1E">
      <w:pPr>
        <w:spacing w:line="276" w:lineRule="auto"/>
        <w:jc w:val="both"/>
        <w:rPr>
          <w:rFonts w:asciiTheme="majorBidi" w:hAnsiTheme="majorBidi" w:cstheme="majorBidi"/>
          <w:i/>
          <w:iCs/>
        </w:rPr>
      </w:pPr>
      <w:r w:rsidRPr="009B5B1E">
        <w:rPr>
          <w:rFonts w:asciiTheme="majorBidi" w:hAnsiTheme="majorBidi" w:cstheme="majorBidi"/>
        </w:rPr>
        <w:t xml:space="preserve">Miao </w:t>
      </w:r>
      <w:proofErr w:type="spellStart"/>
      <w:proofErr w:type="gramStart"/>
      <w:r w:rsidRPr="009B5B1E">
        <w:rPr>
          <w:rFonts w:asciiTheme="majorBidi" w:hAnsiTheme="majorBidi" w:cstheme="majorBidi"/>
        </w:rPr>
        <w:t>Xinru</w:t>
      </w:r>
      <w:proofErr w:type="spellEnd"/>
      <w:r w:rsidRPr="009B5B1E">
        <w:rPr>
          <w:rFonts w:asciiTheme="majorBidi" w:hAnsiTheme="majorBidi" w:cstheme="majorBidi"/>
        </w:rPr>
        <w:t xml:space="preserve"> ,</w:t>
      </w:r>
      <w:proofErr w:type="gramEnd"/>
      <w:r w:rsidRPr="009B5B1E">
        <w:rPr>
          <w:rFonts w:asciiTheme="majorBidi" w:hAnsiTheme="majorBidi" w:cstheme="majorBidi"/>
        </w:rPr>
        <w:t xml:space="preserve"> Han </w:t>
      </w:r>
      <w:proofErr w:type="spellStart"/>
      <w:r w:rsidRPr="009B5B1E">
        <w:rPr>
          <w:rFonts w:asciiTheme="majorBidi" w:hAnsiTheme="majorBidi" w:cstheme="majorBidi"/>
        </w:rPr>
        <w:t>Jiqin</w:t>
      </w:r>
      <w:proofErr w:type="spellEnd"/>
      <w:r w:rsidRPr="009B5B1E">
        <w:rPr>
          <w:rFonts w:asciiTheme="majorBidi" w:hAnsiTheme="majorBidi" w:cstheme="majorBidi"/>
        </w:rPr>
        <w:t xml:space="preserve"> , Wang </w:t>
      </w:r>
      <w:proofErr w:type="spellStart"/>
      <w:r w:rsidRPr="009B5B1E">
        <w:rPr>
          <w:rFonts w:asciiTheme="majorBidi" w:hAnsiTheme="majorBidi" w:cstheme="majorBidi"/>
        </w:rPr>
        <w:t>Shaopeng</w:t>
      </w:r>
      <w:proofErr w:type="spellEnd"/>
      <w:r w:rsidRPr="009B5B1E">
        <w:rPr>
          <w:rFonts w:asciiTheme="majorBidi" w:hAnsiTheme="majorBidi" w:cstheme="majorBidi"/>
        </w:rPr>
        <w:t xml:space="preserve"> , Han Bing </w:t>
      </w:r>
      <w:r>
        <w:rPr>
          <w:rFonts w:asciiTheme="majorBidi" w:hAnsiTheme="majorBidi" w:cstheme="majorBidi"/>
        </w:rPr>
        <w:t xml:space="preserve">(2023). </w:t>
      </w:r>
      <w:r w:rsidRPr="009B5B1E">
        <w:rPr>
          <w:rFonts w:asciiTheme="majorBidi" w:hAnsiTheme="majorBidi" w:cstheme="majorBidi"/>
          <w:i/>
          <w:iCs/>
        </w:rPr>
        <w:t xml:space="preserve">Impacts of family care for children and the </w:t>
      </w:r>
    </w:p>
    <w:p w:rsidR="009B5B1E" w:rsidRPr="009B5B1E" w:rsidRDefault="009B5B1E" w:rsidP="009B5B1E">
      <w:pPr>
        <w:spacing w:line="276" w:lineRule="auto"/>
        <w:ind w:left="720"/>
        <w:jc w:val="both"/>
        <w:rPr>
          <w:rFonts w:asciiTheme="majorBidi" w:hAnsiTheme="majorBidi" w:cstheme="majorBidi"/>
        </w:rPr>
      </w:pPr>
      <w:r w:rsidRPr="009B5B1E">
        <w:rPr>
          <w:rFonts w:asciiTheme="majorBidi" w:hAnsiTheme="majorBidi" w:cstheme="majorBidi"/>
          <w:i/>
          <w:iCs/>
        </w:rPr>
        <w:t>elderly on women’s employment: evidence from rural China</w:t>
      </w:r>
      <w:r>
        <w:rPr>
          <w:rFonts w:asciiTheme="majorBidi" w:hAnsiTheme="majorBidi" w:cstheme="majorBidi"/>
        </w:rPr>
        <w:t xml:space="preserve">. </w:t>
      </w:r>
      <w:r w:rsidRPr="009B5B1E">
        <w:rPr>
          <w:rFonts w:asciiTheme="majorBidi" w:hAnsiTheme="majorBidi" w:cstheme="majorBidi"/>
        </w:rPr>
        <w:t>Frontiers in Psychology</w:t>
      </w:r>
      <w:r>
        <w:rPr>
          <w:rFonts w:asciiTheme="majorBidi" w:hAnsiTheme="majorBidi" w:cstheme="majorBidi"/>
        </w:rPr>
        <w:t>, Volume 14.</w:t>
      </w:r>
      <w:r w:rsidRPr="009B5B1E">
        <w:rPr>
          <w:rFonts w:asciiTheme="majorBidi" w:hAnsiTheme="majorBidi" w:cstheme="majorBidi"/>
        </w:rPr>
        <w:t xml:space="preserve"> DOI=10.3389/fpsyg.2023.1208749</w:t>
      </w:r>
      <w:r>
        <w:rPr>
          <w:rFonts w:asciiTheme="majorBidi" w:hAnsiTheme="majorBidi" w:cstheme="majorBidi"/>
        </w:rPr>
        <w:t xml:space="preserve"> </w:t>
      </w:r>
    </w:p>
    <w:p w:rsidR="006262A8" w:rsidRDefault="006262A8" w:rsidP="00D2088F">
      <w:pPr>
        <w:spacing w:line="276" w:lineRule="auto"/>
        <w:jc w:val="both"/>
        <w:rPr>
          <w:rFonts w:asciiTheme="majorBidi" w:hAnsiTheme="majorBidi" w:cstheme="majorBidi"/>
        </w:rPr>
      </w:pPr>
      <w:proofErr w:type="spellStart"/>
      <w:r w:rsidRPr="006262A8">
        <w:rPr>
          <w:rFonts w:asciiTheme="majorBidi" w:hAnsiTheme="majorBidi" w:cstheme="majorBidi"/>
        </w:rPr>
        <w:t>Ms</w:t>
      </w:r>
      <w:proofErr w:type="spellEnd"/>
      <w:r w:rsidRPr="006262A8">
        <w:rPr>
          <w:rFonts w:asciiTheme="majorBidi" w:hAnsiTheme="majorBidi" w:cstheme="majorBidi"/>
        </w:rPr>
        <w:t xml:space="preserve"> </w:t>
      </w:r>
      <w:proofErr w:type="spellStart"/>
      <w:r w:rsidRPr="006262A8">
        <w:rPr>
          <w:rFonts w:asciiTheme="majorBidi" w:hAnsiTheme="majorBidi" w:cstheme="majorBidi"/>
        </w:rPr>
        <w:t>Charu</w:t>
      </w:r>
      <w:proofErr w:type="spellEnd"/>
      <w:r w:rsidRPr="006262A8">
        <w:rPr>
          <w:rFonts w:asciiTheme="majorBidi" w:hAnsiTheme="majorBidi" w:cstheme="majorBidi"/>
        </w:rPr>
        <w:t xml:space="preserve"> Batra. (2017). </w:t>
      </w:r>
      <w:r w:rsidRPr="006262A8">
        <w:rPr>
          <w:rFonts w:asciiTheme="majorBidi" w:hAnsiTheme="majorBidi" w:cstheme="majorBidi"/>
          <w:i/>
          <w:iCs/>
        </w:rPr>
        <w:t>Stubble Burning in North-West India and its Impact on Health</w:t>
      </w:r>
      <w:r>
        <w:rPr>
          <w:rFonts w:asciiTheme="majorBidi" w:hAnsiTheme="majorBidi" w:cstheme="majorBidi"/>
        </w:rPr>
        <w:t>. Journal of</w:t>
      </w:r>
    </w:p>
    <w:p w:rsidR="006262A8" w:rsidRDefault="006262A8" w:rsidP="006262A8">
      <w:pPr>
        <w:spacing w:line="276" w:lineRule="auto"/>
        <w:ind w:left="720"/>
        <w:jc w:val="both"/>
        <w:rPr>
          <w:rFonts w:asciiTheme="majorBidi" w:hAnsiTheme="majorBidi" w:cstheme="majorBidi"/>
        </w:rPr>
      </w:pPr>
      <w:r w:rsidRPr="006262A8">
        <w:rPr>
          <w:rFonts w:asciiTheme="majorBidi" w:hAnsiTheme="majorBidi" w:cstheme="majorBidi"/>
        </w:rPr>
        <w:t xml:space="preserve">Chemistry, Environmental Sciences and Its Applications, 4(1), 13–18. </w:t>
      </w:r>
      <w:hyperlink r:id="rId45" w:history="1">
        <w:r w:rsidRPr="009B74D6">
          <w:rPr>
            <w:rStyle w:val="Hyperlink"/>
            <w:rFonts w:asciiTheme="majorBidi" w:hAnsiTheme="majorBidi" w:cstheme="majorBidi"/>
          </w:rPr>
          <w:t>https://doi.org/10.15415/jce.2017.41002</w:t>
        </w:r>
      </w:hyperlink>
      <w:r>
        <w:rPr>
          <w:rFonts w:asciiTheme="majorBidi" w:hAnsiTheme="majorBidi" w:cstheme="majorBidi"/>
        </w:rPr>
        <w:t xml:space="preserve"> </w:t>
      </w:r>
    </w:p>
    <w:p w:rsidR="00497FB9" w:rsidRPr="00D2088F" w:rsidRDefault="00497FB9" w:rsidP="00D2088F">
      <w:pPr>
        <w:spacing w:line="276" w:lineRule="auto"/>
        <w:jc w:val="both"/>
        <w:rPr>
          <w:rFonts w:asciiTheme="majorBidi" w:hAnsiTheme="majorBidi" w:cstheme="majorBidi"/>
          <w:i/>
          <w:iCs/>
        </w:rPr>
      </w:pPr>
      <w:r w:rsidRPr="00D2088F">
        <w:rPr>
          <w:rFonts w:asciiTheme="majorBidi" w:hAnsiTheme="majorBidi" w:cstheme="majorBidi"/>
        </w:rPr>
        <w:t xml:space="preserve">Muhammad Farhan Majid (2015). </w:t>
      </w:r>
      <w:r w:rsidRPr="00D2088F">
        <w:rPr>
          <w:rFonts w:asciiTheme="majorBidi" w:hAnsiTheme="majorBidi" w:cstheme="majorBidi"/>
          <w:i/>
          <w:iCs/>
        </w:rPr>
        <w:t xml:space="preserve">The persistent effects of in utero nutrition shocks over the life cycle: </w:t>
      </w:r>
    </w:p>
    <w:p w:rsidR="00497FB9" w:rsidRPr="00D2088F" w:rsidRDefault="00497FB9" w:rsidP="00D2088F">
      <w:pPr>
        <w:spacing w:line="276" w:lineRule="auto"/>
        <w:ind w:left="720"/>
        <w:jc w:val="both"/>
        <w:rPr>
          <w:rFonts w:asciiTheme="majorBidi" w:hAnsiTheme="majorBidi" w:cstheme="majorBidi"/>
        </w:rPr>
      </w:pPr>
      <w:r w:rsidRPr="00D2088F">
        <w:rPr>
          <w:rFonts w:asciiTheme="majorBidi" w:hAnsiTheme="majorBidi" w:cstheme="majorBidi"/>
          <w:i/>
          <w:iCs/>
        </w:rPr>
        <w:t>Evidence from Ramadan fasting.</w:t>
      </w:r>
      <w:r w:rsidRPr="00D2088F">
        <w:rPr>
          <w:rFonts w:asciiTheme="majorBidi" w:hAnsiTheme="majorBidi" w:cstheme="majorBidi"/>
        </w:rPr>
        <w:t xml:space="preserve"> Journal of Development Economics, Volume 117, Pages 48-57, </w:t>
      </w:r>
      <w:hyperlink r:id="rId46" w:history="1">
        <w:r w:rsidRPr="00D2088F">
          <w:rPr>
            <w:rStyle w:val="Hyperlink"/>
            <w:rFonts w:asciiTheme="majorBidi" w:hAnsiTheme="majorBidi" w:cstheme="majorBidi"/>
          </w:rPr>
          <w:t>https://doi.org/10.1016/j.jdeveco.2015.06.006</w:t>
        </w:r>
      </w:hyperlink>
      <w:r w:rsidRPr="00D2088F">
        <w:rPr>
          <w:rFonts w:asciiTheme="majorBidi" w:hAnsiTheme="majorBidi" w:cstheme="majorBidi"/>
        </w:rPr>
        <w:t xml:space="preserve">. </w:t>
      </w:r>
    </w:p>
    <w:p w:rsidR="002A0480" w:rsidRDefault="002A0480" w:rsidP="002A0480">
      <w:pPr>
        <w:spacing w:line="276" w:lineRule="auto"/>
        <w:jc w:val="both"/>
        <w:rPr>
          <w:rFonts w:asciiTheme="majorBidi" w:hAnsiTheme="majorBidi" w:cstheme="majorBidi"/>
          <w:i/>
          <w:iCs/>
          <w:color w:val="000000" w:themeColor="text1"/>
        </w:rPr>
      </w:pPr>
      <w:r w:rsidRPr="002A0480">
        <w:rPr>
          <w:rFonts w:asciiTheme="majorBidi" w:hAnsiTheme="majorBidi" w:cstheme="majorBidi"/>
          <w:color w:val="000000" w:themeColor="text1"/>
        </w:rPr>
        <w:t xml:space="preserve">Muhammad Isa Abdurrahman, </w:t>
      </w:r>
      <w:proofErr w:type="spellStart"/>
      <w:r w:rsidRPr="002A0480">
        <w:rPr>
          <w:rFonts w:asciiTheme="majorBidi" w:hAnsiTheme="majorBidi" w:cstheme="majorBidi"/>
          <w:color w:val="000000" w:themeColor="text1"/>
        </w:rPr>
        <w:t>Sukalpaa</w:t>
      </w:r>
      <w:proofErr w:type="spellEnd"/>
      <w:r w:rsidRPr="002A0480">
        <w:rPr>
          <w:rFonts w:asciiTheme="majorBidi" w:hAnsiTheme="majorBidi" w:cstheme="majorBidi"/>
          <w:color w:val="000000" w:themeColor="text1"/>
        </w:rPr>
        <w:t xml:space="preserve"> </w:t>
      </w:r>
      <w:proofErr w:type="spellStart"/>
      <w:r w:rsidRPr="002A0480">
        <w:rPr>
          <w:rFonts w:asciiTheme="majorBidi" w:hAnsiTheme="majorBidi" w:cstheme="majorBidi"/>
          <w:color w:val="000000" w:themeColor="text1"/>
        </w:rPr>
        <w:t>Chaki</w:t>
      </w:r>
      <w:proofErr w:type="spellEnd"/>
      <w:r w:rsidRPr="002A0480">
        <w:rPr>
          <w:rFonts w:asciiTheme="majorBidi" w:hAnsiTheme="majorBidi" w:cstheme="majorBidi"/>
          <w:color w:val="000000" w:themeColor="text1"/>
        </w:rPr>
        <w:t xml:space="preserve">, Gaurav Saini (2020). </w:t>
      </w:r>
      <w:r w:rsidRPr="002A0480">
        <w:rPr>
          <w:rFonts w:asciiTheme="majorBidi" w:hAnsiTheme="majorBidi" w:cstheme="majorBidi"/>
          <w:i/>
          <w:iCs/>
          <w:color w:val="000000" w:themeColor="text1"/>
        </w:rPr>
        <w:t>Stubb</w:t>
      </w:r>
      <w:r>
        <w:rPr>
          <w:rFonts w:asciiTheme="majorBidi" w:hAnsiTheme="majorBidi" w:cstheme="majorBidi"/>
          <w:i/>
          <w:iCs/>
          <w:color w:val="000000" w:themeColor="text1"/>
        </w:rPr>
        <w:t>le burning: Effects on health &amp;</w:t>
      </w:r>
    </w:p>
    <w:p w:rsidR="002A0480" w:rsidRPr="002A0480" w:rsidRDefault="002A0480" w:rsidP="002A0480">
      <w:pPr>
        <w:spacing w:line="276" w:lineRule="auto"/>
        <w:ind w:left="720"/>
        <w:jc w:val="both"/>
        <w:rPr>
          <w:rFonts w:asciiTheme="majorBidi" w:hAnsiTheme="majorBidi" w:cstheme="majorBidi"/>
          <w:color w:val="000000" w:themeColor="text1"/>
        </w:rPr>
      </w:pPr>
      <w:r w:rsidRPr="002A0480">
        <w:rPr>
          <w:rFonts w:asciiTheme="majorBidi" w:hAnsiTheme="majorBidi" w:cstheme="majorBidi"/>
          <w:i/>
          <w:iCs/>
          <w:color w:val="000000" w:themeColor="text1"/>
        </w:rPr>
        <w:t>environment, reg</w:t>
      </w:r>
      <w:r>
        <w:rPr>
          <w:rFonts w:asciiTheme="majorBidi" w:hAnsiTheme="majorBidi" w:cstheme="majorBidi"/>
          <w:i/>
          <w:iCs/>
          <w:color w:val="000000" w:themeColor="text1"/>
        </w:rPr>
        <w:t>ulations and management practices.</w:t>
      </w:r>
      <w:r w:rsidRPr="002A0480">
        <w:rPr>
          <w:rFonts w:asciiTheme="majorBidi" w:hAnsiTheme="majorBidi" w:cstheme="majorBidi"/>
          <w:color w:val="000000" w:themeColor="text1"/>
        </w:rPr>
        <w:t xml:space="preserve"> Environmental Advances, Volume 2, ISSN 2666-7657, </w:t>
      </w:r>
      <w:hyperlink r:id="rId47" w:history="1">
        <w:r w:rsidRPr="009B74D6">
          <w:rPr>
            <w:rStyle w:val="Hyperlink"/>
            <w:rFonts w:asciiTheme="majorBidi" w:hAnsiTheme="majorBidi" w:cstheme="majorBidi"/>
          </w:rPr>
          <w:t>https://doi.org/10.1016/j.envadv.2020.100011</w:t>
        </w:r>
      </w:hyperlink>
      <w:r w:rsidRPr="002A0480">
        <w:rPr>
          <w:rFonts w:asciiTheme="majorBidi" w:hAnsiTheme="majorBidi" w:cstheme="majorBidi"/>
          <w:color w:val="000000" w:themeColor="text1"/>
        </w:rPr>
        <w:t>.</w:t>
      </w:r>
      <w:r>
        <w:rPr>
          <w:rFonts w:asciiTheme="majorBidi" w:hAnsiTheme="majorBidi" w:cstheme="majorBidi"/>
          <w:color w:val="000000" w:themeColor="text1"/>
        </w:rPr>
        <w:t xml:space="preserve"> </w:t>
      </w:r>
    </w:p>
    <w:p w:rsidR="00BF6683" w:rsidRDefault="00BF6683" w:rsidP="00BF6683">
      <w:pPr>
        <w:spacing w:line="276" w:lineRule="auto"/>
        <w:jc w:val="both"/>
        <w:rPr>
          <w:rFonts w:asciiTheme="majorBidi" w:hAnsiTheme="majorBidi" w:cstheme="majorBidi"/>
          <w:i/>
          <w:iCs/>
          <w:color w:val="000000" w:themeColor="text1"/>
        </w:rPr>
      </w:pPr>
      <w:proofErr w:type="spellStart"/>
      <w:r w:rsidRPr="00BF6683">
        <w:rPr>
          <w:rFonts w:asciiTheme="majorBidi" w:hAnsiTheme="majorBidi" w:cstheme="majorBidi"/>
          <w:color w:val="000000" w:themeColor="text1"/>
        </w:rPr>
        <w:t>Nirankar</w:t>
      </w:r>
      <w:proofErr w:type="spellEnd"/>
      <w:r w:rsidRPr="00BF6683">
        <w:rPr>
          <w:rFonts w:asciiTheme="majorBidi" w:hAnsiTheme="majorBidi" w:cstheme="majorBidi"/>
          <w:color w:val="000000" w:themeColor="text1"/>
        </w:rPr>
        <w:t xml:space="preserve"> </w:t>
      </w:r>
      <w:proofErr w:type="gramStart"/>
      <w:r w:rsidRPr="00BF6683">
        <w:rPr>
          <w:rFonts w:asciiTheme="majorBidi" w:hAnsiTheme="majorBidi" w:cstheme="majorBidi"/>
          <w:color w:val="000000" w:themeColor="text1"/>
        </w:rPr>
        <w:t>Singh ,</w:t>
      </w:r>
      <w:proofErr w:type="gramEnd"/>
      <w:r w:rsidRPr="00BF6683">
        <w:rPr>
          <w:rFonts w:asciiTheme="majorBidi" w:hAnsiTheme="majorBidi" w:cstheme="majorBidi"/>
          <w:color w:val="000000" w:themeColor="text1"/>
        </w:rPr>
        <w:t xml:space="preserve"> </w:t>
      </w:r>
      <w:proofErr w:type="spellStart"/>
      <w:r w:rsidRPr="00BF6683">
        <w:rPr>
          <w:rFonts w:asciiTheme="majorBidi" w:hAnsiTheme="majorBidi" w:cstheme="majorBidi"/>
          <w:color w:val="000000" w:themeColor="text1"/>
        </w:rPr>
        <w:t>Susheel</w:t>
      </w:r>
      <w:proofErr w:type="spellEnd"/>
      <w:r w:rsidRPr="00BF6683">
        <w:rPr>
          <w:rFonts w:asciiTheme="majorBidi" w:hAnsiTheme="majorBidi" w:cstheme="majorBidi"/>
          <w:color w:val="000000" w:themeColor="text1"/>
        </w:rPr>
        <w:t xml:space="preserve"> K. Mittal , Ravinder Agarwal , Amit Awasthi &amp; Prabhat K. Gupta (2010</w:t>
      </w:r>
      <w:r w:rsidRPr="00BF6683">
        <w:rPr>
          <w:rFonts w:asciiTheme="majorBidi" w:hAnsiTheme="majorBidi" w:cstheme="majorBidi"/>
          <w:i/>
          <w:iCs/>
          <w:color w:val="000000" w:themeColor="text1"/>
        </w:rPr>
        <w:t>)</w:t>
      </w:r>
      <w:r w:rsidR="005C3367">
        <w:rPr>
          <w:rFonts w:asciiTheme="majorBidi" w:hAnsiTheme="majorBidi" w:cstheme="majorBidi"/>
          <w:i/>
          <w:iCs/>
          <w:color w:val="000000" w:themeColor="text1"/>
        </w:rPr>
        <w:t>.</w:t>
      </w:r>
      <w:r w:rsidRPr="00BF6683">
        <w:rPr>
          <w:rFonts w:asciiTheme="majorBidi" w:hAnsiTheme="majorBidi" w:cstheme="majorBidi"/>
          <w:i/>
          <w:iCs/>
          <w:color w:val="000000" w:themeColor="text1"/>
        </w:rPr>
        <w:t xml:space="preserve"> Impact </w:t>
      </w:r>
    </w:p>
    <w:p w:rsidR="00BF6683" w:rsidRPr="00BF6683" w:rsidRDefault="00BF6683" w:rsidP="00BF6683">
      <w:pPr>
        <w:spacing w:line="276" w:lineRule="auto"/>
        <w:ind w:left="720"/>
        <w:jc w:val="both"/>
        <w:rPr>
          <w:rFonts w:asciiTheme="majorBidi" w:hAnsiTheme="majorBidi" w:cstheme="majorBidi"/>
          <w:color w:val="000000" w:themeColor="text1"/>
        </w:rPr>
      </w:pPr>
      <w:r w:rsidRPr="00BF6683">
        <w:rPr>
          <w:rFonts w:asciiTheme="majorBidi" w:hAnsiTheme="majorBidi" w:cstheme="majorBidi"/>
          <w:i/>
          <w:iCs/>
          <w:color w:val="000000" w:themeColor="text1"/>
        </w:rPr>
        <w:t>of rice crop residue burning on levels of SPM, SO2 and NO2 in the</w:t>
      </w:r>
      <w:r>
        <w:rPr>
          <w:rFonts w:asciiTheme="majorBidi" w:hAnsiTheme="majorBidi" w:cstheme="majorBidi"/>
          <w:i/>
          <w:iCs/>
          <w:color w:val="000000" w:themeColor="text1"/>
        </w:rPr>
        <w:t xml:space="preserve"> ambient air of Patiala (India).</w:t>
      </w:r>
      <w:r w:rsidRPr="00BF6683">
        <w:rPr>
          <w:rFonts w:asciiTheme="majorBidi" w:hAnsiTheme="majorBidi" w:cstheme="majorBidi"/>
          <w:color w:val="000000" w:themeColor="text1"/>
        </w:rPr>
        <w:t xml:space="preserve"> International Journal of Environmental Analytical Chemistry, 90:10, 829-843, DOI: 10.1080/03067310903023874</w:t>
      </w:r>
      <w:r>
        <w:rPr>
          <w:rFonts w:asciiTheme="majorBidi" w:hAnsiTheme="majorBidi" w:cstheme="majorBidi"/>
          <w:color w:val="000000" w:themeColor="text1"/>
        </w:rPr>
        <w:t xml:space="preserve">  </w:t>
      </w:r>
    </w:p>
    <w:p w:rsidR="00345DB2" w:rsidRDefault="00345DB2" w:rsidP="00D2088F">
      <w:pPr>
        <w:spacing w:line="276" w:lineRule="auto"/>
        <w:jc w:val="both"/>
        <w:rPr>
          <w:rFonts w:asciiTheme="majorBidi" w:hAnsiTheme="majorBidi" w:cstheme="majorBidi"/>
          <w:color w:val="000000" w:themeColor="text1"/>
        </w:rPr>
      </w:pPr>
      <w:r w:rsidRPr="00345DB2">
        <w:rPr>
          <w:rFonts w:asciiTheme="majorBidi" w:hAnsiTheme="majorBidi" w:cstheme="majorBidi"/>
          <w:color w:val="000000" w:themeColor="text1"/>
        </w:rPr>
        <w:t xml:space="preserve">Pedersen, J. F. (1980). </w:t>
      </w:r>
      <w:r w:rsidRPr="00345DB2">
        <w:rPr>
          <w:rFonts w:asciiTheme="majorBidi" w:hAnsiTheme="majorBidi" w:cstheme="majorBidi"/>
          <w:i/>
          <w:iCs/>
          <w:color w:val="000000" w:themeColor="text1"/>
        </w:rPr>
        <w:t>Ultrasound evidence of sexual difference in fetal size in first trimester</w:t>
      </w:r>
      <w:r>
        <w:rPr>
          <w:rFonts w:asciiTheme="majorBidi" w:hAnsiTheme="majorBidi" w:cstheme="majorBidi"/>
          <w:color w:val="000000" w:themeColor="text1"/>
        </w:rPr>
        <w:t>. British</w:t>
      </w:r>
    </w:p>
    <w:p w:rsidR="00345DB2" w:rsidRDefault="00345DB2" w:rsidP="00345DB2">
      <w:pPr>
        <w:spacing w:line="276" w:lineRule="auto"/>
        <w:ind w:left="720"/>
        <w:jc w:val="both"/>
        <w:rPr>
          <w:rFonts w:asciiTheme="majorBidi" w:hAnsiTheme="majorBidi" w:cstheme="majorBidi"/>
          <w:color w:val="000000" w:themeColor="text1"/>
        </w:rPr>
      </w:pPr>
      <w:r w:rsidRPr="00345DB2">
        <w:rPr>
          <w:rFonts w:asciiTheme="majorBidi" w:hAnsiTheme="majorBidi" w:cstheme="majorBidi"/>
          <w:color w:val="000000" w:themeColor="text1"/>
        </w:rPr>
        <w:t>medical journal, 281(6250), 1253.</w:t>
      </w:r>
    </w:p>
    <w:p w:rsidR="00497FB9" w:rsidRPr="00D2088F" w:rsidRDefault="00497FB9" w:rsidP="00D2088F">
      <w:pPr>
        <w:spacing w:line="276" w:lineRule="auto"/>
        <w:jc w:val="both"/>
        <w:rPr>
          <w:rFonts w:asciiTheme="majorBidi" w:hAnsiTheme="majorBidi" w:cstheme="majorBidi"/>
          <w:i/>
          <w:iCs/>
          <w:color w:val="000000" w:themeColor="text1"/>
        </w:rPr>
      </w:pPr>
      <w:r w:rsidRPr="00D2088F">
        <w:rPr>
          <w:rFonts w:asciiTheme="majorBidi" w:hAnsiTheme="majorBidi" w:cstheme="majorBidi"/>
          <w:color w:val="000000" w:themeColor="text1"/>
        </w:rPr>
        <w:t xml:space="preserve">Persson, Petra, and Maya </w:t>
      </w:r>
      <w:proofErr w:type="spellStart"/>
      <w:r w:rsidRPr="00D2088F">
        <w:rPr>
          <w:rFonts w:asciiTheme="majorBidi" w:hAnsiTheme="majorBidi" w:cstheme="majorBidi"/>
          <w:color w:val="000000" w:themeColor="text1"/>
        </w:rPr>
        <w:t>Rossin</w:t>
      </w:r>
      <w:proofErr w:type="spellEnd"/>
      <w:r w:rsidRPr="00D2088F">
        <w:rPr>
          <w:rFonts w:asciiTheme="majorBidi" w:hAnsiTheme="majorBidi" w:cstheme="majorBidi"/>
          <w:color w:val="000000" w:themeColor="text1"/>
        </w:rPr>
        <w:t xml:space="preserve">-Slater (2018). </w:t>
      </w:r>
      <w:r w:rsidRPr="00D2088F">
        <w:rPr>
          <w:rFonts w:asciiTheme="majorBidi" w:hAnsiTheme="majorBidi" w:cstheme="majorBidi"/>
          <w:i/>
          <w:iCs/>
          <w:color w:val="000000" w:themeColor="text1"/>
        </w:rPr>
        <w:t xml:space="preserve">Family Ruptures, Stress, and the Mental Health of the </w:t>
      </w:r>
    </w:p>
    <w:p w:rsidR="00497FB9" w:rsidRPr="00D2088F" w:rsidRDefault="00497FB9" w:rsidP="00D2088F">
      <w:pPr>
        <w:spacing w:line="276" w:lineRule="auto"/>
        <w:ind w:left="720"/>
        <w:jc w:val="both"/>
        <w:rPr>
          <w:rFonts w:asciiTheme="majorBidi" w:hAnsiTheme="majorBidi" w:cstheme="majorBidi"/>
          <w:color w:val="000000" w:themeColor="text1"/>
        </w:rPr>
      </w:pPr>
      <w:r w:rsidRPr="00D2088F">
        <w:rPr>
          <w:rFonts w:asciiTheme="majorBidi" w:hAnsiTheme="majorBidi" w:cstheme="majorBidi"/>
          <w:i/>
          <w:iCs/>
          <w:color w:val="000000" w:themeColor="text1"/>
        </w:rPr>
        <w:t>Next Generation</w:t>
      </w:r>
      <w:r w:rsidRPr="00D2088F">
        <w:rPr>
          <w:rFonts w:asciiTheme="majorBidi" w:hAnsiTheme="majorBidi" w:cstheme="majorBidi"/>
          <w:color w:val="000000" w:themeColor="text1"/>
        </w:rPr>
        <w:t xml:space="preserve">. American Economic Review, 108 (4-5): 1214-52. DOI: 10.1257/aer.20141406 </w:t>
      </w:r>
    </w:p>
    <w:p w:rsidR="00D2088F" w:rsidRDefault="00497FB9" w:rsidP="00D2088F">
      <w:pPr>
        <w:spacing w:line="276" w:lineRule="auto"/>
        <w:jc w:val="both"/>
        <w:rPr>
          <w:rFonts w:asciiTheme="majorBidi" w:hAnsiTheme="majorBidi" w:cstheme="majorBidi"/>
          <w:i/>
          <w:iCs/>
        </w:rPr>
      </w:pPr>
      <w:r w:rsidRPr="00D2088F">
        <w:rPr>
          <w:rFonts w:asciiTheme="majorBidi" w:hAnsiTheme="majorBidi" w:cstheme="majorBidi"/>
        </w:rPr>
        <w:t xml:space="preserve">Peter D. </w:t>
      </w:r>
      <w:proofErr w:type="spellStart"/>
      <w:r w:rsidRPr="00D2088F">
        <w:rPr>
          <w:rFonts w:asciiTheme="majorBidi" w:hAnsiTheme="majorBidi" w:cstheme="majorBidi"/>
        </w:rPr>
        <w:t>Gluckman</w:t>
      </w:r>
      <w:proofErr w:type="spellEnd"/>
      <w:r w:rsidRPr="00D2088F">
        <w:rPr>
          <w:rFonts w:asciiTheme="majorBidi" w:hAnsiTheme="majorBidi" w:cstheme="majorBidi"/>
        </w:rPr>
        <w:t xml:space="preserve">, Mark A. Hanson, Cyrus Cooper, and Kent L. Thornburg (2008). </w:t>
      </w:r>
      <w:r w:rsidRPr="00D2088F">
        <w:rPr>
          <w:rFonts w:asciiTheme="majorBidi" w:hAnsiTheme="majorBidi" w:cstheme="majorBidi"/>
          <w:i/>
          <w:iCs/>
        </w:rPr>
        <w:t xml:space="preserve">Effect of In Utero </w:t>
      </w:r>
    </w:p>
    <w:p w:rsidR="00497FB9" w:rsidRPr="00D2088F" w:rsidRDefault="00497FB9" w:rsidP="00D2088F">
      <w:pPr>
        <w:spacing w:line="276" w:lineRule="auto"/>
        <w:ind w:left="720"/>
        <w:jc w:val="both"/>
        <w:rPr>
          <w:rFonts w:asciiTheme="majorBidi" w:hAnsiTheme="majorBidi" w:cstheme="majorBidi"/>
          <w:i/>
          <w:iCs/>
        </w:rPr>
      </w:pPr>
      <w:r w:rsidRPr="00D2088F">
        <w:rPr>
          <w:rFonts w:asciiTheme="majorBidi" w:hAnsiTheme="majorBidi" w:cstheme="majorBidi"/>
          <w:i/>
          <w:iCs/>
        </w:rPr>
        <w:lastRenderedPageBreak/>
        <w:t xml:space="preserve">and Early-Life Conditions on Adult Health and Disease. </w:t>
      </w:r>
      <w:r w:rsidRPr="00D2088F">
        <w:rPr>
          <w:rFonts w:asciiTheme="majorBidi" w:hAnsiTheme="majorBidi" w:cstheme="majorBidi"/>
        </w:rPr>
        <w:t xml:space="preserve">The New England Journal of Medicine. DOI: 10.1056/NEJMra0708473 </w:t>
      </w:r>
    </w:p>
    <w:p w:rsidR="005C3367" w:rsidRDefault="005C3367" w:rsidP="005C3367">
      <w:pPr>
        <w:spacing w:line="276" w:lineRule="auto"/>
        <w:jc w:val="both"/>
        <w:rPr>
          <w:rFonts w:asciiTheme="majorBidi" w:hAnsiTheme="majorBidi" w:cstheme="majorBidi"/>
        </w:rPr>
      </w:pPr>
      <w:r w:rsidRPr="005C3367">
        <w:rPr>
          <w:rFonts w:asciiTheme="majorBidi" w:hAnsiTheme="majorBidi" w:cstheme="majorBidi"/>
        </w:rPr>
        <w:t>Pham-</w:t>
      </w:r>
      <w:proofErr w:type="spellStart"/>
      <w:r w:rsidRPr="005C3367">
        <w:rPr>
          <w:rFonts w:asciiTheme="majorBidi" w:hAnsiTheme="majorBidi" w:cstheme="majorBidi"/>
        </w:rPr>
        <w:t>Thi</w:t>
      </w:r>
      <w:proofErr w:type="spellEnd"/>
      <w:r w:rsidRPr="005C3367">
        <w:rPr>
          <w:rFonts w:asciiTheme="majorBidi" w:hAnsiTheme="majorBidi" w:cstheme="majorBidi"/>
        </w:rPr>
        <w:t xml:space="preserve"> Hong Phuong, </w:t>
      </w:r>
      <w:proofErr w:type="spellStart"/>
      <w:r w:rsidRPr="005C3367">
        <w:rPr>
          <w:rFonts w:asciiTheme="majorBidi" w:hAnsiTheme="majorBidi" w:cstheme="majorBidi"/>
        </w:rPr>
        <w:t>Trung</w:t>
      </w:r>
      <w:proofErr w:type="spellEnd"/>
      <w:r w:rsidRPr="005C3367">
        <w:rPr>
          <w:rFonts w:asciiTheme="majorBidi" w:hAnsiTheme="majorBidi" w:cstheme="majorBidi"/>
        </w:rPr>
        <w:t>-Dung Nghiem, Pham-</w:t>
      </w:r>
      <w:proofErr w:type="spellStart"/>
      <w:r w:rsidRPr="005C3367">
        <w:rPr>
          <w:rFonts w:asciiTheme="majorBidi" w:hAnsiTheme="majorBidi" w:cstheme="majorBidi"/>
        </w:rPr>
        <w:t>Thi</w:t>
      </w:r>
      <w:proofErr w:type="spellEnd"/>
      <w:r w:rsidRPr="005C3367">
        <w:rPr>
          <w:rFonts w:asciiTheme="majorBidi" w:hAnsiTheme="majorBidi" w:cstheme="majorBidi"/>
        </w:rPr>
        <w:t xml:space="preserve"> Mai Thao, Chau-Thuy Pham, </w:t>
      </w:r>
      <w:proofErr w:type="spellStart"/>
      <w:r w:rsidRPr="005C3367">
        <w:rPr>
          <w:rFonts w:asciiTheme="majorBidi" w:hAnsiTheme="majorBidi" w:cstheme="majorBidi"/>
        </w:rPr>
        <w:t>Tham</w:t>
      </w:r>
      <w:proofErr w:type="spellEnd"/>
      <w:r w:rsidRPr="005C3367">
        <w:rPr>
          <w:rFonts w:asciiTheme="majorBidi" w:hAnsiTheme="majorBidi" w:cstheme="majorBidi"/>
        </w:rPr>
        <w:t xml:space="preserve">-Trinh </w:t>
      </w:r>
      <w:proofErr w:type="spellStart"/>
      <w:r w:rsidRPr="005C3367">
        <w:rPr>
          <w:rFonts w:asciiTheme="majorBidi" w:hAnsiTheme="majorBidi" w:cstheme="majorBidi"/>
        </w:rPr>
        <w:t>Thi</w:t>
      </w:r>
      <w:proofErr w:type="spellEnd"/>
      <w:r w:rsidRPr="005C3367">
        <w:rPr>
          <w:rFonts w:asciiTheme="majorBidi" w:hAnsiTheme="majorBidi" w:cstheme="majorBidi"/>
        </w:rPr>
        <w:t xml:space="preserve">, </w:t>
      </w:r>
    </w:p>
    <w:p w:rsidR="005C3367" w:rsidRPr="005C3367" w:rsidRDefault="005C3367" w:rsidP="005C3367">
      <w:pPr>
        <w:spacing w:line="276" w:lineRule="auto"/>
        <w:ind w:left="720"/>
        <w:jc w:val="both"/>
        <w:rPr>
          <w:rFonts w:asciiTheme="majorBidi" w:hAnsiTheme="majorBidi" w:cstheme="majorBidi"/>
        </w:rPr>
      </w:pPr>
      <w:r w:rsidRPr="005C3367">
        <w:rPr>
          <w:rFonts w:asciiTheme="majorBidi" w:hAnsiTheme="majorBidi" w:cstheme="majorBidi"/>
        </w:rPr>
        <w:t xml:space="preserve">Nguyen Thanh </w:t>
      </w:r>
      <w:proofErr w:type="spellStart"/>
      <w:r w:rsidRPr="005C3367">
        <w:rPr>
          <w:rFonts w:asciiTheme="majorBidi" w:hAnsiTheme="majorBidi" w:cstheme="majorBidi"/>
        </w:rPr>
        <w:t>Dien</w:t>
      </w:r>
      <w:proofErr w:type="spellEnd"/>
      <w:r w:rsidRPr="005C3367">
        <w:rPr>
          <w:rFonts w:asciiTheme="majorBidi" w:hAnsiTheme="majorBidi" w:cstheme="majorBidi"/>
        </w:rPr>
        <w:t xml:space="preserve"> (2021). </w:t>
      </w:r>
      <w:r w:rsidRPr="005C3367">
        <w:rPr>
          <w:rFonts w:asciiTheme="majorBidi" w:hAnsiTheme="majorBidi" w:cstheme="majorBidi"/>
          <w:i/>
          <w:iCs/>
        </w:rPr>
        <w:t xml:space="preserve">Impact of rice straw open burning on local air quality in the Mekong Delta of </w:t>
      </w:r>
      <w:r>
        <w:rPr>
          <w:rFonts w:asciiTheme="majorBidi" w:hAnsiTheme="majorBidi" w:cstheme="majorBidi"/>
          <w:i/>
          <w:iCs/>
        </w:rPr>
        <w:t>Vietnam.</w:t>
      </w:r>
      <w:r w:rsidRPr="005C3367">
        <w:rPr>
          <w:rFonts w:asciiTheme="majorBidi" w:hAnsiTheme="majorBidi" w:cstheme="majorBidi"/>
        </w:rPr>
        <w:t xml:space="preserve"> Atmospheric Pollution Research, Volume 12, Issue 11, ISSN 1309-1042, </w:t>
      </w:r>
      <w:hyperlink r:id="rId48" w:history="1">
        <w:r w:rsidRPr="009B74D6">
          <w:rPr>
            <w:rStyle w:val="Hyperlink"/>
            <w:rFonts w:asciiTheme="majorBidi" w:hAnsiTheme="majorBidi" w:cstheme="majorBidi"/>
          </w:rPr>
          <w:t>https://doi.org/10.1016/j.apr.2021.101225</w:t>
        </w:r>
      </w:hyperlink>
      <w:r w:rsidRPr="005C3367">
        <w:rPr>
          <w:rFonts w:asciiTheme="majorBidi" w:hAnsiTheme="majorBidi" w:cstheme="majorBidi"/>
        </w:rPr>
        <w:t>.</w:t>
      </w:r>
      <w:r>
        <w:rPr>
          <w:rFonts w:asciiTheme="majorBidi" w:hAnsiTheme="majorBidi" w:cstheme="majorBidi"/>
        </w:rPr>
        <w:t xml:space="preserve"> </w:t>
      </w:r>
    </w:p>
    <w:p w:rsidR="00EC6C9A" w:rsidRDefault="00EC6C9A" w:rsidP="00EC6C9A">
      <w:pPr>
        <w:spacing w:line="276" w:lineRule="auto"/>
        <w:jc w:val="both"/>
        <w:rPr>
          <w:rFonts w:asciiTheme="majorBidi" w:hAnsiTheme="majorBidi" w:cstheme="majorBidi"/>
          <w:i/>
          <w:iCs/>
        </w:rPr>
      </w:pPr>
      <w:r w:rsidRPr="00EC6C9A">
        <w:rPr>
          <w:rFonts w:asciiTheme="majorBidi" w:hAnsiTheme="majorBidi" w:cstheme="majorBidi"/>
        </w:rPr>
        <w:t xml:space="preserve">Prachi Singh, </w:t>
      </w:r>
      <w:proofErr w:type="spellStart"/>
      <w:r w:rsidRPr="00EC6C9A">
        <w:rPr>
          <w:rFonts w:asciiTheme="majorBidi" w:hAnsiTheme="majorBidi" w:cstheme="majorBidi"/>
        </w:rPr>
        <w:t>Ambuj</w:t>
      </w:r>
      <w:proofErr w:type="spellEnd"/>
      <w:r w:rsidRPr="00EC6C9A">
        <w:rPr>
          <w:rFonts w:asciiTheme="majorBidi" w:hAnsiTheme="majorBidi" w:cstheme="majorBidi"/>
        </w:rPr>
        <w:t xml:space="preserve"> Roy, </w:t>
      </w:r>
      <w:proofErr w:type="spellStart"/>
      <w:r w:rsidRPr="00EC6C9A">
        <w:rPr>
          <w:rFonts w:asciiTheme="majorBidi" w:hAnsiTheme="majorBidi" w:cstheme="majorBidi"/>
        </w:rPr>
        <w:t>Dinkar</w:t>
      </w:r>
      <w:proofErr w:type="spellEnd"/>
      <w:r w:rsidRPr="00EC6C9A">
        <w:rPr>
          <w:rFonts w:asciiTheme="majorBidi" w:hAnsiTheme="majorBidi" w:cstheme="majorBidi"/>
        </w:rPr>
        <w:t xml:space="preserve"> </w:t>
      </w:r>
      <w:proofErr w:type="spellStart"/>
      <w:r w:rsidRPr="00EC6C9A">
        <w:rPr>
          <w:rFonts w:asciiTheme="majorBidi" w:hAnsiTheme="majorBidi" w:cstheme="majorBidi"/>
        </w:rPr>
        <w:t>Bhasin</w:t>
      </w:r>
      <w:proofErr w:type="spellEnd"/>
      <w:r w:rsidRPr="00EC6C9A">
        <w:rPr>
          <w:rFonts w:asciiTheme="majorBidi" w:hAnsiTheme="majorBidi" w:cstheme="majorBidi"/>
        </w:rPr>
        <w:t>, Mudit K</w:t>
      </w:r>
      <w:r>
        <w:rPr>
          <w:rFonts w:asciiTheme="majorBidi" w:hAnsiTheme="majorBidi" w:cstheme="majorBidi"/>
        </w:rPr>
        <w:t xml:space="preserve">apoor, Shamika Ravi, </w:t>
      </w:r>
      <w:proofErr w:type="spellStart"/>
      <w:r>
        <w:rPr>
          <w:rFonts w:asciiTheme="majorBidi" w:hAnsiTheme="majorBidi" w:cstheme="majorBidi"/>
        </w:rPr>
        <w:t>Sagnik</w:t>
      </w:r>
      <w:proofErr w:type="spellEnd"/>
      <w:r>
        <w:rPr>
          <w:rFonts w:asciiTheme="majorBidi" w:hAnsiTheme="majorBidi" w:cstheme="majorBidi"/>
        </w:rPr>
        <w:t xml:space="preserve"> Dey (2021). </w:t>
      </w:r>
      <w:r>
        <w:rPr>
          <w:rFonts w:asciiTheme="majorBidi" w:hAnsiTheme="majorBidi" w:cstheme="majorBidi"/>
          <w:i/>
          <w:iCs/>
        </w:rPr>
        <w:t>Crop Fires</w:t>
      </w:r>
    </w:p>
    <w:p w:rsidR="00EC6C9A" w:rsidRDefault="00EC6C9A" w:rsidP="00EC6C9A">
      <w:pPr>
        <w:spacing w:line="276" w:lineRule="auto"/>
        <w:ind w:left="720"/>
        <w:jc w:val="both"/>
        <w:rPr>
          <w:rFonts w:asciiTheme="majorBidi" w:hAnsiTheme="majorBidi" w:cstheme="majorBidi"/>
        </w:rPr>
      </w:pPr>
      <w:r w:rsidRPr="00EC6C9A">
        <w:rPr>
          <w:rFonts w:asciiTheme="majorBidi" w:hAnsiTheme="majorBidi" w:cstheme="majorBidi"/>
          <w:i/>
          <w:iCs/>
        </w:rPr>
        <w:t>and Cardiovascular Health – A Study from North India.</w:t>
      </w:r>
      <w:r>
        <w:rPr>
          <w:rFonts w:asciiTheme="majorBidi" w:hAnsiTheme="majorBidi" w:cstheme="majorBidi"/>
        </w:rPr>
        <w:t xml:space="preserve"> </w:t>
      </w:r>
      <w:r w:rsidRPr="00EC6C9A">
        <w:rPr>
          <w:rFonts w:asciiTheme="majorBidi" w:hAnsiTheme="majorBidi" w:cstheme="majorBidi"/>
        </w:rPr>
        <w:t>SSM - Population Health,</w:t>
      </w:r>
      <w:r>
        <w:rPr>
          <w:rFonts w:asciiTheme="majorBidi" w:hAnsiTheme="majorBidi" w:cstheme="majorBidi"/>
        </w:rPr>
        <w:t xml:space="preserve"> </w:t>
      </w:r>
      <w:r w:rsidRPr="00EC6C9A">
        <w:rPr>
          <w:rFonts w:asciiTheme="majorBidi" w:hAnsiTheme="majorBidi" w:cstheme="majorBidi"/>
        </w:rPr>
        <w:t>Volume 14,</w:t>
      </w:r>
      <w:r>
        <w:rPr>
          <w:rFonts w:asciiTheme="majorBidi" w:hAnsiTheme="majorBidi" w:cstheme="majorBidi"/>
        </w:rPr>
        <w:t xml:space="preserve"> </w:t>
      </w:r>
      <w:r w:rsidRPr="00EC6C9A">
        <w:rPr>
          <w:rFonts w:asciiTheme="majorBidi" w:hAnsiTheme="majorBidi" w:cstheme="majorBidi"/>
        </w:rPr>
        <w:t>ISSN 2352-8273,</w:t>
      </w:r>
      <w:r>
        <w:rPr>
          <w:rFonts w:asciiTheme="majorBidi" w:hAnsiTheme="majorBidi" w:cstheme="majorBidi"/>
        </w:rPr>
        <w:t xml:space="preserve"> </w:t>
      </w:r>
      <w:r w:rsidRPr="00EC6C9A">
        <w:rPr>
          <w:rFonts w:asciiTheme="majorBidi" w:hAnsiTheme="majorBidi" w:cstheme="majorBidi"/>
        </w:rPr>
        <w:t>https://doi.org/10.1016/j.ssmph.2021.100757.</w:t>
      </w:r>
    </w:p>
    <w:p w:rsidR="006E2810" w:rsidRDefault="006E2810" w:rsidP="006E2810">
      <w:pPr>
        <w:spacing w:line="276" w:lineRule="auto"/>
        <w:jc w:val="both"/>
        <w:rPr>
          <w:rFonts w:asciiTheme="majorBidi" w:hAnsiTheme="majorBidi" w:cstheme="majorBidi"/>
          <w:i/>
          <w:iCs/>
        </w:rPr>
      </w:pPr>
      <w:r>
        <w:rPr>
          <w:rFonts w:asciiTheme="majorBidi" w:hAnsiTheme="majorBidi" w:cstheme="majorBidi"/>
        </w:rPr>
        <w:t xml:space="preserve">Prachi Singh, </w:t>
      </w:r>
      <w:proofErr w:type="spellStart"/>
      <w:r>
        <w:rPr>
          <w:rFonts w:asciiTheme="majorBidi" w:hAnsiTheme="majorBidi" w:cstheme="majorBidi"/>
        </w:rPr>
        <w:t>Sagnik</w:t>
      </w:r>
      <w:proofErr w:type="spellEnd"/>
      <w:r>
        <w:rPr>
          <w:rFonts w:asciiTheme="majorBidi" w:hAnsiTheme="majorBidi" w:cstheme="majorBidi"/>
        </w:rPr>
        <w:t xml:space="preserve"> Dey (2021). </w:t>
      </w:r>
      <w:r w:rsidRPr="006E2810">
        <w:rPr>
          <w:rFonts w:asciiTheme="majorBidi" w:hAnsiTheme="majorBidi" w:cstheme="majorBidi"/>
          <w:i/>
          <w:iCs/>
        </w:rPr>
        <w:t>Crop burning and forest fires: Long-term effec</w:t>
      </w:r>
      <w:r>
        <w:rPr>
          <w:rFonts w:asciiTheme="majorBidi" w:hAnsiTheme="majorBidi" w:cstheme="majorBidi"/>
          <w:i/>
          <w:iCs/>
        </w:rPr>
        <w:t>t on adolescent height in</w:t>
      </w:r>
    </w:p>
    <w:p w:rsidR="006E2810" w:rsidRDefault="006E2810" w:rsidP="006E2810">
      <w:pPr>
        <w:spacing w:line="276" w:lineRule="auto"/>
        <w:ind w:left="720"/>
        <w:jc w:val="both"/>
        <w:rPr>
          <w:rFonts w:asciiTheme="majorBidi" w:hAnsiTheme="majorBidi" w:cstheme="majorBidi"/>
        </w:rPr>
      </w:pPr>
      <w:r w:rsidRPr="006E2810">
        <w:rPr>
          <w:rFonts w:asciiTheme="majorBidi" w:hAnsiTheme="majorBidi" w:cstheme="majorBidi"/>
          <w:i/>
          <w:iCs/>
        </w:rPr>
        <w:t>India</w:t>
      </w:r>
      <w:r>
        <w:rPr>
          <w:rFonts w:asciiTheme="majorBidi" w:hAnsiTheme="majorBidi" w:cstheme="majorBidi"/>
        </w:rPr>
        <w:t xml:space="preserve">. </w:t>
      </w:r>
      <w:r w:rsidRPr="006E2810">
        <w:rPr>
          <w:rFonts w:asciiTheme="majorBidi" w:hAnsiTheme="majorBidi" w:cstheme="majorBidi"/>
        </w:rPr>
        <w:t>Resource and Energy Economics,</w:t>
      </w:r>
      <w:r>
        <w:rPr>
          <w:rFonts w:asciiTheme="majorBidi" w:hAnsiTheme="majorBidi" w:cstheme="majorBidi"/>
        </w:rPr>
        <w:t xml:space="preserve"> </w:t>
      </w:r>
      <w:r w:rsidRPr="006E2810">
        <w:rPr>
          <w:rFonts w:asciiTheme="majorBidi" w:hAnsiTheme="majorBidi" w:cstheme="majorBidi"/>
        </w:rPr>
        <w:t>Volume 65,</w:t>
      </w:r>
      <w:r>
        <w:rPr>
          <w:rFonts w:asciiTheme="majorBidi" w:hAnsiTheme="majorBidi" w:cstheme="majorBidi"/>
        </w:rPr>
        <w:t xml:space="preserve"> </w:t>
      </w:r>
      <w:r w:rsidRPr="006E2810">
        <w:rPr>
          <w:rFonts w:asciiTheme="majorBidi" w:hAnsiTheme="majorBidi" w:cstheme="majorBidi"/>
        </w:rPr>
        <w:t>ISSN 0928-7655,</w:t>
      </w:r>
      <w:r>
        <w:rPr>
          <w:rFonts w:asciiTheme="majorBidi" w:hAnsiTheme="majorBidi" w:cstheme="majorBidi"/>
        </w:rPr>
        <w:t xml:space="preserve"> </w:t>
      </w:r>
      <w:r w:rsidRPr="006E2810">
        <w:rPr>
          <w:rFonts w:asciiTheme="majorBidi" w:hAnsiTheme="majorBidi" w:cstheme="majorBidi"/>
        </w:rPr>
        <w:t>https://doi.org/10.1016/j.reseneeco.2021.101244.</w:t>
      </w:r>
    </w:p>
    <w:p w:rsidR="00D109A6" w:rsidRDefault="00D109A6" w:rsidP="00D109A6">
      <w:pPr>
        <w:rPr>
          <w:rFonts w:asciiTheme="majorBidi" w:hAnsiTheme="majorBidi" w:cstheme="majorBidi"/>
          <w:i/>
          <w:iCs/>
        </w:rPr>
      </w:pPr>
      <w:proofErr w:type="spellStart"/>
      <w:r w:rsidRPr="00D109A6">
        <w:rPr>
          <w:rFonts w:asciiTheme="majorBidi" w:hAnsiTheme="majorBidi" w:cstheme="majorBidi"/>
        </w:rPr>
        <w:t>Qihong</w:t>
      </w:r>
      <w:proofErr w:type="spellEnd"/>
      <w:r w:rsidRPr="00D109A6">
        <w:rPr>
          <w:rFonts w:asciiTheme="majorBidi" w:hAnsiTheme="majorBidi" w:cstheme="majorBidi"/>
        </w:rPr>
        <w:t xml:space="preserve"> Deng, C</w:t>
      </w:r>
      <w:r>
        <w:rPr>
          <w:rFonts w:asciiTheme="majorBidi" w:hAnsiTheme="majorBidi" w:cstheme="majorBidi"/>
        </w:rPr>
        <w:t xml:space="preserve">han Lu, </w:t>
      </w:r>
      <w:proofErr w:type="spellStart"/>
      <w:r>
        <w:rPr>
          <w:rFonts w:asciiTheme="majorBidi" w:hAnsiTheme="majorBidi" w:cstheme="majorBidi"/>
        </w:rPr>
        <w:t>Yuguo</w:t>
      </w:r>
      <w:proofErr w:type="spellEnd"/>
      <w:r>
        <w:rPr>
          <w:rFonts w:asciiTheme="majorBidi" w:hAnsiTheme="majorBidi" w:cstheme="majorBidi"/>
        </w:rPr>
        <w:t xml:space="preserve"> Li, Jan </w:t>
      </w:r>
      <w:proofErr w:type="spellStart"/>
      <w:r>
        <w:rPr>
          <w:rFonts w:asciiTheme="majorBidi" w:hAnsiTheme="majorBidi" w:cstheme="majorBidi"/>
        </w:rPr>
        <w:t>Sundell</w:t>
      </w:r>
      <w:proofErr w:type="spellEnd"/>
      <w:r>
        <w:rPr>
          <w:rFonts w:asciiTheme="majorBidi" w:hAnsiTheme="majorBidi" w:cstheme="majorBidi"/>
        </w:rPr>
        <w:t xml:space="preserve">, </w:t>
      </w:r>
      <w:r w:rsidRPr="00D109A6">
        <w:rPr>
          <w:rFonts w:asciiTheme="majorBidi" w:hAnsiTheme="majorBidi" w:cstheme="majorBidi"/>
        </w:rPr>
        <w:t xml:space="preserve">Dan </w:t>
      </w:r>
      <w:proofErr w:type="spellStart"/>
      <w:r w:rsidRPr="00D109A6">
        <w:rPr>
          <w:rFonts w:asciiTheme="majorBidi" w:hAnsiTheme="majorBidi" w:cstheme="majorBidi"/>
        </w:rPr>
        <w:t>Norbäck</w:t>
      </w:r>
      <w:proofErr w:type="spellEnd"/>
      <w:r w:rsidRPr="00D109A6">
        <w:rPr>
          <w:rFonts w:asciiTheme="majorBidi" w:hAnsiTheme="majorBidi" w:cstheme="majorBidi"/>
        </w:rPr>
        <w:t xml:space="preserve"> (2016). </w:t>
      </w:r>
      <w:r w:rsidRPr="00D109A6">
        <w:rPr>
          <w:rFonts w:asciiTheme="majorBidi" w:hAnsiTheme="majorBidi" w:cstheme="majorBidi"/>
          <w:i/>
          <w:iCs/>
        </w:rPr>
        <w:t>Ex</w:t>
      </w:r>
      <w:r>
        <w:rPr>
          <w:rFonts w:asciiTheme="majorBidi" w:hAnsiTheme="majorBidi" w:cstheme="majorBidi"/>
          <w:i/>
          <w:iCs/>
        </w:rPr>
        <w:t>posure to outdoor air pollution</w:t>
      </w:r>
    </w:p>
    <w:p w:rsidR="00D109A6" w:rsidRPr="00D109A6" w:rsidRDefault="00D109A6" w:rsidP="00D109A6">
      <w:pPr>
        <w:ind w:left="720"/>
        <w:rPr>
          <w:rFonts w:asciiTheme="majorBidi" w:hAnsiTheme="majorBidi" w:cstheme="majorBidi"/>
          <w:color w:val="7030A0"/>
        </w:rPr>
      </w:pPr>
      <w:r w:rsidRPr="00D109A6">
        <w:rPr>
          <w:rFonts w:asciiTheme="majorBidi" w:hAnsiTheme="majorBidi" w:cstheme="majorBidi"/>
          <w:i/>
          <w:iCs/>
        </w:rPr>
        <w:t>during trimesters of pregnancy and childhood asthma, allergic rhinitis, and eczema</w:t>
      </w:r>
      <w:r>
        <w:rPr>
          <w:rFonts w:asciiTheme="majorBidi" w:hAnsiTheme="majorBidi" w:cstheme="majorBidi"/>
        </w:rPr>
        <w:t>.</w:t>
      </w:r>
      <w:r w:rsidRPr="00D109A6">
        <w:rPr>
          <w:rFonts w:asciiTheme="majorBidi" w:hAnsiTheme="majorBidi" w:cstheme="majorBidi"/>
        </w:rPr>
        <w:t xml:space="preserve"> Environmental Research, Volume 150, Pages 119-127, </w:t>
      </w:r>
      <w:hyperlink r:id="rId49" w:history="1">
        <w:r w:rsidRPr="00D109A6">
          <w:rPr>
            <w:rStyle w:val="Hyperlink"/>
            <w:rFonts w:asciiTheme="majorBidi" w:hAnsiTheme="majorBidi" w:cstheme="majorBidi"/>
          </w:rPr>
          <w:t>https://doi.org/10.1016/j.envres.2016.05.050</w:t>
        </w:r>
      </w:hyperlink>
      <w:r w:rsidRPr="00D109A6">
        <w:rPr>
          <w:rFonts w:asciiTheme="majorBidi" w:hAnsiTheme="majorBidi" w:cstheme="majorBidi"/>
          <w:color w:val="7030A0"/>
        </w:rPr>
        <w:t xml:space="preserve">. </w:t>
      </w:r>
    </w:p>
    <w:p w:rsidR="00977975" w:rsidRPr="00977975" w:rsidRDefault="00977975" w:rsidP="00977975">
      <w:pPr>
        <w:spacing w:line="276" w:lineRule="auto"/>
        <w:jc w:val="both"/>
        <w:rPr>
          <w:rFonts w:asciiTheme="majorBidi" w:hAnsiTheme="majorBidi" w:cstheme="majorBidi"/>
          <w:i/>
          <w:iCs/>
        </w:rPr>
      </w:pPr>
      <w:r w:rsidRPr="00977975">
        <w:rPr>
          <w:rFonts w:asciiTheme="majorBidi" w:hAnsiTheme="majorBidi" w:cstheme="majorBidi"/>
        </w:rPr>
        <w:t>Raza MH, Abid M, Faisal M, Yan T, Akhtar S, Adnan KMM</w:t>
      </w:r>
      <w:r>
        <w:rPr>
          <w:rFonts w:asciiTheme="majorBidi" w:hAnsiTheme="majorBidi" w:cstheme="majorBidi"/>
        </w:rPr>
        <w:t xml:space="preserve"> (2022)</w:t>
      </w:r>
      <w:r w:rsidRPr="00977975">
        <w:rPr>
          <w:rFonts w:asciiTheme="majorBidi" w:hAnsiTheme="majorBidi" w:cstheme="majorBidi"/>
        </w:rPr>
        <w:t xml:space="preserve">. </w:t>
      </w:r>
      <w:r w:rsidRPr="00977975">
        <w:rPr>
          <w:rFonts w:asciiTheme="majorBidi" w:hAnsiTheme="majorBidi" w:cstheme="majorBidi"/>
          <w:i/>
          <w:iCs/>
        </w:rPr>
        <w:t>Environmental and Health Impacts</w:t>
      </w:r>
    </w:p>
    <w:p w:rsidR="00977975" w:rsidRDefault="00977975" w:rsidP="00977975">
      <w:pPr>
        <w:spacing w:line="276" w:lineRule="auto"/>
        <w:ind w:left="720"/>
        <w:jc w:val="both"/>
        <w:rPr>
          <w:rFonts w:asciiTheme="majorBidi" w:hAnsiTheme="majorBidi" w:cstheme="majorBidi"/>
        </w:rPr>
      </w:pPr>
      <w:r w:rsidRPr="00977975">
        <w:rPr>
          <w:rFonts w:asciiTheme="majorBidi" w:hAnsiTheme="majorBidi" w:cstheme="majorBidi"/>
          <w:i/>
          <w:iCs/>
        </w:rPr>
        <w:t>of Crop Residue Burning: Scope of Sustainable Crop Residue Management Practices</w:t>
      </w:r>
      <w:r w:rsidRPr="00977975">
        <w:rPr>
          <w:rFonts w:asciiTheme="majorBidi" w:hAnsiTheme="majorBidi" w:cstheme="majorBidi"/>
        </w:rPr>
        <w:t xml:space="preserve">. </w:t>
      </w:r>
      <w:r>
        <w:rPr>
          <w:rFonts w:asciiTheme="majorBidi" w:hAnsiTheme="majorBidi" w:cstheme="majorBidi"/>
        </w:rPr>
        <w:t>Int J Environ Res Public Health</w:t>
      </w:r>
      <w:r w:rsidRPr="00977975">
        <w:rPr>
          <w:rFonts w:asciiTheme="majorBidi" w:hAnsiTheme="majorBidi" w:cstheme="majorBidi"/>
        </w:rPr>
        <w:t xml:space="preserve">. </w:t>
      </w:r>
      <w:proofErr w:type="spellStart"/>
      <w:r w:rsidRPr="00977975">
        <w:rPr>
          <w:rFonts w:asciiTheme="majorBidi" w:hAnsiTheme="majorBidi" w:cstheme="majorBidi"/>
        </w:rPr>
        <w:t>doi</w:t>
      </w:r>
      <w:proofErr w:type="spellEnd"/>
      <w:r w:rsidRPr="00977975">
        <w:rPr>
          <w:rFonts w:asciiTheme="majorBidi" w:hAnsiTheme="majorBidi" w:cstheme="majorBidi"/>
        </w:rPr>
        <w:t xml:space="preserve">: 10.3390/ijerph19084753. </w:t>
      </w:r>
    </w:p>
    <w:p w:rsidR="00497FB9" w:rsidRPr="00D2088F" w:rsidRDefault="00497FB9" w:rsidP="00D2088F">
      <w:pPr>
        <w:spacing w:line="276" w:lineRule="auto"/>
        <w:jc w:val="both"/>
        <w:rPr>
          <w:rFonts w:asciiTheme="majorBidi" w:hAnsiTheme="majorBidi" w:cstheme="majorBidi"/>
          <w:i/>
          <w:iCs/>
        </w:rPr>
      </w:pPr>
      <w:proofErr w:type="spellStart"/>
      <w:r w:rsidRPr="00D2088F">
        <w:rPr>
          <w:rFonts w:asciiTheme="majorBidi" w:hAnsiTheme="majorBidi" w:cstheme="majorBidi"/>
        </w:rPr>
        <w:t>Reyn</w:t>
      </w:r>
      <w:proofErr w:type="spellEnd"/>
      <w:r w:rsidRPr="00D2088F">
        <w:rPr>
          <w:rFonts w:asciiTheme="majorBidi" w:hAnsiTheme="majorBidi" w:cstheme="majorBidi"/>
        </w:rPr>
        <w:t xml:space="preserve"> van </w:t>
      </w:r>
      <w:proofErr w:type="spellStart"/>
      <w:r w:rsidRPr="00D2088F">
        <w:rPr>
          <w:rFonts w:asciiTheme="majorBidi" w:hAnsiTheme="majorBidi" w:cstheme="majorBidi"/>
        </w:rPr>
        <w:t>Ewijk</w:t>
      </w:r>
      <w:proofErr w:type="spellEnd"/>
      <w:r w:rsidRPr="00D2088F">
        <w:rPr>
          <w:rFonts w:asciiTheme="majorBidi" w:hAnsiTheme="majorBidi" w:cstheme="majorBidi"/>
        </w:rPr>
        <w:t xml:space="preserve"> (2011). </w:t>
      </w:r>
      <w:r w:rsidRPr="00D2088F">
        <w:rPr>
          <w:rFonts w:asciiTheme="majorBidi" w:hAnsiTheme="majorBidi" w:cstheme="majorBidi"/>
          <w:i/>
          <w:iCs/>
        </w:rPr>
        <w:t xml:space="preserve">Long-term health effects on the next generation of Ramadan fasting during </w:t>
      </w:r>
    </w:p>
    <w:p w:rsidR="00497FB9" w:rsidRPr="00D2088F" w:rsidRDefault="00497FB9" w:rsidP="00D2088F">
      <w:pPr>
        <w:spacing w:line="276" w:lineRule="auto"/>
        <w:ind w:left="720"/>
        <w:jc w:val="both"/>
        <w:rPr>
          <w:rFonts w:asciiTheme="majorBidi" w:hAnsiTheme="majorBidi" w:cstheme="majorBidi"/>
          <w:color w:val="7030A0"/>
        </w:rPr>
      </w:pPr>
      <w:r w:rsidRPr="00D2088F">
        <w:rPr>
          <w:rFonts w:asciiTheme="majorBidi" w:hAnsiTheme="majorBidi" w:cstheme="majorBidi"/>
          <w:i/>
          <w:iCs/>
        </w:rPr>
        <w:t>pregnancy,</w:t>
      </w:r>
      <w:r w:rsidRPr="00D2088F">
        <w:rPr>
          <w:rFonts w:asciiTheme="majorBidi" w:hAnsiTheme="majorBidi" w:cstheme="majorBidi"/>
        </w:rPr>
        <w:t xml:space="preserve"> Journal of Health Economics, Volume 30, Issue 6, Pages 1246-1260, ISSN 0167-6296, </w:t>
      </w:r>
      <w:hyperlink r:id="rId50" w:history="1">
        <w:r w:rsidRPr="00D2088F">
          <w:rPr>
            <w:rStyle w:val="Hyperlink"/>
            <w:rFonts w:asciiTheme="majorBidi" w:hAnsiTheme="majorBidi" w:cstheme="majorBidi"/>
          </w:rPr>
          <w:t>https://doi.org/10.1016/j.jhealeco.2011.07.014</w:t>
        </w:r>
      </w:hyperlink>
      <w:r w:rsidRPr="00D2088F">
        <w:rPr>
          <w:rFonts w:asciiTheme="majorBidi" w:hAnsiTheme="majorBidi" w:cstheme="majorBidi"/>
          <w:color w:val="7030A0"/>
        </w:rPr>
        <w:t xml:space="preserve">. </w:t>
      </w:r>
    </w:p>
    <w:p w:rsidR="00A8394C" w:rsidRDefault="00A8394C" w:rsidP="00D2088F">
      <w:pPr>
        <w:spacing w:line="276" w:lineRule="auto"/>
        <w:jc w:val="both"/>
        <w:rPr>
          <w:rFonts w:asciiTheme="majorBidi" w:hAnsiTheme="majorBidi" w:cstheme="majorBidi"/>
          <w:i/>
          <w:iCs/>
          <w:color w:val="000000" w:themeColor="text1"/>
        </w:rPr>
      </w:pPr>
      <w:r w:rsidRPr="00A8394C">
        <w:rPr>
          <w:rFonts w:asciiTheme="majorBidi" w:hAnsiTheme="majorBidi" w:cstheme="majorBidi"/>
          <w:color w:val="000000" w:themeColor="text1"/>
        </w:rPr>
        <w:t>Ruel</w:t>
      </w:r>
      <w:r>
        <w:rPr>
          <w:rFonts w:asciiTheme="majorBidi" w:hAnsiTheme="majorBidi" w:cstheme="majorBidi"/>
          <w:color w:val="000000" w:themeColor="text1"/>
        </w:rPr>
        <w:t>, Marie T., and Harold Alderman</w:t>
      </w:r>
      <w:r w:rsidRPr="00A8394C">
        <w:rPr>
          <w:rFonts w:asciiTheme="majorBidi" w:hAnsiTheme="majorBidi" w:cstheme="majorBidi"/>
          <w:color w:val="000000" w:themeColor="text1"/>
        </w:rPr>
        <w:t xml:space="preserve"> </w:t>
      </w:r>
      <w:r>
        <w:rPr>
          <w:rFonts w:asciiTheme="majorBidi" w:hAnsiTheme="majorBidi" w:cstheme="majorBidi"/>
          <w:color w:val="000000" w:themeColor="text1"/>
        </w:rPr>
        <w:t>(</w:t>
      </w:r>
      <w:r w:rsidRPr="00A8394C">
        <w:rPr>
          <w:rFonts w:asciiTheme="majorBidi" w:hAnsiTheme="majorBidi" w:cstheme="majorBidi"/>
          <w:color w:val="000000" w:themeColor="text1"/>
        </w:rPr>
        <w:t>2013</w:t>
      </w:r>
      <w:r>
        <w:rPr>
          <w:rFonts w:asciiTheme="majorBidi" w:hAnsiTheme="majorBidi" w:cstheme="majorBidi"/>
          <w:color w:val="000000" w:themeColor="text1"/>
        </w:rPr>
        <w:t xml:space="preserve">). </w:t>
      </w:r>
      <w:r w:rsidRPr="00A8394C">
        <w:rPr>
          <w:rFonts w:asciiTheme="majorBidi" w:hAnsiTheme="majorBidi" w:cstheme="majorBidi"/>
          <w:i/>
          <w:iCs/>
          <w:color w:val="000000" w:themeColor="text1"/>
        </w:rPr>
        <w:t>Nutrition-Sensitive Interv</w:t>
      </w:r>
      <w:r>
        <w:rPr>
          <w:rFonts w:asciiTheme="majorBidi" w:hAnsiTheme="majorBidi" w:cstheme="majorBidi"/>
          <w:i/>
          <w:iCs/>
          <w:color w:val="000000" w:themeColor="text1"/>
        </w:rPr>
        <w:t>entions and Programmes: How Can</w:t>
      </w:r>
    </w:p>
    <w:p w:rsidR="00A8394C" w:rsidRDefault="00A8394C" w:rsidP="00A8394C">
      <w:pPr>
        <w:spacing w:line="276" w:lineRule="auto"/>
        <w:ind w:left="720"/>
        <w:jc w:val="both"/>
        <w:rPr>
          <w:rFonts w:asciiTheme="majorBidi" w:hAnsiTheme="majorBidi" w:cstheme="majorBidi"/>
          <w:color w:val="000000" w:themeColor="text1"/>
        </w:rPr>
      </w:pPr>
      <w:r w:rsidRPr="00A8394C">
        <w:rPr>
          <w:rFonts w:asciiTheme="majorBidi" w:hAnsiTheme="majorBidi" w:cstheme="majorBidi"/>
          <w:i/>
          <w:iCs/>
          <w:color w:val="000000" w:themeColor="text1"/>
        </w:rPr>
        <w:t>They Help to Accelerate Progress in Improving Maternal and Child Nutrition?</w:t>
      </w:r>
      <w:r w:rsidRPr="00A8394C">
        <w:rPr>
          <w:rFonts w:asciiTheme="majorBidi" w:hAnsiTheme="majorBidi" w:cstheme="majorBidi"/>
          <w:color w:val="000000" w:themeColor="text1"/>
        </w:rPr>
        <w:t xml:space="preserve"> The Lancet 382:536–551. do</w:t>
      </w:r>
      <w:r>
        <w:rPr>
          <w:rFonts w:asciiTheme="majorBidi" w:hAnsiTheme="majorBidi" w:cstheme="majorBidi"/>
          <w:color w:val="000000" w:themeColor="text1"/>
        </w:rPr>
        <w:t xml:space="preserve">i:10.1016/S0140-6736(13)60843-0 </w:t>
      </w:r>
    </w:p>
    <w:p w:rsidR="00977975" w:rsidRPr="00977975" w:rsidRDefault="00977975" w:rsidP="00977975">
      <w:pPr>
        <w:spacing w:line="276" w:lineRule="auto"/>
        <w:jc w:val="both"/>
        <w:rPr>
          <w:rFonts w:asciiTheme="majorBidi" w:hAnsiTheme="majorBidi" w:cstheme="majorBidi"/>
          <w:i/>
          <w:iCs/>
          <w:color w:val="000000" w:themeColor="text1"/>
        </w:rPr>
      </w:pPr>
      <w:proofErr w:type="spellStart"/>
      <w:r w:rsidRPr="00977975">
        <w:rPr>
          <w:rFonts w:asciiTheme="majorBidi" w:hAnsiTheme="majorBidi" w:cstheme="majorBidi"/>
          <w:color w:val="000000" w:themeColor="text1"/>
        </w:rPr>
        <w:t>Rutlen</w:t>
      </w:r>
      <w:proofErr w:type="spellEnd"/>
      <w:r w:rsidRPr="00977975">
        <w:rPr>
          <w:rFonts w:asciiTheme="majorBidi" w:hAnsiTheme="majorBidi" w:cstheme="majorBidi"/>
          <w:color w:val="000000" w:themeColor="text1"/>
        </w:rPr>
        <w:t xml:space="preserve"> C, Orloff M, Bates J, Porter A</w:t>
      </w:r>
      <w:r>
        <w:rPr>
          <w:rFonts w:asciiTheme="majorBidi" w:hAnsiTheme="majorBidi" w:cstheme="majorBidi"/>
          <w:color w:val="000000" w:themeColor="text1"/>
        </w:rPr>
        <w:t xml:space="preserve"> (2021)</w:t>
      </w:r>
      <w:r w:rsidRPr="00977975">
        <w:rPr>
          <w:rFonts w:asciiTheme="majorBidi" w:hAnsiTheme="majorBidi" w:cstheme="majorBidi"/>
          <w:color w:val="000000" w:themeColor="text1"/>
        </w:rPr>
        <w:t xml:space="preserve">. </w:t>
      </w:r>
      <w:r w:rsidRPr="00977975">
        <w:rPr>
          <w:rFonts w:asciiTheme="majorBidi" w:hAnsiTheme="majorBidi" w:cstheme="majorBidi"/>
          <w:i/>
          <w:iCs/>
          <w:color w:val="000000" w:themeColor="text1"/>
        </w:rPr>
        <w:t>Crop burning and the prevalence of asthma and COPD</w:t>
      </w:r>
    </w:p>
    <w:p w:rsidR="00977975" w:rsidRDefault="00977975" w:rsidP="00977975">
      <w:pPr>
        <w:spacing w:line="276" w:lineRule="auto"/>
        <w:ind w:left="720"/>
        <w:jc w:val="both"/>
        <w:rPr>
          <w:rFonts w:asciiTheme="majorBidi" w:hAnsiTheme="majorBidi" w:cstheme="majorBidi"/>
          <w:color w:val="000000" w:themeColor="text1"/>
        </w:rPr>
      </w:pPr>
      <w:r w:rsidRPr="00977975">
        <w:rPr>
          <w:rFonts w:asciiTheme="majorBidi" w:hAnsiTheme="majorBidi" w:cstheme="majorBidi"/>
          <w:i/>
          <w:iCs/>
          <w:color w:val="000000" w:themeColor="text1"/>
        </w:rPr>
        <w:t>emergency department treatments in a rural Arkansas county</w:t>
      </w:r>
      <w:r>
        <w:rPr>
          <w:rFonts w:asciiTheme="majorBidi" w:hAnsiTheme="majorBidi" w:cstheme="majorBidi"/>
          <w:color w:val="000000" w:themeColor="text1"/>
        </w:rPr>
        <w:t xml:space="preserve">. J Asthma. </w:t>
      </w:r>
      <w:r w:rsidRPr="00977975">
        <w:rPr>
          <w:rFonts w:asciiTheme="majorBidi" w:hAnsiTheme="majorBidi" w:cstheme="majorBidi"/>
          <w:color w:val="000000" w:themeColor="text1"/>
        </w:rPr>
        <w:t xml:space="preserve">Mar;58(3):293-298. </w:t>
      </w:r>
      <w:proofErr w:type="spellStart"/>
      <w:r w:rsidRPr="00977975">
        <w:rPr>
          <w:rFonts w:asciiTheme="majorBidi" w:hAnsiTheme="majorBidi" w:cstheme="majorBidi"/>
          <w:color w:val="000000" w:themeColor="text1"/>
        </w:rPr>
        <w:t>doi</w:t>
      </w:r>
      <w:proofErr w:type="spellEnd"/>
      <w:r w:rsidRPr="00977975">
        <w:rPr>
          <w:rFonts w:asciiTheme="majorBidi" w:hAnsiTheme="majorBidi" w:cstheme="majorBidi"/>
          <w:color w:val="000000" w:themeColor="text1"/>
        </w:rPr>
        <w:t xml:space="preserve">: 10.1080/02770903.2019.1708096. </w:t>
      </w:r>
    </w:p>
    <w:p w:rsidR="00D2088F" w:rsidRDefault="00497FB9" w:rsidP="00D2088F">
      <w:pPr>
        <w:spacing w:line="276" w:lineRule="auto"/>
        <w:jc w:val="both"/>
        <w:rPr>
          <w:rFonts w:asciiTheme="majorBidi" w:hAnsiTheme="majorBidi" w:cstheme="majorBidi"/>
          <w:i/>
          <w:iCs/>
          <w:color w:val="000000" w:themeColor="text1"/>
        </w:rPr>
      </w:pPr>
      <w:r w:rsidRPr="00D2088F">
        <w:rPr>
          <w:rFonts w:asciiTheme="majorBidi" w:hAnsiTheme="majorBidi" w:cstheme="majorBidi"/>
          <w:color w:val="000000" w:themeColor="text1"/>
        </w:rPr>
        <w:t xml:space="preserve">Singh, J., Singhal, N., Singhal, S., Sharma, M., Agarwal, S., Arora, S. (2018). </w:t>
      </w:r>
      <w:r w:rsidRPr="00D2088F">
        <w:rPr>
          <w:rFonts w:asciiTheme="majorBidi" w:hAnsiTheme="majorBidi" w:cstheme="majorBidi"/>
          <w:i/>
          <w:iCs/>
          <w:color w:val="000000" w:themeColor="text1"/>
        </w:rPr>
        <w:t xml:space="preserve">Environmental </w:t>
      </w:r>
    </w:p>
    <w:p w:rsidR="007D5C8D" w:rsidRPr="007D5C8D" w:rsidRDefault="00497FB9" w:rsidP="007D5C8D">
      <w:pPr>
        <w:spacing w:line="276" w:lineRule="auto"/>
        <w:ind w:left="720"/>
        <w:jc w:val="both"/>
        <w:rPr>
          <w:rFonts w:asciiTheme="majorBidi" w:hAnsiTheme="majorBidi" w:cstheme="majorBidi"/>
          <w:i/>
          <w:iCs/>
          <w:color w:val="000000" w:themeColor="text1"/>
        </w:rPr>
      </w:pPr>
      <w:r w:rsidRPr="00D2088F">
        <w:rPr>
          <w:rFonts w:asciiTheme="majorBidi" w:hAnsiTheme="majorBidi" w:cstheme="majorBidi"/>
          <w:i/>
          <w:iCs/>
          <w:color w:val="000000" w:themeColor="text1"/>
        </w:rPr>
        <w:t>Implications of Rice and Wheat Stubble Burning in North-Western States of India</w:t>
      </w:r>
      <w:r w:rsidRPr="00D2088F">
        <w:rPr>
          <w:rFonts w:asciiTheme="majorBidi" w:hAnsiTheme="majorBidi" w:cstheme="majorBidi"/>
          <w:color w:val="000000" w:themeColor="text1"/>
        </w:rPr>
        <w:t xml:space="preserve">. In: Siddiqui, N., Tauseef, S., Bansal, K. Advances in Health and Environment Safety. Springer Transactions in Civil and Environmental Engineering. Springer, Singapore. </w:t>
      </w:r>
      <w:hyperlink r:id="rId51" w:history="1">
        <w:r w:rsidRPr="00D2088F">
          <w:rPr>
            <w:rStyle w:val="Hyperlink"/>
            <w:rFonts w:asciiTheme="majorBidi" w:hAnsiTheme="majorBidi" w:cstheme="majorBidi"/>
          </w:rPr>
          <w:t>https://doi.org/10.1007/978-981-10-7122-5_6</w:t>
        </w:r>
      </w:hyperlink>
      <w:r w:rsidRPr="00D2088F">
        <w:rPr>
          <w:rFonts w:asciiTheme="majorBidi" w:hAnsiTheme="majorBidi" w:cstheme="majorBidi"/>
          <w:color w:val="7030A0"/>
        </w:rPr>
        <w:t xml:space="preserve"> </w:t>
      </w:r>
    </w:p>
    <w:p w:rsidR="00700C8E" w:rsidRDefault="00700C8E" w:rsidP="00D2088F">
      <w:pPr>
        <w:spacing w:line="276" w:lineRule="auto"/>
        <w:jc w:val="both"/>
        <w:rPr>
          <w:rFonts w:asciiTheme="majorBidi" w:hAnsiTheme="majorBidi" w:cstheme="majorBidi"/>
        </w:rPr>
      </w:pPr>
      <w:r w:rsidRPr="00700C8E">
        <w:rPr>
          <w:rFonts w:asciiTheme="majorBidi" w:hAnsiTheme="majorBidi" w:cstheme="majorBidi"/>
        </w:rPr>
        <w:t xml:space="preserve">Susanne </w:t>
      </w:r>
      <w:proofErr w:type="spellStart"/>
      <w:r w:rsidRPr="00700C8E">
        <w:rPr>
          <w:rFonts w:asciiTheme="majorBidi" w:hAnsiTheme="majorBidi" w:cstheme="majorBidi"/>
        </w:rPr>
        <w:t>Steinle</w:t>
      </w:r>
      <w:proofErr w:type="spellEnd"/>
      <w:r w:rsidRPr="00700C8E">
        <w:rPr>
          <w:rFonts w:asciiTheme="majorBidi" w:hAnsiTheme="majorBidi" w:cstheme="majorBidi"/>
        </w:rPr>
        <w:t xml:space="preserve">, </w:t>
      </w:r>
      <w:proofErr w:type="spellStart"/>
      <w:r w:rsidRPr="00700C8E">
        <w:rPr>
          <w:rFonts w:asciiTheme="majorBidi" w:hAnsiTheme="majorBidi" w:cstheme="majorBidi"/>
        </w:rPr>
        <w:t>Helinor</w:t>
      </w:r>
      <w:proofErr w:type="spellEnd"/>
      <w:r w:rsidRPr="00700C8E">
        <w:rPr>
          <w:rFonts w:asciiTheme="majorBidi" w:hAnsiTheme="majorBidi" w:cstheme="majorBidi"/>
        </w:rPr>
        <w:t xml:space="preserve"> J. Johnston, Miranda </w:t>
      </w:r>
      <w:proofErr w:type="spellStart"/>
      <w:r w:rsidRPr="00700C8E">
        <w:rPr>
          <w:rFonts w:asciiTheme="majorBidi" w:hAnsiTheme="majorBidi" w:cstheme="majorBidi"/>
        </w:rPr>
        <w:t>Loh</w:t>
      </w:r>
      <w:proofErr w:type="spellEnd"/>
      <w:r w:rsidRPr="00700C8E">
        <w:rPr>
          <w:rFonts w:asciiTheme="majorBidi" w:hAnsiTheme="majorBidi" w:cstheme="majorBidi"/>
        </w:rPr>
        <w:t>, William Mueller</w:t>
      </w:r>
      <w:r>
        <w:rPr>
          <w:rFonts w:asciiTheme="majorBidi" w:hAnsiTheme="majorBidi" w:cstheme="majorBidi"/>
        </w:rPr>
        <w:t xml:space="preserve">, Sotiris Vardoulakis, </w:t>
      </w:r>
      <w:proofErr w:type="spellStart"/>
      <w:r>
        <w:rPr>
          <w:rFonts w:asciiTheme="majorBidi" w:hAnsiTheme="majorBidi" w:cstheme="majorBidi"/>
        </w:rPr>
        <w:t>Kraichat</w:t>
      </w:r>
      <w:proofErr w:type="spellEnd"/>
    </w:p>
    <w:p w:rsidR="00700C8E" w:rsidRDefault="00700C8E" w:rsidP="00700C8E">
      <w:pPr>
        <w:spacing w:line="276" w:lineRule="auto"/>
        <w:ind w:left="720"/>
        <w:jc w:val="both"/>
        <w:rPr>
          <w:rFonts w:asciiTheme="majorBidi" w:hAnsiTheme="majorBidi" w:cstheme="majorBidi"/>
        </w:rPr>
      </w:pPr>
      <w:proofErr w:type="spellStart"/>
      <w:r w:rsidRPr="00700C8E">
        <w:rPr>
          <w:rFonts w:asciiTheme="majorBidi" w:hAnsiTheme="majorBidi" w:cstheme="majorBidi"/>
        </w:rPr>
        <w:lastRenderedPageBreak/>
        <w:t>Tantrakarnapa</w:t>
      </w:r>
      <w:proofErr w:type="spellEnd"/>
      <w:r w:rsidRPr="00700C8E">
        <w:rPr>
          <w:rFonts w:asciiTheme="majorBidi" w:hAnsiTheme="majorBidi" w:cstheme="majorBidi"/>
        </w:rPr>
        <w:t xml:space="preserve"> and John W. Cherrie (2020). </w:t>
      </w:r>
      <w:r w:rsidRPr="00700C8E">
        <w:rPr>
          <w:rFonts w:asciiTheme="majorBidi" w:hAnsiTheme="majorBidi" w:cstheme="majorBidi"/>
          <w:i/>
          <w:iCs/>
        </w:rPr>
        <w:t>In Utero Exposure to Particulate Air Pollution during Pregnancy: Impact on Birth Weight and Health through the Life Course</w:t>
      </w:r>
      <w:r w:rsidRPr="00700C8E">
        <w:rPr>
          <w:rFonts w:asciiTheme="majorBidi" w:hAnsiTheme="majorBidi" w:cstheme="majorBidi"/>
        </w:rPr>
        <w:t xml:space="preserve">. Int. J. Environ. Res. Public Health. </w:t>
      </w:r>
      <w:hyperlink r:id="rId52" w:history="1">
        <w:r w:rsidRPr="009B74D6">
          <w:rPr>
            <w:rStyle w:val="Hyperlink"/>
            <w:rFonts w:asciiTheme="majorBidi" w:hAnsiTheme="majorBidi" w:cstheme="majorBidi"/>
          </w:rPr>
          <w:t>https://doi.org/10.3390/ijerph17238948</w:t>
        </w:r>
      </w:hyperlink>
      <w:r>
        <w:rPr>
          <w:rFonts w:asciiTheme="majorBidi" w:hAnsiTheme="majorBidi" w:cstheme="majorBidi"/>
        </w:rPr>
        <w:t xml:space="preserve"> </w:t>
      </w:r>
    </w:p>
    <w:p w:rsidR="005C3367" w:rsidRPr="005C3367" w:rsidRDefault="005C3367" w:rsidP="005C3367">
      <w:pPr>
        <w:spacing w:line="276" w:lineRule="auto"/>
        <w:jc w:val="both"/>
        <w:rPr>
          <w:rFonts w:asciiTheme="majorBidi" w:hAnsiTheme="majorBidi" w:cstheme="majorBidi"/>
          <w:i/>
          <w:iCs/>
        </w:rPr>
      </w:pPr>
      <w:proofErr w:type="spellStart"/>
      <w:r w:rsidRPr="005C3367">
        <w:rPr>
          <w:rFonts w:asciiTheme="majorBidi" w:hAnsiTheme="majorBidi" w:cstheme="majorBidi"/>
        </w:rPr>
        <w:t>Susheel</w:t>
      </w:r>
      <w:proofErr w:type="spellEnd"/>
      <w:r w:rsidRPr="005C3367">
        <w:rPr>
          <w:rFonts w:asciiTheme="majorBidi" w:hAnsiTheme="majorBidi" w:cstheme="majorBidi"/>
        </w:rPr>
        <w:t xml:space="preserve"> K. Mittal, </w:t>
      </w:r>
      <w:proofErr w:type="spellStart"/>
      <w:r w:rsidRPr="005C3367">
        <w:rPr>
          <w:rFonts w:asciiTheme="majorBidi" w:hAnsiTheme="majorBidi" w:cstheme="majorBidi"/>
        </w:rPr>
        <w:t>Nirankar</w:t>
      </w:r>
      <w:proofErr w:type="spellEnd"/>
      <w:r w:rsidRPr="005C3367">
        <w:rPr>
          <w:rFonts w:asciiTheme="majorBidi" w:hAnsiTheme="majorBidi" w:cstheme="majorBidi"/>
        </w:rPr>
        <w:t xml:space="preserve"> Singh, Ravinder Agarwal, Amit Awasthi, P</w:t>
      </w:r>
      <w:r>
        <w:rPr>
          <w:rFonts w:asciiTheme="majorBidi" w:hAnsiTheme="majorBidi" w:cstheme="majorBidi"/>
        </w:rPr>
        <w:t xml:space="preserve">rabhat K. Gupta (2009). </w:t>
      </w:r>
      <w:r w:rsidRPr="005C3367">
        <w:rPr>
          <w:rFonts w:asciiTheme="majorBidi" w:hAnsiTheme="majorBidi" w:cstheme="majorBidi"/>
          <w:i/>
          <w:iCs/>
        </w:rPr>
        <w:t>Ambient</w:t>
      </w:r>
    </w:p>
    <w:p w:rsidR="005C3367" w:rsidRPr="005C3367" w:rsidRDefault="005C3367" w:rsidP="005C3367">
      <w:pPr>
        <w:spacing w:line="276" w:lineRule="auto"/>
        <w:ind w:left="720"/>
        <w:jc w:val="both"/>
        <w:rPr>
          <w:rFonts w:asciiTheme="majorBidi" w:hAnsiTheme="majorBidi" w:cstheme="majorBidi"/>
        </w:rPr>
      </w:pPr>
      <w:r w:rsidRPr="005C3367">
        <w:rPr>
          <w:rFonts w:asciiTheme="majorBidi" w:hAnsiTheme="majorBidi" w:cstheme="majorBidi"/>
          <w:i/>
          <w:iCs/>
        </w:rPr>
        <w:t>air quality during wheat and rice crop stubble burning episodes in Patiala</w:t>
      </w:r>
      <w:r>
        <w:rPr>
          <w:rFonts w:asciiTheme="majorBidi" w:hAnsiTheme="majorBidi" w:cstheme="majorBidi"/>
        </w:rPr>
        <w:t>.</w:t>
      </w:r>
      <w:r w:rsidRPr="005C3367">
        <w:rPr>
          <w:rFonts w:asciiTheme="majorBidi" w:hAnsiTheme="majorBidi" w:cstheme="majorBidi"/>
        </w:rPr>
        <w:t xml:space="preserve"> Atmospheric Environment, Volume 43, Issue 2, Pages 238-244, ISSN 1352-2310, </w:t>
      </w:r>
      <w:hyperlink r:id="rId53" w:history="1">
        <w:r w:rsidRPr="009B74D6">
          <w:rPr>
            <w:rStyle w:val="Hyperlink"/>
            <w:rFonts w:asciiTheme="majorBidi" w:hAnsiTheme="majorBidi" w:cstheme="majorBidi"/>
          </w:rPr>
          <w:t>https://doi.org/10.1016/j.atmosenv.2008.09.068</w:t>
        </w:r>
      </w:hyperlink>
      <w:r w:rsidRPr="005C3367">
        <w:rPr>
          <w:rFonts w:asciiTheme="majorBidi" w:hAnsiTheme="majorBidi" w:cstheme="majorBidi"/>
        </w:rPr>
        <w:t>.</w:t>
      </w:r>
      <w:r>
        <w:rPr>
          <w:rFonts w:asciiTheme="majorBidi" w:hAnsiTheme="majorBidi" w:cstheme="majorBidi"/>
        </w:rPr>
        <w:t xml:space="preserve"> </w:t>
      </w:r>
    </w:p>
    <w:p w:rsidR="005C3367" w:rsidRDefault="005C3367" w:rsidP="005C3367">
      <w:pPr>
        <w:spacing w:line="276" w:lineRule="auto"/>
        <w:jc w:val="both"/>
        <w:rPr>
          <w:rFonts w:asciiTheme="majorBidi" w:hAnsiTheme="majorBidi" w:cstheme="majorBidi"/>
          <w:i/>
          <w:iCs/>
        </w:rPr>
      </w:pPr>
      <w:r w:rsidRPr="005C3367">
        <w:rPr>
          <w:rFonts w:asciiTheme="majorBidi" w:hAnsiTheme="majorBidi" w:cstheme="majorBidi"/>
        </w:rPr>
        <w:t xml:space="preserve">Tai-Yi Yu, Chi-Yuan Lin, Len-Fu W. Chang (2012). </w:t>
      </w:r>
      <w:r w:rsidRPr="005C3367">
        <w:rPr>
          <w:rFonts w:asciiTheme="majorBidi" w:hAnsiTheme="majorBidi" w:cstheme="majorBidi"/>
          <w:i/>
          <w:iCs/>
        </w:rPr>
        <w:t>Estimating air pollu</w:t>
      </w:r>
      <w:r>
        <w:rPr>
          <w:rFonts w:asciiTheme="majorBidi" w:hAnsiTheme="majorBidi" w:cstheme="majorBidi"/>
          <w:i/>
          <w:iCs/>
        </w:rPr>
        <w:t>tant emission factors from open</w:t>
      </w:r>
    </w:p>
    <w:p w:rsidR="005C3367" w:rsidRPr="005C3367" w:rsidRDefault="005C3367" w:rsidP="005C3367">
      <w:pPr>
        <w:spacing w:line="276" w:lineRule="auto"/>
        <w:ind w:left="720"/>
        <w:jc w:val="both"/>
        <w:rPr>
          <w:rFonts w:asciiTheme="majorBidi" w:hAnsiTheme="majorBidi" w:cstheme="majorBidi"/>
        </w:rPr>
      </w:pPr>
      <w:r w:rsidRPr="005C3367">
        <w:rPr>
          <w:rFonts w:asciiTheme="majorBidi" w:hAnsiTheme="majorBidi" w:cstheme="majorBidi"/>
          <w:i/>
          <w:iCs/>
        </w:rPr>
        <w:t>burning of rice st</w:t>
      </w:r>
      <w:r>
        <w:rPr>
          <w:rFonts w:asciiTheme="majorBidi" w:hAnsiTheme="majorBidi" w:cstheme="majorBidi"/>
          <w:i/>
          <w:iCs/>
        </w:rPr>
        <w:t>raw by the residual mass method.</w:t>
      </w:r>
      <w:r w:rsidRPr="005C3367">
        <w:rPr>
          <w:rFonts w:asciiTheme="majorBidi" w:hAnsiTheme="majorBidi" w:cstheme="majorBidi"/>
        </w:rPr>
        <w:t xml:space="preserve"> Atmospheric Environment, Volume 54, Pages 428-438, ISSN 1352-2310, </w:t>
      </w:r>
      <w:hyperlink r:id="rId54" w:history="1">
        <w:r w:rsidRPr="009B74D6">
          <w:rPr>
            <w:rStyle w:val="Hyperlink"/>
            <w:rFonts w:asciiTheme="majorBidi" w:hAnsiTheme="majorBidi" w:cstheme="majorBidi"/>
          </w:rPr>
          <w:t>https://doi.org/10.1016/j.atmosenv.2012.02.038</w:t>
        </w:r>
      </w:hyperlink>
      <w:r w:rsidRPr="005C3367">
        <w:rPr>
          <w:rFonts w:asciiTheme="majorBidi" w:hAnsiTheme="majorBidi" w:cstheme="majorBidi"/>
        </w:rPr>
        <w:t>.</w:t>
      </w:r>
      <w:r>
        <w:rPr>
          <w:rFonts w:asciiTheme="majorBidi" w:hAnsiTheme="majorBidi" w:cstheme="majorBidi"/>
        </w:rPr>
        <w:t xml:space="preserve"> </w:t>
      </w:r>
    </w:p>
    <w:p w:rsidR="00497FB9" w:rsidRPr="00D2088F" w:rsidRDefault="00497FB9" w:rsidP="00D2088F">
      <w:pPr>
        <w:spacing w:line="276" w:lineRule="auto"/>
        <w:jc w:val="both"/>
        <w:rPr>
          <w:rFonts w:asciiTheme="majorBidi" w:hAnsiTheme="majorBidi" w:cstheme="majorBidi"/>
          <w:i/>
          <w:iCs/>
        </w:rPr>
      </w:pPr>
      <w:r w:rsidRPr="00D2088F">
        <w:rPr>
          <w:rFonts w:asciiTheme="majorBidi" w:hAnsiTheme="majorBidi" w:cstheme="majorBidi"/>
        </w:rPr>
        <w:t xml:space="preserve">Theresa Thompson Chaudhry (2022). </w:t>
      </w:r>
      <w:r w:rsidRPr="00D2088F">
        <w:rPr>
          <w:rFonts w:asciiTheme="majorBidi" w:hAnsiTheme="majorBidi" w:cstheme="majorBidi"/>
          <w:i/>
          <w:iCs/>
        </w:rPr>
        <w:t xml:space="preserve">Impact of prenatal exposure to Ramadan on disability in Pakistan </w:t>
      </w:r>
    </w:p>
    <w:p w:rsidR="00497FB9" w:rsidRPr="00D2088F" w:rsidRDefault="00497FB9" w:rsidP="00D2088F">
      <w:pPr>
        <w:spacing w:line="276" w:lineRule="auto"/>
        <w:ind w:left="720"/>
        <w:jc w:val="both"/>
        <w:rPr>
          <w:rFonts w:asciiTheme="majorBidi" w:hAnsiTheme="majorBidi" w:cstheme="majorBidi"/>
          <w:color w:val="7030A0"/>
        </w:rPr>
      </w:pPr>
      <w:r w:rsidRPr="00D2088F">
        <w:rPr>
          <w:rFonts w:asciiTheme="majorBidi" w:hAnsiTheme="majorBidi" w:cstheme="majorBidi"/>
          <w:i/>
          <w:iCs/>
        </w:rPr>
        <w:t>among adults age 18–64</w:t>
      </w:r>
      <w:r w:rsidRPr="00D2088F">
        <w:rPr>
          <w:rFonts w:asciiTheme="majorBidi" w:hAnsiTheme="majorBidi" w:cstheme="majorBidi"/>
        </w:rPr>
        <w:t xml:space="preserve">, Dialogues in Health, Volume 1, </w:t>
      </w:r>
      <w:hyperlink r:id="rId55" w:history="1">
        <w:r w:rsidRPr="00D2088F">
          <w:rPr>
            <w:rStyle w:val="Hyperlink"/>
            <w:rFonts w:asciiTheme="majorBidi" w:hAnsiTheme="majorBidi" w:cstheme="majorBidi"/>
          </w:rPr>
          <w:t>https://doi.org/10.1016/j.dialog.2022.100062</w:t>
        </w:r>
      </w:hyperlink>
      <w:r w:rsidRPr="00D2088F">
        <w:rPr>
          <w:rFonts w:asciiTheme="majorBidi" w:hAnsiTheme="majorBidi" w:cstheme="majorBidi"/>
          <w:color w:val="7030A0"/>
        </w:rPr>
        <w:t xml:space="preserve">. </w:t>
      </w:r>
    </w:p>
    <w:p w:rsidR="00E21AA5" w:rsidRPr="00E21AA5" w:rsidRDefault="00146D81" w:rsidP="00E21AA5">
      <w:pPr>
        <w:spacing w:line="276" w:lineRule="auto"/>
        <w:jc w:val="both"/>
        <w:rPr>
          <w:rFonts w:asciiTheme="majorBidi" w:hAnsiTheme="majorBidi" w:cstheme="majorBidi"/>
        </w:rPr>
      </w:pPr>
      <w:proofErr w:type="spellStart"/>
      <w:r>
        <w:rPr>
          <w:rFonts w:asciiTheme="majorBidi" w:hAnsiTheme="majorBidi" w:cstheme="majorBidi"/>
        </w:rPr>
        <w:t>Unicef</w:t>
      </w:r>
      <w:proofErr w:type="spellEnd"/>
      <w:r w:rsidR="002A7BA4" w:rsidRPr="00146D81">
        <w:rPr>
          <w:rFonts w:asciiTheme="majorBidi" w:hAnsiTheme="majorBidi" w:cstheme="majorBidi"/>
        </w:rPr>
        <w:t xml:space="preserve"> </w:t>
      </w:r>
      <w:r>
        <w:rPr>
          <w:rFonts w:asciiTheme="majorBidi" w:hAnsiTheme="majorBidi" w:cstheme="majorBidi"/>
        </w:rPr>
        <w:t>(</w:t>
      </w:r>
      <w:r w:rsidR="002A7BA4" w:rsidRPr="00146D81">
        <w:rPr>
          <w:rFonts w:asciiTheme="majorBidi" w:hAnsiTheme="majorBidi" w:cstheme="majorBidi"/>
        </w:rPr>
        <w:t>2018)</w:t>
      </w:r>
      <w:r w:rsidRPr="00146D81">
        <w:rPr>
          <w:rFonts w:asciiTheme="majorBidi" w:hAnsiTheme="majorBidi" w:cstheme="majorBidi"/>
        </w:rPr>
        <w:t>. Air pollution: A threat to children's rights.</w:t>
      </w:r>
      <w:r>
        <w:rPr>
          <w:rFonts w:asciiTheme="majorBidi" w:hAnsiTheme="majorBidi" w:cstheme="majorBidi"/>
        </w:rPr>
        <w:t xml:space="preserve"> </w:t>
      </w:r>
    </w:p>
    <w:p w:rsidR="00EB0362" w:rsidRPr="00EB0362" w:rsidRDefault="00EB0362" w:rsidP="00D109A6">
      <w:pPr>
        <w:spacing w:line="276" w:lineRule="auto"/>
        <w:jc w:val="both"/>
        <w:rPr>
          <w:rFonts w:asciiTheme="majorBidi" w:hAnsiTheme="majorBidi" w:cstheme="majorBidi"/>
          <w:i/>
          <w:iCs/>
        </w:rPr>
      </w:pPr>
      <w:r>
        <w:rPr>
          <w:rFonts w:asciiTheme="majorBidi" w:hAnsiTheme="majorBidi" w:cstheme="majorBidi"/>
        </w:rPr>
        <w:t xml:space="preserve">United Nations Environmental Program Report (2021). </w:t>
      </w:r>
      <w:r w:rsidRPr="00EB0362">
        <w:rPr>
          <w:rFonts w:asciiTheme="majorBidi" w:hAnsiTheme="majorBidi" w:cstheme="majorBidi"/>
          <w:i/>
          <w:iCs/>
        </w:rPr>
        <w:t>Toxic blaze: the true cost of crop burning.</w:t>
      </w:r>
    </w:p>
    <w:p w:rsidR="00EB0362" w:rsidRDefault="0032080D" w:rsidP="00EB0362">
      <w:pPr>
        <w:spacing w:line="276" w:lineRule="auto"/>
        <w:ind w:left="720"/>
        <w:jc w:val="both"/>
        <w:rPr>
          <w:rFonts w:asciiTheme="majorBidi" w:hAnsiTheme="majorBidi" w:cstheme="majorBidi"/>
        </w:rPr>
      </w:pPr>
      <w:hyperlink r:id="rId56" w:history="1">
        <w:r w:rsidR="00EB0362" w:rsidRPr="007076AD">
          <w:rPr>
            <w:rStyle w:val="Hyperlink"/>
            <w:rFonts w:asciiTheme="majorBidi" w:hAnsiTheme="majorBidi" w:cstheme="majorBidi"/>
          </w:rPr>
          <w:t>https://www.unep.org/news-and-stories/story/toxic-blaze-true-cost-crop-burning</w:t>
        </w:r>
      </w:hyperlink>
      <w:r w:rsidR="00EB0362">
        <w:rPr>
          <w:rFonts w:asciiTheme="majorBidi" w:hAnsiTheme="majorBidi" w:cstheme="majorBidi"/>
        </w:rPr>
        <w:t xml:space="preserve"> </w:t>
      </w:r>
    </w:p>
    <w:p w:rsidR="00D109A6" w:rsidRPr="00D109A6" w:rsidRDefault="00D109A6" w:rsidP="00D109A6">
      <w:pPr>
        <w:spacing w:line="276" w:lineRule="auto"/>
        <w:jc w:val="both"/>
        <w:rPr>
          <w:rFonts w:asciiTheme="majorBidi" w:hAnsiTheme="majorBidi" w:cstheme="majorBidi"/>
          <w:i/>
          <w:iCs/>
        </w:rPr>
      </w:pPr>
      <w:r w:rsidRPr="00D109A6">
        <w:rPr>
          <w:rFonts w:asciiTheme="majorBidi" w:hAnsiTheme="majorBidi" w:cstheme="majorBidi"/>
        </w:rPr>
        <w:t xml:space="preserve">Wang </w:t>
      </w:r>
      <w:proofErr w:type="spellStart"/>
      <w:r w:rsidRPr="00D109A6">
        <w:rPr>
          <w:rFonts w:asciiTheme="majorBidi" w:hAnsiTheme="majorBidi" w:cstheme="majorBidi"/>
        </w:rPr>
        <w:t>Baoming</w:t>
      </w:r>
      <w:proofErr w:type="spellEnd"/>
      <w:r w:rsidRPr="00D109A6">
        <w:rPr>
          <w:rFonts w:asciiTheme="majorBidi" w:hAnsiTheme="majorBidi" w:cstheme="majorBidi"/>
        </w:rPr>
        <w:t xml:space="preserve">, Chen Hui, Chan </w:t>
      </w:r>
      <w:proofErr w:type="spellStart"/>
      <w:r w:rsidRPr="00D109A6">
        <w:rPr>
          <w:rFonts w:asciiTheme="majorBidi" w:hAnsiTheme="majorBidi" w:cstheme="majorBidi"/>
        </w:rPr>
        <w:t>Yik</w:t>
      </w:r>
      <w:proofErr w:type="spellEnd"/>
      <w:r w:rsidRPr="00D109A6">
        <w:rPr>
          <w:rFonts w:asciiTheme="majorBidi" w:hAnsiTheme="majorBidi" w:cstheme="majorBidi"/>
        </w:rPr>
        <w:t xml:space="preserve"> Lung, Wang Gang, Oliver Brian</w:t>
      </w:r>
      <w:r>
        <w:rPr>
          <w:rFonts w:asciiTheme="majorBidi" w:hAnsiTheme="majorBidi" w:cstheme="majorBidi"/>
        </w:rPr>
        <w:t xml:space="preserve"> G. (2020). </w:t>
      </w:r>
      <w:r w:rsidRPr="00D109A6">
        <w:rPr>
          <w:rFonts w:asciiTheme="majorBidi" w:hAnsiTheme="majorBidi" w:cstheme="majorBidi"/>
          <w:i/>
          <w:iCs/>
        </w:rPr>
        <w:t>Why Do Intrauterine</w:t>
      </w:r>
    </w:p>
    <w:p w:rsidR="00D109A6" w:rsidRPr="00D109A6" w:rsidRDefault="00D109A6" w:rsidP="00D109A6">
      <w:pPr>
        <w:spacing w:line="276" w:lineRule="auto"/>
        <w:ind w:left="720"/>
        <w:jc w:val="both"/>
        <w:rPr>
          <w:rFonts w:asciiTheme="majorBidi" w:hAnsiTheme="majorBidi" w:cstheme="majorBidi"/>
        </w:rPr>
      </w:pPr>
      <w:r w:rsidRPr="00D109A6">
        <w:rPr>
          <w:rFonts w:asciiTheme="majorBidi" w:hAnsiTheme="majorBidi" w:cstheme="majorBidi"/>
          <w:i/>
          <w:iCs/>
        </w:rPr>
        <w:t>Exposure to Air Pollution and Cigarette Smoke Increase the Risk of Asthma?</w:t>
      </w:r>
      <w:r w:rsidRPr="00D109A6">
        <w:rPr>
          <w:rFonts w:asciiTheme="majorBidi" w:hAnsiTheme="majorBidi" w:cstheme="majorBidi"/>
        </w:rPr>
        <w:t xml:space="preserve"> Frontiers in Cell and Developmental Biology, Volume </w:t>
      </w:r>
      <w:proofErr w:type="gramStart"/>
      <w:r w:rsidRPr="00D109A6">
        <w:rPr>
          <w:rFonts w:asciiTheme="majorBidi" w:hAnsiTheme="majorBidi" w:cstheme="majorBidi"/>
        </w:rPr>
        <w:t xml:space="preserve">8,   </w:t>
      </w:r>
      <w:proofErr w:type="gramEnd"/>
      <w:r w:rsidRPr="00D109A6">
        <w:rPr>
          <w:rFonts w:asciiTheme="majorBidi" w:hAnsiTheme="majorBidi" w:cstheme="majorBidi"/>
        </w:rPr>
        <w:t>DOI=10.3389/fcell.2020.00038</w:t>
      </w:r>
    </w:p>
    <w:p w:rsidR="00221C99" w:rsidRDefault="00221C99" w:rsidP="00221C99">
      <w:pPr>
        <w:spacing w:line="276" w:lineRule="auto"/>
        <w:jc w:val="both"/>
        <w:rPr>
          <w:rFonts w:asciiTheme="majorBidi" w:hAnsiTheme="majorBidi" w:cstheme="majorBidi"/>
        </w:rPr>
      </w:pPr>
      <w:r w:rsidRPr="00221C99">
        <w:rPr>
          <w:rFonts w:asciiTheme="majorBidi" w:hAnsiTheme="majorBidi" w:cstheme="majorBidi"/>
        </w:rPr>
        <w:t xml:space="preserve">Wasim </w:t>
      </w:r>
      <w:proofErr w:type="spellStart"/>
      <w:r w:rsidRPr="00221C99">
        <w:rPr>
          <w:rFonts w:asciiTheme="majorBidi" w:hAnsiTheme="majorBidi" w:cstheme="majorBidi"/>
        </w:rPr>
        <w:t>Javed</w:t>
      </w:r>
      <w:proofErr w:type="spellEnd"/>
      <w:r w:rsidRPr="00221C99">
        <w:rPr>
          <w:rFonts w:asciiTheme="majorBidi" w:hAnsiTheme="majorBidi" w:cstheme="majorBidi"/>
        </w:rPr>
        <w:t xml:space="preserve">, Anthony S. Wexler, Ghulam Murtaza, </w:t>
      </w:r>
      <w:proofErr w:type="spellStart"/>
      <w:r w:rsidRPr="00221C99">
        <w:rPr>
          <w:rFonts w:asciiTheme="majorBidi" w:hAnsiTheme="majorBidi" w:cstheme="majorBidi"/>
        </w:rPr>
        <w:t>Hamaad</w:t>
      </w:r>
      <w:proofErr w:type="spellEnd"/>
      <w:r w:rsidRPr="00221C99">
        <w:rPr>
          <w:rFonts w:asciiTheme="majorBidi" w:hAnsiTheme="majorBidi" w:cstheme="majorBidi"/>
        </w:rPr>
        <w:t xml:space="preserve"> R. Ah</w:t>
      </w:r>
      <w:r>
        <w:rPr>
          <w:rFonts w:asciiTheme="majorBidi" w:hAnsiTheme="majorBidi" w:cstheme="majorBidi"/>
        </w:rPr>
        <w:t>mad, Shahzad M.A. Basra (2015).</w:t>
      </w:r>
    </w:p>
    <w:p w:rsidR="00221C99" w:rsidRPr="00221C99" w:rsidRDefault="00221C99" w:rsidP="00221C99">
      <w:pPr>
        <w:spacing w:line="276" w:lineRule="auto"/>
        <w:ind w:left="720"/>
        <w:jc w:val="both"/>
        <w:rPr>
          <w:rFonts w:asciiTheme="majorBidi" w:hAnsiTheme="majorBidi" w:cstheme="majorBidi"/>
        </w:rPr>
      </w:pPr>
      <w:r w:rsidRPr="00221C99">
        <w:rPr>
          <w:rFonts w:asciiTheme="majorBidi" w:hAnsiTheme="majorBidi" w:cstheme="majorBidi"/>
          <w:i/>
          <w:iCs/>
        </w:rPr>
        <w:t>Spatial, temporal and size distribution of particulate matter and its chemical constituents in Faisalabad, Pakistan</w:t>
      </w:r>
      <w:r w:rsidRPr="00221C99">
        <w:rPr>
          <w:rFonts w:asciiTheme="majorBidi" w:hAnsiTheme="majorBidi" w:cstheme="majorBidi"/>
        </w:rPr>
        <w:t xml:space="preserve">. </w:t>
      </w:r>
      <w:proofErr w:type="spellStart"/>
      <w:r w:rsidRPr="00221C99">
        <w:rPr>
          <w:rFonts w:asciiTheme="majorBidi" w:hAnsiTheme="majorBidi" w:cstheme="majorBidi"/>
        </w:rPr>
        <w:t>Atmosfera</w:t>
      </w:r>
      <w:proofErr w:type="spellEnd"/>
      <w:r w:rsidRPr="00221C99">
        <w:rPr>
          <w:rFonts w:asciiTheme="majorBidi" w:hAnsiTheme="majorBidi" w:cstheme="majorBidi"/>
        </w:rPr>
        <w:t>.</w:t>
      </w:r>
    </w:p>
    <w:p w:rsidR="00143A60" w:rsidRDefault="00143A60" w:rsidP="00143A60">
      <w:pPr>
        <w:spacing w:line="276" w:lineRule="auto"/>
        <w:rPr>
          <w:rFonts w:asciiTheme="majorBidi" w:hAnsiTheme="majorBidi" w:cstheme="majorBidi"/>
        </w:rPr>
      </w:pPr>
      <w:r>
        <w:rPr>
          <w:rFonts w:asciiTheme="majorBidi" w:hAnsiTheme="majorBidi" w:cstheme="majorBidi"/>
        </w:rPr>
        <w:t xml:space="preserve">WHO (2018). </w:t>
      </w:r>
      <w:r w:rsidRPr="00143A60">
        <w:rPr>
          <w:rFonts w:asciiTheme="majorBidi" w:hAnsiTheme="majorBidi" w:cstheme="majorBidi"/>
          <w:i/>
          <w:iCs/>
        </w:rPr>
        <w:t>Air pollution and child health: prescribing clean air.</w:t>
      </w:r>
    </w:p>
    <w:p w:rsidR="00143A60" w:rsidRDefault="0032080D" w:rsidP="00143A60">
      <w:pPr>
        <w:spacing w:line="276" w:lineRule="auto"/>
        <w:ind w:left="720"/>
        <w:jc w:val="both"/>
        <w:rPr>
          <w:rFonts w:asciiTheme="majorBidi" w:hAnsiTheme="majorBidi" w:cstheme="majorBidi"/>
        </w:rPr>
      </w:pPr>
      <w:hyperlink r:id="rId57" w:history="1">
        <w:r w:rsidR="00143A60" w:rsidRPr="007076AD">
          <w:rPr>
            <w:rStyle w:val="Hyperlink"/>
            <w:rFonts w:asciiTheme="majorBidi" w:hAnsiTheme="majorBidi" w:cstheme="majorBidi"/>
          </w:rPr>
          <w:t>https://www.who.int/publications/i/item/WHO-CED-PHE-18-01</w:t>
        </w:r>
      </w:hyperlink>
      <w:r w:rsidR="00143A60">
        <w:rPr>
          <w:rFonts w:asciiTheme="majorBidi" w:hAnsiTheme="majorBidi" w:cstheme="majorBidi"/>
        </w:rPr>
        <w:t xml:space="preserve"> </w:t>
      </w:r>
    </w:p>
    <w:p w:rsidR="00D2088F" w:rsidRDefault="00497FB9" w:rsidP="00D2088F">
      <w:pPr>
        <w:spacing w:line="276" w:lineRule="auto"/>
        <w:jc w:val="both"/>
        <w:rPr>
          <w:rFonts w:asciiTheme="majorBidi" w:hAnsiTheme="majorBidi" w:cstheme="majorBidi"/>
          <w:i/>
          <w:iCs/>
        </w:rPr>
      </w:pPr>
      <w:r w:rsidRPr="00D2088F">
        <w:rPr>
          <w:rFonts w:asciiTheme="majorBidi" w:hAnsiTheme="majorBidi" w:cstheme="majorBidi"/>
        </w:rPr>
        <w:t xml:space="preserve">Yamashita, N., Trinh, TA. (2022). </w:t>
      </w:r>
      <w:r w:rsidRPr="00D2088F">
        <w:rPr>
          <w:rFonts w:asciiTheme="majorBidi" w:hAnsiTheme="majorBidi" w:cstheme="majorBidi"/>
          <w:i/>
          <w:iCs/>
        </w:rPr>
        <w:t xml:space="preserve">Effects of prenatal exposure to abnormal rainfall on cognitive </w:t>
      </w:r>
      <w:r w:rsidR="00D2088F">
        <w:rPr>
          <w:rFonts w:asciiTheme="majorBidi" w:hAnsiTheme="majorBidi" w:cstheme="majorBidi"/>
          <w:i/>
          <w:iCs/>
        </w:rPr>
        <w:t xml:space="preserve"> </w:t>
      </w:r>
    </w:p>
    <w:p w:rsidR="00497FB9" w:rsidRPr="00D2088F" w:rsidRDefault="00497FB9" w:rsidP="00D2088F">
      <w:pPr>
        <w:spacing w:line="276" w:lineRule="auto"/>
        <w:ind w:left="720"/>
        <w:jc w:val="both"/>
        <w:rPr>
          <w:rFonts w:asciiTheme="majorBidi" w:hAnsiTheme="majorBidi" w:cstheme="majorBidi"/>
          <w:i/>
          <w:iCs/>
        </w:rPr>
      </w:pPr>
      <w:r w:rsidRPr="00D2088F">
        <w:rPr>
          <w:rFonts w:asciiTheme="majorBidi" w:hAnsiTheme="majorBidi" w:cstheme="majorBidi"/>
          <w:i/>
          <w:iCs/>
        </w:rPr>
        <w:t>development in Vietnam.</w:t>
      </w:r>
      <w:r w:rsidRPr="00D2088F">
        <w:rPr>
          <w:rFonts w:asciiTheme="majorBidi" w:hAnsiTheme="majorBidi" w:cstheme="majorBidi"/>
        </w:rPr>
        <w:t xml:space="preserve"> Population and Environment 43, 346–366. </w:t>
      </w:r>
      <w:hyperlink r:id="rId58" w:history="1">
        <w:r w:rsidRPr="00D2088F">
          <w:rPr>
            <w:rStyle w:val="Hyperlink"/>
            <w:rFonts w:asciiTheme="majorBidi" w:hAnsiTheme="majorBidi" w:cstheme="majorBidi"/>
          </w:rPr>
          <w:t>https://doi.org/10.1007/s11111-021-00394-6</w:t>
        </w:r>
      </w:hyperlink>
    </w:p>
    <w:p w:rsidR="00497FB9" w:rsidRPr="00D2088F" w:rsidRDefault="00497FB9" w:rsidP="00D2088F">
      <w:pPr>
        <w:spacing w:line="276" w:lineRule="auto"/>
        <w:jc w:val="both"/>
        <w:rPr>
          <w:rFonts w:asciiTheme="majorBidi" w:hAnsiTheme="majorBidi" w:cstheme="majorBidi"/>
        </w:rPr>
      </w:pPr>
      <w:proofErr w:type="spellStart"/>
      <w:r w:rsidRPr="00D2088F">
        <w:rPr>
          <w:rFonts w:asciiTheme="majorBidi" w:hAnsiTheme="majorBidi" w:cstheme="majorBidi"/>
        </w:rPr>
        <w:t>Yongwei</w:t>
      </w:r>
      <w:proofErr w:type="spellEnd"/>
      <w:r w:rsidRPr="00D2088F">
        <w:rPr>
          <w:rFonts w:asciiTheme="majorBidi" w:hAnsiTheme="majorBidi" w:cstheme="majorBidi"/>
        </w:rPr>
        <w:t xml:space="preserve"> </w:t>
      </w:r>
      <w:proofErr w:type="spellStart"/>
      <w:r w:rsidRPr="00D2088F">
        <w:rPr>
          <w:rFonts w:asciiTheme="majorBidi" w:hAnsiTheme="majorBidi" w:cstheme="majorBidi"/>
        </w:rPr>
        <w:t>Nian</w:t>
      </w:r>
      <w:proofErr w:type="spellEnd"/>
      <w:r w:rsidRPr="00D2088F">
        <w:rPr>
          <w:rFonts w:asciiTheme="majorBidi" w:hAnsiTheme="majorBidi" w:cstheme="majorBidi"/>
        </w:rPr>
        <w:t xml:space="preserve"> (2023). </w:t>
      </w:r>
      <w:r w:rsidRPr="00D2088F">
        <w:rPr>
          <w:rFonts w:asciiTheme="majorBidi" w:hAnsiTheme="majorBidi" w:cstheme="majorBidi"/>
          <w:i/>
          <w:iCs/>
        </w:rPr>
        <w:t>Incentives, penalties, and rural air pollution: Evidence from satellite data</w:t>
      </w:r>
      <w:r w:rsidRPr="00D2088F">
        <w:rPr>
          <w:rFonts w:asciiTheme="majorBidi" w:hAnsiTheme="majorBidi" w:cstheme="majorBidi"/>
        </w:rPr>
        <w:t xml:space="preserve">, Journal </w:t>
      </w:r>
    </w:p>
    <w:p w:rsidR="00497FB9" w:rsidRPr="00D2088F" w:rsidRDefault="00497FB9" w:rsidP="00D2088F">
      <w:pPr>
        <w:spacing w:line="276" w:lineRule="auto"/>
        <w:ind w:left="720"/>
        <w:jc w:val="both"/>
        <w:rPr>
          <w:rFonts w:asciiTheme="majorBidi" w:hAnsiTheme="majorBidi" w:cstheme="majorBidi"/>
          <w:color w:val="7030A0"/>
        </w:rPr>
      </w:pPr>
      <w:r w:rsidRPr="00D2088F">
        <w:rPr>
          <w:rFonts w:asciiTheme="majorBidi" w:hAnsiTheme="majorBidi" w:cstheme="majorBidi"/>
        </w:rPr>
        <w:t xml:space="preserve">of Development Economics, Volume 161, ISSN 0304-3878, </w:t>
      </w:r>
      <w:hyperlink r:id="rId59" w:history="1">
        <w:r w:rsidRPr="00D2088F">
          <w:rPr>
            <w:rStyle w:val="Hyperlink"/>
            <w:rFonts w:asciiTheme="majorBidi" w:hAnsiTheme="majorBidi" w:cstheme="majorBidi"/>
          </w:rPr>
          <w:t>https://doi.org/10.1016/j.jdeveco.2023.103049</w:t>
        </w:r>
      </w:hyperlink>
      <w:r w:rsidRPr="00D2088F">
        <w:rPr>
          <w:rFonts w:asciiTheme="majorBidi" w:hAnsiTheme="majorBidi" w:cstheme="majorBidi"/>
          <w:color w:val="7030A0"/>
        </w:rPr>
        <w:t xml:space="preserve">. </w:t>
      </w:r>
    </w:p>
    <w:p w:rsidR="00497FB9" w:rsidRPr="00D2088F" w:rsidRDefault="00497FB9" w:rsidP="00D2088F">
      <w:pPr>
        <w:spacing w:line="276" w:lineRule="auto"/>
        <w:jc w:val="both"/>
        <w:rPr>
          <w:rFonts w:asciiTheme="majorBidi" w:hAnsiTheme="majorBidi" w:cstheme="majorBidi"/>
          <w:i/>
          <w:iCs/>
        </w:rPr>
      </w:pPr>
      <w:proofErr w:type="spellStart"/>
      <w:r w:rsidRPr="00D2088F">
        <w:rPr>
          <w:rFonts w:asciiTheme="majorBidi" w:hAnsiTheme="majorBidi" w:cstheme="majorBidi"/>
        </w:rPr>
        <w:t>Yuyu</w:t>
      </w:r>
      <w:proofErr w:type="spellEnd"/>
      <w:r w:rsidRPr="00D2088F">
        <w:rPr>
          <w:rFonts w:asciiTheme="majorBidi" w:hAnsiTheme="majorBidi" w:cstheme="majorBidi"/>
        </w:rPr>
        <w:t xml:space="preserve"> Chen, Li-An Zhou (2007). </w:t>
      </w:r>
      <w:r w:rsidRPr="00D2088F">
        <w:rPr>
          <w:rFonts w:asciiTheme="majorBidi" w:hAnsiTheme="majorBidi" w:cstheme="majorBidi"/>
          <w:i/>
          <w:iCs/>
        </w:rPr>
        <w:t xml:space="preserve">The long-term health and economic consequences of the 1959–1961 </w:t>
      </w:r>
    </w:p>
    <w:p w:rsidR="00497FB9" w:rsidRPr="00D2088F" w:rsidRDefault="00497FB9" w:rsidP="00D2088F">
      <w:pPr>
        <w:spacing w:line="276" w:lineRule="auto"/>
        <w:ind w:left="720"/>
        <w:jc w:val="both"/>
        <w:rPr>
          <w:rFonts w:asciiTheme="majorBidi" w:hAnsiTheme="majorBidi" w:cstheme="majorBidi"/>
          <w:color w:val="7030A0"/>
        </w:rPr>
      </w:pPr>
      <w:r w:rsidRPr="00D2088F">
        <w:rPr>
          <w:rFonts w:asciiTheme="majorBidi" w:hAnsiTheme="majorBidi" w:cstheme="majorBidi"/>
          <w:i/>
          <w:iCs/>
        </w:rPr>
        <w:t>famine in China</w:t>
      </w:r>
      <w:r w:rsidRPr="00D2088F">
        <w:rPr>
          <w:rFonts w:asciiTheme="majorBidi" w:hAnsiTheme="majorBidi" w:cstheme="majorBidi"/>
        </w:rPr>
        <w:t xml:space="preserve">, Journal of Health Economics, Volume 26, Issue 4, Pages 659-681, ISSN 0167-6296, </w:t>
      </w:r>
      <w:hyperlink r:id="rId60" w:history="1">
        <w:r w:rsidRPr="00D2088F">
          <w:rPr>
            <w:rStyle w:val="Hyperlink"/>
            <w:rFonts w:asciiTheme="majorBidi" w:hAnsiTheme="majorBidi" w:cstheme="majorBidi"/>
          </w:rPr>
          <w:t>https://doi.org/10.1016/j.jhealeco.2006.12.006</w:t>
        </w:r>
      </w:hyperlink>
      <w:r w:rsidRPr="00D2088F">
        <w:rPr>
          <w:rFonts w:asciiTheme="majorBidi" w:hAnsiTheme="majorBidi" w:cstheme="majorBidi"/>
          <w:color w:val="7030A0"/>
        </w:rPr>
        <w:t xml:space="preserve">. </w:t>
      </w:r>
    </w:p>
    <w:p w:rsidR="00497FB9" w:rsidRPr="00D2088F" w:rsidRDefault="00497FB9" w:rsidP="00D2088F">
      <w:pPr>
        <w:spacing w:line="276" w:lineRule="auto"/>
        <w:jc w:val="both"/>
        <w:rPr>
          <w:rFonts w:asciiTheme="majorBidi" w:hAnsiTheme="majorBidi" w:cstheme="majorBidi"/>
          <w:i/>
          <w:iCs/>
        </w:rPr>
      </w:pPr>
      <w:proofErr w:type="spellStart"/>
      <w:r w:rsidRPr="00D2088F">
        <w:rPr>
          <w:rFonts w:asciiTheme="majorBidi" w:hAnsiTheme="majorBidi" w:cstheme="majorBidi"/>
        </w:rPr>
        <w:lastRenderedPageBreak/>
        <w:t>Zheutlin</w:t>
      </w:r>
      <w:proofErr w:type="spellEnd"/>
      <w:r w:rsidRPr="00D2088F">
        <w:rPr>
          <w:rFonts w:asciiTheme="majorBidi" w:hAnsiTheme="majorBidi" w:cstheme="majorBidi"/>
        </w:rPr>
        <w:t xml:space="preserve">, A. R., Adar, S. D. &amp; Park, S. K. (2014). </w:t>
      </w:r>
      <w:r w:rsidRPr="00D2088F">
        <w:rPr>
          <w:rFonts w:asciiTheme="majorBidi" w:hAnsiTheme="majorBidi" w:cstheme="majorBidi"/>
          <w:i/>
          <w:iCs/>
        </w:rPr>
        <w:t xml:space="preserve">Carbon dioxide emissions and change in prevalence of </w:t>
      </w:r>
    </w:p>
    <w:p w:rsidR="00497FB9" w:rsidRPr="00D2088F" w:rsidRDefault="00497FB9" w:rsidP="00D2088F">
      <w:pPr>
        <w:spacing w:line="276" w:lineRule="auto"/>
        <w:ind w:left="720"/>
        <w:jc w:val="both"/>
        <w:rPr>
          <w:rFonts w:asciiTheme="majorBidi" w:hAnsiTheme="majorBidi" w:cstheme="majorBidi"/>
        </w:rPr>
      </w:pPr>
      <w:r w:rsidRPr="00D2088F">
        <w:rPr>
          <w:rFonts w:asciiTheme="majorBidi" w:hAnsiTheme="majorBidi" w:cstheme="majorBidi"/>
          <w:i/>
          <w:iCs/>
        </w:rPr>
        <w:t>obesity and diabetes in the United States: an ecological study</w:t>
      </w:r>
      <w:r w:rsidRPr="00D2088F">
        <w:rPr>
          <w:rFonts w:asciiTheme="majorBidi" w:hAnsiTheme="majorBidi" w:cstheme="majorBidi"/>
        </w:rPr>
        <w:t>. Environ. Int. 73, 111–116.</w:t>
      </w:r>
    </w:p>
    <w:p w:rsidR="00497FB9" w:rsidRPr="00D2088F" w:rsidRDefault="00497FB9" w:rsidP="00D2088F">
      <w:pPr>
        <w:spacing w:line="276" w:lineRule="auto"/>
        <w:jc w:val="both"/>
        <w:rPr>
          <w:rFonts w:asciiTheme="majorBidi" w:hAnsiTheme="majorBidi" w:cstheme="majorBidi"/>
          <w:i/>
          <w:iCs/>
        </w:rPr>
      </w:pPr>
      <w:proofErr w:type="spellStart"/>
      <w:r w:rsidRPr="00D2088F">
        <w:rPr>
          <w:rFonts w:asciiTheme="majorBidi" w:hAnsiTheme="majorBidi" w:cstheme="majorBidi"/>
        </w:rPr>
        <w:t>Zihan</w:t>
      </w:r>
      <w:proofErr w:type="spellEnd"/>
      <w:r w:rsidRPr="00D2088F">
        <w:rPr>
          <w:rFonts w:asciiTheme="majorBidi" w:hAnsiTheme="majorBidi" w:cstheme="majorBidi"/>
        </w:rPr>
        <w:t xml:space="preserve"> Hu, Teng Li (2019). </w:t>
      </w:r>
      <w:r w:rsidRPr="00D2088F">
        <w:rPr>
          <w:rFonts w:asciiTheme="majorBidi" w:hAnsiTheme="majorBidi" w:cstheme="majorBidi"/>
          <w:i/>
          <w:iCs/>
        </w:rPr>
        <w:t xml:space="preserve">Too hot to handle: The effects of high temperatures during pregnancy on adult </w:t>
      </w:r>
    </w:p>
    <w:p w:rsidR="00775231" w:rsidRDefault="00497FB9" w:rsidP="00C0253B">
      <w:pPr>
        <w:spacing w:line="276" w:lineRule="auto"/>
        <w:ind w:left="720"/>
        <w:jc w:val="both"/>
        <w:rPr>
          <w:rFonts w:asciiTheme="majorBidi" w:hAnsiTheme="majorBidi" w:cstheme="majorBidi"/>
          <w:color w:val="7030A0"/>
        </w:rPr>
      </w:pPr>
      <w:r w:rsidRPr="00D2088F">
        <w:rPr>
          <w:rFonts w:asciiTheme="majorBidi" w:hAnsiTheme="majorBidi" w:cstheme="majorBidi"/>
          <w:i/>
          <w:iCs/>
        </w:rPr>
        <w:t>welfare outcomes,</w:t>
      </w:r>
      <w:r w:rsidRPr="00D2088F">
        <w:rPr>
          <w:rFonts w:asciiTheme="majorBidi" w:hAnsiTheme="majorBidi" w:cstheme="majorBidi"/>
        </w:rPr>
        <w:t xml:space="preserve"> Journal of Environmental Economics and Management, Volume 94, Pages 236-253, ISSN 0095-0696, </w:t>
      </w:r>
      <w:hyperlink r:id="rId61" w:history="1">
        <w:r w:rsidRPr="00D2088F">
          <w:rPr>
            <w:rStyle w:val="Hyperlink"/>
            <w:rFonts w:asciiTheme="majorBidi" w:hAnsiTheme="majorBidi" w:cstheme="majorBidi"/>
          </w:rPr>
          <w:t>https://doi.org/10.1016/j.jeem.2019.01.006</w:t>
        </w:r>
      </w:hyperlink>
      <w:r w:rsidRPr="00D2088F">
        <w:rPr>
          <w:rFonts w:asciiTheme="majorBidi" w:hAnsiTheme="majorBidi" w:cstheme="majorBidi"/>
          <w:color w:val="7030A0"/>
        </w:rPr>
        <w:t xml:space="preserve">. </w:t>
      </w:r>
      <w:bookmarkStart w:id="17" w:name="_Toc183869756"/>
    </w:p>
    <w:p w:rsidR="00775231" w:rsidRDefault="00775231">
      <w:pPr>
        <w:rPr>
          <w:rFonts w:asciiTheme="majorBidi" w:hAnsiTheme="majorBidi" w:cstheme="majorBidi"/>
          <w:color w:val="7030A0"/>
        </w:rPr>
      </w:pPr>
      <w:r>
        <w:rPr>
          <w:rFonts w:asciiTheme="majorBidi" w:hAnsiTheme="majorBidi" w:cstheme="majorBidi"/>
          <w:color w:val="7030A0"/>
        </w:rPr>
        <w:br w:type="page"/>
      </w:r>
    </w:p>
    <w:p w:rsidR="00A77DA3" w:rsidRPr="00C0253B" w:rsidRDefault="00775231" w:rsidP="00775231">
      <w:pPr>
        <w:pStyle w:val="Heading1"/>
        <w:rPr>
          <w:rFonts w:asciiTheme="majorBidi" w:hAnsiTheme="majorBidi"/>
          <w:color w:val="7030A0"/>
        </w:rPr>
      </w:pPr>
      <w:r>
        <w:lastRenderedPageBreak/>
        <w:t>Appendices</w:t>
      </w:r>
      <w:bookmarkEnd w:id="17"/>
    </w:p>
    <w:p w:rsidR="00C0253B" w:rsidRPr="00643BBA" w:rsidRDefault="00C0253B" w:rsidP="00C0253B">
      <w:pPr>
        <w:jc w:val="center"/>
        <w:rPr>
          <w:rFonts w:asciiTheme="majorBidi" w:hAnsiTheme="majorBidi" w:cstheme="majorBidi"/>
          <w:b/>
          <w:bCs/>
          <w:sz w:val="32"/>
          <w:szCs w:val="32"/>
        </w:rPr>
      </w:pPr>
      <w:r w:rsidRPr="00643BBA">
        <w:rPr>
          <w:rFonts w:asciiTheme="majorBidi" w:hAnsiTheme="majorBidi" w:cstheme="majorBidi"/>
          <w:b/>
          <w:bCs/>
          <w:sz w:val="32"/>
          <w:szCs w:val="32"/>
        </w:rPr>
        <w:t xml:space="preserve">Appendix A – Simple Regressions </w:t>
      </w:r>
    </w:p>
    <w:p w:rsidR="00C0253B" w:rsidRPr="0057557E" w:rsidRDefault="00C0253B" w:rsidP="00C0253B">
      <w:pPr>
        <w:pStyle w:val="ListParagraph"/>
        <w:numPr>
          <w:ilvl w:val="0"/>
          <w:numId w:val="10"/>
        </w:numPr>
        <w:rPr>
          <w:rFonts w:asciiTheme="majorBidi" w:hAnsiTheme="majorBidi" w:cstheme="majorBidi"/>
          <w:sz w:val="24"/>
          <w:szCs w:val="24"/>
        </w:rPr>
      </w:pPr>
      <w:r w:rsidRPr="0057557E">
        <w:rPr>
          <w:rFonts w:asciiTheme="majorBidi" w:hAnsiTheme="majorBidi" w:cstheme="majorBidi"/>
          <w:sz w:val="24"/>
          <w:szCs w:val="24"/>
        </w:rPr>
        <w:t xml:space="preserve">Postnatal Exposure </w:t>
      </w:r>
    </w:p>
    <w:tbl>
      <w:tblPr>
        <w:tblW w:w="0" w:type="auto"/>
        <w:jc w:val="center"/>
        <w:tblCellMar>
          <w:left w:w="75" w:type="dxa"/>
          <w:right w:w="75" w:type="dxa"/>
        </w:tblCellMar>
        <w:tblLook w:val="0000" w:firstRow="0" w:lastRow="0" w:firstColumn="0" w:lastColumn="0" w:noHBand="0" w:noVBand="0"/>
      </w:tblPr>
      <w:tblGrid>
        <w:gridCol w:w="2964"/>
        <w:gridCol w:w="1370"/>
        <w:gridCol w:w="1490"/>
        <w:gridCol w:w="1776"/>
        <w:gridCol w:w="1643"/>
      </w:tblGrid>
      <w:tr w:rsidR="00C0253B" w:rsidTr="00C0253B">
        <w:trPr>
          <w:jc w:val="center"/>
        </w:trPr>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C0253B" w:rsidTr="00C0253B">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1.postnatal_exp</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0.0859***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0.161***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0.00569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(0.00544)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-0.131***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0.00533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(0.0102)</w:t>
            </w:r>
          </w:p>
        </w:tc>
      </w:tr>
      <w:tr w:rsidR="00C0253B" w:rsidRPr="0057557E" w:rsidTr="00C0253B">
        <w:trPr>
          <w:jc w:val="center"/>
        </w:trPr>
        <w:tc>
          <w:tcPr>
            <w:tcW w:w="0" w:type="auto"/>
            <w:tcBorders>
              <w:top w:val="nil"/>
              <w:left w:val="nil"/>
              <w:bottom w:val="nil"/>
              <w:right w:val="nil"/>
            </w:tcBorders>
          </w:tcPr>
          <w:p w:rsidR="00C0253B" w:rsidRPr="0057557E"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57557E">
              <w:rPr>
                <w:rFonts w:ascii="Times New Roman" w:hAnsi="Times New Roman" w:cs="Times New Roman"/>
                <w:b/>
                <w:bCs/>
                <w:sz w:val="24"/>
                <w:szCs w:val="24"/>
              </w:rPr>
              <w:t>1.postnatal_exp#1.rice_hub</w:t>
            </w:r>
          </w:p>
        </w:tc>
        <w:tc>
          <w:tcPr>
            <w:tcW w:w="0" w:type="auto"/>
            <w:tcBorders>
              <w:top w:val="nil"/>
              <w:left w:val="nil"/>
              <w:bottom w:val="nil"/>
              <w:right w:val="nil"/>
            </w:tcBorders>
          </w:tcPr>
          <w:p w:rsidR="00C0253B" w:rsidRPr="0057557E"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57557E">
              <w:rPr>
                <w:rFonts w:ascii="Times New Roman" w:hAnsi="Times New Roman" w:cs="Times New Roman"/>
                <w:b/>
                <w:bCs/>
                <w:sz w:val="24"/>
                <w:szCs w:val="24"/>
              </w:rPr>
              <w:t>-0.0253</w:t>
            </w:r>
          </w:p>
        </w:tc>
        <w:tc>
          <w:tcPr>
            <w:tcW w:w="0" w:type="auto"/>
            <w:tcBorders>
              <w:top w:val="nil"/>
              <w:left w:val="nil"/>
              <w:bottom w:val="nil"/>
              <w:right w:val="nil"/>
            </w:tcBorders>
          </w:tcPr>
          <w:p w:rsidR="00C0253B" w:rsidRPr="0057557E"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57557E">
              <w:rPr>
                <w:rFonts w:ascii="Times New Roman" w:hAnsi="Times New Roman" w:cs="Times New Roman"/>
                <w:b/>
                <w:bCs/>
                <w:sz w:val="24"/>
                <w:szCs w:val="24"/>
              </w:rPr>
              <w:t>0.00485</w:t>
            </w:r>
          </w:p>
        </w:tc>
        <w:tc>
          <w:tcPr>
            <w:tcW w:w="0" w:type="auto"/>
            <w:tcBorders>
              <w:top w:val="nil"/>
              <w:left w:val="nil"/>
              <w:bottom w:val="nil"/>
              <w:right w:val="nil"/>
            </w:tcBorders>
          </w:tcPr>
          <w:p w:rsidR="00C0253B" w:rsidRPr="0057557E"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57557E">
              <w:rPr>
                <w:rFonts w:ascii="Times New Roman" w:hAnsi="Times New Roman" w:cs="Times New Roman"/>
                <w:b/>
                <w:bCs/>
                <w:sz w:val="24"/>
                <w:szCs w:val="24"/>
              </w:rPr>
              <w:t>-0.0164**</w:t>
            </w:r>
          </w:p>
        </w:tc>
        <w:tc>
          <w:tcPr>
            <w:tcW w:w="0" w:type="auto"/>
            <w:tcBorders>
              <w:top w:val="nil"/>
              <w:left w:val="nil"/>
              <w:bottom w:val="nil"/>
              <w:right w:val="nil"/>
            </w:tcBorders>
          </w:tcPr>
          <w:p w:rsidR="00C0253B" w:rsidRPr="0057557E"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57557E">
              <w:rPr>
                <w:rFonts w:ascii="Times New Roman" w:hAnsi="Times New Roman" w:cs="Times New Roman"/>
                <w:b/>
                <w:bCs/>
                <w:sz w:val="24"/>
                <w:szCs w:val="24"/>
              </w:rPr>
              <w:t>-0.00623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(0.00797)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(0.00793)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1.male</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-0.0348**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-0.0823**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-0.916***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0.0398***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(0.00675)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0.246***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(0.00234)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0.000431**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0.000401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0.000154***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0.000118**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(0.000255)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(5.47e-05)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(4.97e-05)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0.0893***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0.00976*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-0.00692***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(0.00870)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-0.000300**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-0.000581***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5.61e-05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0.000107***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(0.000168)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(4.01e-05)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(4.09e-05)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0.00800***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-0.000219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(0.00176)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(0.000506)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-1.937***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-1.871***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0.333***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(0.173)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(0.0435)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C0253B" w:rsidTr="00C0253B">
        <w:tblPrEx>
          <w:tblBorders>
            <w:bottom w:val="single" w:sz="6" w:space="0" w:color="auto"/>
          </w:tblBorders>
        </w:tblPrEx>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bl>
    <w:p w:rsidR="00775231" w:rsidRDefault="00C0253B" w:rsidP="0077523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Robust standard errors in parentheses *** p&lt;0.01, ** p&lt;0.05, * p&lt;0.1</w:t>
      </w:r>
    </w:p>
    <w:p w:rsidR="00C0253B" w:rsidRPr="00775231" w:rsidRDefault="00C0253B" w:rsidP="00775231">
      <w:pPr>
        <w:pStyle w:val="ListParagraph"/>
        <w:widowControl w:val="0"/>
        <w:numPr>
          <w:ilvl w:val="0"/>
          <w:numId w:val="10"/>
        </w:numPr>
        <w:autoSpaceDE w:val="0"/>
        <w:autoSpaceDN w:val="0"/>
        <w:adjustRightInd w:val="0"/>
        <w:spacing w:after="0" w:line="240" w:lineRule="auto"/>
        <w:rPr>
          <w:rFonts w:ascii="Times New Roman" w:hAnsi="Times New Roman" w:cs="Times New Roman"/>
          <w:sz w:val="24"/>
          <w:szCs w:val="24"/>
        </w:rPr>
      </w:pPr>
      <w:r w:rsidRPr="00775231">
        <w:rPr>
          <w:rFonts w:asciiTheme="majorBidi" w:hAnsiTheme="majorBidi" w:cstheme="majorBidi"/>
          <w:sz w:val="24"/>
          <w:szCs w:val="24"/>
        </w:rPr>
        <w:lastRenderedPageBreak/>
        <w:t xml:space="preserve">Early Prenatal Exposure </w:t>
      </w:r>
    </w:p>
    <w:tbl>
      <w:tblPr>
        <w:tblW w:w="0" w:type="auto"/>
        <w:jc w:val="center"/>
        <w:tblCellMar>
          <w:left w:w="75" w:type="dxa"/>
          <w:right w:w="75" w:type="dxa"/>
        </w:tblCellMar>
        <w:tblLook w:val="0000" w:firstRow="0" w:lastRow="0" w:firstColumn="0" w:lastColumn="0" w:noHBand="0" w:noVBand="0"/>
      </w:tblPr>
      <w:tblGrid>
        <w:gridCol w:w="2537"/>
        <w:gridCol w:w="1370"/>
        <w:gridCol w:w="1490"/>
        <w:gridCol w:w="1776"/>
        <w:gridCol w:w="1643"/>
      </w:tblGrid>
      <w:tr w:rsidR="00C0253B" w:rsidTr="00C0253B">
        <w:trPr>
          <w:jc w:val="center"/>
        </w:trPr>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C0253B" w:rsidTr="00C0253B">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1.early_exp</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0.00695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0.0485**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-0.00842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-0.139***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-0.00770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(0.0340)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(0.00961)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(0.00954)</w:t>
            </w:r>
          </w:p>
        </w:tc>
      </w:tr>
      <w:tr w:rsidR="00C0253B" w:rsidTr="00C0253B">
        <w:trPr>
          <w:jc w:val="center"/>
        </w:trPr>
        <w:tc>
          <w:tcPr>
            <w:tcW w:w="0" w:type="auto"/>
            <w:tcBorders>
              <w:top w:val="nil"/>
              <w:left w:val="nil"/>
              <w:bottom w:val="nil"/>
              <w:right w:val="nil"/>
            </w:tcBorders>
          </w:tcPr>
          <w:p w:rsidR="00C0253B" w:rsidRPr="0057557E"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57557E">
              <w:rPr>
                <w:rFonts w:ascii="Times New Roman" w:hAnsi="Times New Roman" w:cs="Times New Roman"/>
                <w:b/>
                <w:bCs/>
                <w:sz w:val="24"/>
                <w:szCs w:val="24"/>
              </w:rPr>
              <w:t>1.early_exp#1.rice_hub</w:t>
            </w:r>
          </w:p>
        </w:tc>
        <w:tc>
          <w:tcPr>
            <w:tcW w:w="0" w:type="auto"/>
            <w:tcBorders>
              <w:top w:val="nil"/>
              <w:left w:val="nil"/>
              <w:bottom w:val="nil"/>
              <w:right w:val="nil"/>
            </w:tcBorders>
          </w:tcPr>
          <w:p w:rsidR="00C0253B" w:rsidRPr="0057557E"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57557E">
              <w:rPr>
                <w:rFonts w:ascii="Times New Roman" w:hAnsi="Times New Roman" w:cs="Times New Roman"/>
                <w:b/>
                <w:bCs/>
                <w:sz w:val="24"/>
                <w:szCs w:val="24"/>
              </w:rPr>
              <w:t>0.00673</w:t>
            </w:r>
          </w:p>
        </w:tc>
        <w:tc>
          <w:tcPr>
            <w:tcW w:w="0" w:type="auto"/>
            <w:tcBorders>
              <w:top w:val="nil"/>
              <w:left w:val="nil"/>
              <w:bottom w:val="nil"/>
              <w:right w:val="nil"/>
            </w:tcBorders>
          </w:tcPr>
          <w:p w:rsidR="00C0253B" w:rsidRPr="0057557E"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57557E">
              <w:rPr>
                <w:rFonts w:ascii="Times New Roman" w:hAnsi="Times New Roman" w:cs="Times New Roman"/>
                <w:b/>
                <w:bCs/>
                <w:sz w:val="24"/>
                <w:szCs w:val="24"/>
              </w:rPr>
              <w:t>0.0139</w:t>
            </w:r>
          </w:p>
        </w:tc>
        <w:tc>
          <w:tcPr>
            <w:tcW w:w="0" w:type="auto"/>
            <w:tcBorders>
              <w:top w:val="nil"/>
              <w:left w:val="nil"/>
              <w:bottom w:val="nil"/>
              <w:right w:val="nil"/>
            </w:tcBorders>
          </w:tcPr>
          <w:p w:rsidR="00C0253B" w:rsidRPr="0057557E"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57557E">
              <w:rPr>
                <w:rFonts w:ascii="Times New Roman" w:hAnsi="Times New Roman" w:cs="Times New Roman"/>
                <w:b/>
                <w:bCs/>
                <w:sz w:val="24"/>
                <w:szCs w:val="24"/>
              </w:rPr>
              <w:t>0.00331</w:t>
            </w:r>
          </w:p>
        </w:tc>
        <w:tc>
          <w:tcPr>
            <w:tcW w:w="0" w:type="auto"/>
            <w:tcBorders>
              <w:top w:val="nil"/>
              <w:left w:val="nil"/>
              <w:bottom w:val="nil"/>
              <w:right w:val="nil"/>
            </w:tcBorders>
          </w:tcPr>
          <w:p w:rsidR="00C0253B" w:rsidRPr="0057557E"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57557E">
              <w:rPr>
                <w:rFonts w:ascii="Times New Roman" w:hAnsi="Times New Roman" w:cs="Times New Roman"/>
                <w:b/>
                <w:bCs/>
                <w:sz w:val="24"/>
                <w:szCs w:val="24"/>
              </w:rPr>
              <w:t>0.000859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(0.00750)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(0.00747)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1.male</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-0.0325**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-0.0792**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0.0404***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(0.00675)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-0.000969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0.309***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(0.00234)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(0.00619)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0.000427**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0.000398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0.000118**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(0.000256)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(5.48e-05)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(4.98e-05)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0.0719***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0.00982*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0.00121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0.0419***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-0.00686***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(0.00870)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-0.000297**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5.61e-05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0.000106***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(0.000168)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(4.01e-05)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(4.09e-05)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0.00808***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(0.00176)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(0.000506)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-1.880***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-1.777***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0.174***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0.340***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(0.173)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(0.0434)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C0253B" w:rsidTr="00C0253B">
        <w:tblPrEx>
          <w:tblBorders>
            <w:bottom w:val="single" w:sz="6" w:space="0" w:color="auto"/>
          </w:tblBorders>
        </w:tblPrEx>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bl>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Robust standard errors in parentheses </w:t>
      </w:r>
    </w:p>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rsidR="00C0253B" w:rsidRDefault="00C0253B" w:rsidP="00C0253B">
      <w:r>
        <w:br w:type="page"/>
      </w:r>
    </w:p>
    <w:p w:rsidR="00C0253B" w:rsidRPr="00775231" w:rsidRDefault="00C0253B" w:rsidP="00775231">
      <w:pPr>
        <w:pStyle w:val="ListParagraph"/>
        <w:numPr>
          <w:ilvl w:val="0"/>
          <w:numId w:val="10"/>
        </w:numPr>
        <w:rPr>
          <w:rFonts w:asciiTheme="majorBidi" w:hAnsiTheme="majorBidi" w:cstheme="majorBidi"/>
          <w:sz w:val="24"/>
          <w:szCs w:val="24"/>
        </w:rPr>
      </w:pPr>
      <w:r w:rsidRPr="00775231">
        <w:rPr>
          <w:rFonts w:asciiTheme="majorBidi" w:hAnsiTheme="majorBidi" w:cstheme="majorBidi"/>
          <w:sz w:val="24"/>
          <w:szCs w:val="24"/>
        </w:rPr>
        <w:lastRenderedPageBreak/>
        <w:t>Late Prenatal Exposure</w:t>
      </w:r>
    </w:p>
    <w:tbl>
      <w:tblPr>
        <w:tblW w:w="0" w:type="auto"/>
        <w:jc w:val="center"/>
        <w:tblCellMar>
          <w:left w:w="75" w:type="dxa"/>
          <w:right w:w="75" w:type="dxa"/>
        </w:tblCellMar>
        <w:tblLook w:val="0000" w:firstRow="0" w:lastRow="0" w:firstColumn="0" w:lastColumn="0" w:noHBand="0" w:noVBand="0"/>
      </w:tblPr>
      <w:tblGrid>
        <w:gridCol w:w="2390"/>
        <w:gridCol w:w="1370"/>
        <w:gridCol w:w="1490"/>
        <w:gridCol w:w="1776"/>
        <w:gridCol w:w="1643"/>
      </w:tblGrid>
      <w:tr w:rsidR="00C0253B" w:rsidTr="00C0253B">
        <w:trPr>
          <w:jc w:val="center"/>
        </w:trPr>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C0253B" w:rsidTr="00C0253B">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1.late_exp</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0.000301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0.00877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-0.131***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-0.00655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(0.00933)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(0.00926)</w:t>
            </w:r>
          </w:p>
        </w:tc>
      </w:tr>
      <w:tr w:rsidR="00C0253B" w:rsidRPr="0057557E" w:rsidTr="00C0253B">
        <w:trPr>
          <w:jc w:val="center"/>
        </w:trPr>
        <w:tc>
          <w:tcPr>
            <w:tcW w:w="0" w:type="auto"/>
            <w:tcBorders>
              <w:top w:val="nil"/>
              <w:left w:val="nil"/>
              <w:bottom w:val="nil"/>
              <w:right w:val="nil"/>
            </w:tcBorders>
          </w:tcPr>
          <w:p w:rsidR="00C0253B" w:rsidRPr="0057557E"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57557E">
              <w:rPr>
                <w:rFonts w:ascii="Times New Roman" w:hAnsi="Times New Roman" w:cs="Times New Roman"/>
                <w:b/>
                <w:bCs/>
                <w:sz w:val="24"/>
                <w:szCs w:val="24"/>
              </w:rPr>
              <w:t>1.late_exp#1.rice_hub</w:t>
            </w:r>
          </w:p>
        </w:tc>
        <w:tc>
          <w:tcPr>
            <w:tcW w:w="0" w:type="auto"/>
            <w:tcBorders>
              <w:top w:val="nil"/>
              <w:left w:val="nil"/>
              <w:bottom w:val="nil"/>
              <w:right w:val="nil"/>
            </w:tcBorders>
          </w:tcPr>
          <w:p w:rsidR="00C0253B" w:rsidRPr="0057557E"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57557E">
              <w:rPr>
                <w:rFonts w:ascii="Times New Roman" w:hAnsi="Times New Roman" w:cs="Times New Roman"/>
                <w:b/>
                <w:bCs/>
                <w:sz w:val="24"/>
                <w:szCs w:val="24"/>
              </w:rPr>
              <w:t>0.0108</w:t>
            </w:r>
          </w:p>
        </w:tc>
        <w:tc>
          <w:tcPr>
            <w:tcW w:w="0" w:type="auto"/>
            <w:tcBorders>
              <w:top w:val="nil"/>
              <w:left w:val="nil"/>
              <w:bottom w:val="nil"/>
              <w:right w:val="nil"/>
            </w:tcBorders>
          </w:tcPr>
          <w:p w:rsidR="00C0253B" w:rsidRPr="0057557E"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57557E">
              <w:rPr>
                <w:rFonts w:ascii="Times New Roman" w:hAnsi="Times New Roman" w:cs="Times New Roman"/>
                <w:b/>
                <w:bCs/>
                <w:sz w:val="24"/>
                <w:szCs w:val="24"/>
              </w:rPr>
              <w:t>0.00512</w:t>
            </w:r>
          </w:p>
        </w:tc>
        <w:tc>
          <w:tcPr>
            <w:tcW w:w="0" w:type="auto"/>
            <w:tcBorders>
              <w:top w:val="nil"/>
              <w:left w:val="nil"/>
              <w:bottom w:val="nil"/>
              <w:right w:val="nil"/>
            </w:tcBorders>
          </w:tcPr>
          <w:p w:rsidR="00C0253B" w:rsidRPr="0057557E"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57557E">
              <w:rPr>
                <w:rFonts w:ascii="Times New Roman" w:hAnsi="Times New Roman" w:cs="Times New Roman"/>
                <w:b/>
                <w:bCs/>
                <w:sz w:val="24"/>
                <w:szCs w:val="24"/>
              </w:rPr>
              <w:t>0.00140</w:t>
            </w:r>
          </w:p>
        </w:tc>
        <w:tc>
          <w:tcPr>
            <w:tcW w:w="0" w:type="auto"/>
            <w:tcBorders>
              <w:top w:val="nil"/>
              <w:left w:val="nil"/>
              <w:bottom w:val="nil"/>
              <w:right w:val="nil"/>
            </w:tcBorders>
          </w:tcPr>
          <w:p w:rsidR="00C0253B" w:rsidRPr="0057557E"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57557E">
              <w:rPr>
                <w:rFonts w:ascii="Times New Roman" w:hAnsi="Times New Roman" w:cs="Times New Roman"/>
                <w:b/>
                <w:bCs/>
                <w:sz w:val="24"/>
                <w:szCs w:val="24"/>
              </w:rPr>
              <w:t>0.00576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(0.0257)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(0.00761)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(0.00758)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1.male</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0.00410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0.0401***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(0.00675)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0.308***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(0.00234)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-0.00560***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(0.00619)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0.000427**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0.000396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0.000118**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(0.000256)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(5.48e-05)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(4.97e-05)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0.0718***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0.00983*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0.0416***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-0.00691***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(0.00870)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-0.000294**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-0.000567***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5.67e-05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0.000107***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(0.000168)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(4.01e-05)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(4.09e-05)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0.00810***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0.00816***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(0.00176)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(0.000506)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-1.856***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-1.706***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0.176***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0.337***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(0.172)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(0.0434)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C0253B" w:rsidTr="00C0253B">
        <w:tblPrEx>
          <w:tblBorders>
            <w:bottom w:val="single" w:sz="6" w:space="0" w:color="auto"/>
          </w:tblBorders>
        </w:tblPrEx>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bl>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Robust standard errors in parentheses</w:t>
      </w:r>
    </w:p>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p w:rsidR="00C0253B" w:rsidRDefault="00C0253B" w:rsidP="00C0253B">
      <w:pPr>
        <w:rPr>
          <w:rFonts w:ascii="Times New Roman" w:hAnsi="Times New Roman" w:cs="Times New Roman"/>
          <w:sz w:val="24"/>
          <w:szCs w:val="24"/>
        </w:rPr>
      </w:pPr>
      <w:r>
        <w:rPr>
          <w:rFonts w:ascii="Times New Roman" w:hAnsi="Times New Roman" w:cs="Times New Roman"/>
          <w:sz w:val="24"/>
          <w:szCs w:val="24"/>
        </w:rPr>
        <w:br w:type="page"/>
      </w:r>
    </w:p>
    <w:p w:rsidR="00C0253B" w:rsidRPr="00643BBA" w:rsidRDefault="00C0253B" w:rsidP="00C0253B">
      <w:pPr>
        <w:jc w:val="center"/>
        <w:rPr>
          <w:rFonts w:asciiTheme="majorBidi" w:hAnsiTheme="majorBidi" w:cstheme="majorBidi"/>
          <w:b/>
          <w:bCs/>
          <w:sz w:val="32"/>
          <w:szCs w:val="32"/>
        </w:rPr>
      </w:pPr>
      <w:r w:rsidRPr="00643BBA">
        <w:rPr>
          <w:rFonts w:asciiTheme="majorBidi" w:hAnsiTheme="majorBidi" w:cstheme="majorBidi"/>
          <w:b/>
          <w:bCs/>
          <w:sz w:val="32"/>
          <w:szCs w:val="32"/>
        </w:rPr>
        <w:lastRenderedPageBreak/>
        <w:t>Appendix B – Heterogeneity with Lowest Wealth Quintile</w:t>
      </w:r>
    </w:p>
    <w:p w:rsidR="00C0253B" w:rsidRPr="00701D23" w:rsidRDefault="00C0253B" w:rsidP="00C0253B">
      <w:pPr>
        <w:pStyle w:val="ListParagraph"/>
        <w:numPr>
          <w:ilvl w:val="0"/>
          <w:numId w:val="11"/>
        </w:numPr>
        <w:rPr>
          <w:rFonts w:asciiTheme="majorBidi" w:hAnsiTheme="majorBidi" w:cstheme="majorBidi"/>
          <w:sz w:val="24"/>
          <w:szCs w:val="24"/>
        </w:rPr>
      </w:pPr>
      <w:r w:rsidRPr="00701D23">
        <w:rPr>
          <w:rFonts w:asciiTheme="majorBidi" w:hAnsiTheme="majorBidi" w:cstheme="majorBidi"/>
          <w:sz w:val="24"/>
          <w:szCs w:val="24"/>
        </w:rPr>
        <w:t>Postnatal Exposure</w:t>
      </w:r>
    </w:p>
    <w:tbl>
      <w:tblPr>
        <w:tblW w:w="10369" w:type="dxa"/>
        <w:jc w:val="center"/>
        <w:tblCellMar>
          <w:left w:w="75" w:type="dxa"/>
          <w:right w:w="75" w:type="dxa"/>
        </w:tblCellMar>
        <w:tblLook w:val="0000" w:firstRow="0" w:lastRow="0" w:firstColumn="0" w:lastColumn="0" w:noHBand="0" w:noVBand="0"/>
      </w:tblPr>
      <w:tblGrid>
        <w:gridCol w:w="3976"/>
        <w:gridCol w:w="1395"/>
        <w:gridCol w:w="1517"/>
        <w:gridCol w:w="1808"/>
        <w:gridCol w:w="1673"/>
      </w:tblGrid>
      <w:tr w:rsidR="00C0253B" w:rsidTr="00C0253B">
        <w:trPr>
          <w:jc w:val="center"/>
        </w:trPr>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C0253B" w:rsidTr="00C0253B">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1.postnatal_exp</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0.0984***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0.169***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0.00698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(0.0240)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(0.00592)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(0.00594)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0.0477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-0.123***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0.0308***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(0.0376)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-0.00480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-8.91e-05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(0.0473)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(0.0565)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1.postnatal_exp#1.lowest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-0.0646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-0.0392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0.00597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-0.00672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(0.0472)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(0.0566)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(0.0146)</w:t>
            </w:r>
          </w:p>
        </w:tc>
      </w:tr>
      <w:tr w:rsidR="00C0253B" w:rsidRPr="00701D23" w:rsidTr="00C0253B">
        <w:trPr>
          <w:jc w:val="center"/>
        </w:trPr>
        <w:tc>
          <w:tcPr>
            <w:tcW w:w="0" w:type="auto"/>
            <w:tcBorders>
              <w:top w:val="nil"/>
              <w:left w:val="nil"/>
              <w:bottom w:val="nil"/>
              <w:right w:val="nil"/>
            </w:tcBorders>
          </w:tcPr>
          <w:p w:rsidR="00C0253B" w:rsidRPr="00701D23"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701D23">
              <w:rPr>
                <w:rFonts w:ascii="Times New Roman" w:hAnsi="Times New Roman" w:cs="Times New Roman"/>
                <w:b/>
                <w:bCs/>
                <w:sz w:val="24"/>
                <w:szCs w:val="24"/>
              </w:rPr>
              <w:t>1.postnatal_exp#1.rice_hub</w:t>
            </w:r>
          </w:p>
        </w:tc>
        <w:tc>
          <w:tcPr>
            <w:tcW w:w="0" w:type="auto"/>
            <w:tcBorders>
              <w:top w:val="nil"/>
              <w:left w:val="nil"/>
              <w:bottom w:val="nil"/>
              <w:right w:val="nil"/>
            </w:tcBorders>
          </w:tcPr>
          <w:p w:rsidR="00C0253B" w:rsidRPr="00701D23"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701D23">
              <w:rPr>
                <w:rFonts w:ascii="Times New Roman" w:hAnsi="Times New Roman" w:cs="Times New Roman"/>
                <w:b/>
                <w:bCs/>
                <w:sz w:val="24"/>
                <w:szCs w:val="24"/>
              </w:rPr>
              <w:t>-0.0429</w:t>
            </w:r>
          </w:p>
        </w:tc>
        <w:tc>
          <w:tcPr>
            <w:tcW w:w="0" w:type="auto"/>
            <w:tcBorders>
              <w:top w:val="nil"/>
              <w:left w:val="nil"/>
              <w:bottom w:val="nil"/>
              <w:right w:val="nil"/>
            </w:tcBorders>
          </w:tcPr>
          <w:p w:rsidR="00C0253B" w:rsidRPr="00701D23"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701D23">
              <w:rPr>
                <w:rFonts w:ascii="Times New Roman" w:hAnsi="Times New Roman" w:cs="Times New Roman"/>
                <w:b/>
                <w:bCs/>
                <w:sz w:val="24"/>
                <w:szCs w:val="24"/>
              </w:rPr>
              <w:t>-0.00213</w:t>
            </w:r>
          </w:p>
        </w:tc>
        <w:tc>
          <w:tcPr>
            <w:tcW w:w="0" w:type="auto"/>
            <w:tcBorders>
              <w:top w:val="nil"/>
              <w:left w:val="nil"/>
              <w:bottom w:val="nil"/>
              <w:right w:val="nil"/>
            </w:tcBorders>
          </w:tcPr>
          <w:p w:rsidR="00C0253B" w:rsidRPr="00701D23"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701D23">
              <w:rPr>
                <w:rFonts w:ascii="Times New Roman" w:hAnsi="Times New Roman" w:cs="Times New Roman"/>
                <w:b/>
                <w:bCs/>
                <w:sz w:val="24"/>
                <w:szCs w:val="24"/>
              </w:rPr>
              <w:t>-0.0146*</w:t>
            </w:r>
          </w:p>
        </w:tc>
        <w:tc>
          <w:tcPr>
            <w:tcW w:w="0" w:type="auto"/>
            <w:tcBorders>
              <w:top w:val="nil"/>
              <w:left w:val="nil"/>
              <w:bottom w:val="nil"/>
              <w:right w:val="nil"/>
            </w:tcBorders>
          </w:tcPr>
          <w:p w:rsidR="00C0253B" w:rsidRPr="00701D23"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701D23">
              <w:rPr>
                <w:rFonts w:ascii="Times New Roman" w:hAnsi="Times New Roman" w:cs="Times New Roman"/>
                <w:b/>
                <w:bCs/>
                <w:sz w:val="24"/>
                <w:szCs w:val="24"/>
              </w:rPr>
              <w:t>-0.0106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(0.00851)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(0.00844)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-0.0523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0.00686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(0.0734)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(0.0931)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(0.0215)</w:t>
            </w:r>
          </w:p>
        </w:tc>
      </w:tr>
      <w:tr w:rsidR="00C0253B" w:rsidRPr="00701D23" w:rsidTr="00C0253B">
        <w:trPr>
          <w:jc w:val="center"/>
        </w:trPr>
        <w:tc>
          <w:tcPr>
            <w:tcW w:w="0" w:type="auto"/>
            <w:tcBorders>
              <w:top w:val="nil"/>
              <w:left w:val="nil"/>
              <w:bottom w:val="nil"/>
              <w:right w:val="nil"/>
            </w:tcBorders>
          </w:tcPr>
          <w:p w:rsidR="00C0253B" w:rsidRPr="00701D23"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701D23">
              <w:rPr>
                <w:rFonts w:ascii="Times New Roman" w:hAnsi="Times New Roman" w:cs="Times New Roman"/>
                <w:b/>
                <w:bCs/>
                <w:sz w:val="24"/>
                <w:szCs w:val="24"/>
              </w:rPr>
              <w:t>1.postnatal_exp#1.lowest#1.rice_hub</w:t>
            </w:r>
          </w:p>
        </w:tc>
        <w:tc>
          <w:tcPr>
            <w:tcW w:w="0" w:type="auto"/>
            <w:tcBorders>
              <w:top w:val="nil"/>
              <w:left w:val="nil"/>
              <w:bottom w:val="nil"/>
              <w:right w:val="nil"/>
            </w:tcBorders>
          </w:tcPr>
          <w:p w:rsidR="00C0253B" w:rsidRPr="00701D23"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701D23">
              <w:rPr>
                <w:rFonts w:ascii="Times New Roman" w:hAnsi="Times New Roman" w:cs="Times New Roman"/>
                <w:b/>
                <w:bCs/>
                <w:sz w:val="24"/>
                <w:szCs w:val="24"/>
              </w:rPr>
              <w:t>0.124</w:t>
            </w:r>
          </w:p>
        </w:tc>
        <w:tc>
          <w:tcPr>
            <w:tcW w:w="0" w:type="auto"/>
            <w:tcBorders>
              <w:top w:val="nil"/>
              <w:left w:val="nil"/>
              <w:bottom w:val="nil"/>
              <w:right w:val="nil"/>
            </w:tcBorders>
          </w:tcPr>
          <w:p w:rsidR="00C0253B" w:rsidRPr="00701D23"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701D23">
              <w:rPr>
                <w:rFonts w:ascii="Times New Roman" w:hAnsi="Times New Roman" w:cs="Times New Roman"/>
                <w:b/>
                <w:bCs/>
                <w:sz w:val="24"/>
                <w:szCs w:val="24"/>
              </w:rPr>
              <w:t>0.0191</w:t>
            </w:r>
          </w:p>
        </w:tc>
        <w:tc>
          <w:tcPr>
            <w:tcW w:w="0" w:type="auto"/>
            <w:tcBorders>
              <w:top w:val="nil"/>
              <w:left w:val="nil"/>
              <w:bottom w:val="nil"/>
              <w:right w:val="nil"/>
            </w:tcBorders>
          </w:tcPr>
          <w:p w:rsidR="00C0253B" w:rsidRPr="00701D23"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701D23">
              <w:rPr>
                <w:rFonts w:ascii="Times New Roman" w:hAnsi="Times New Roman" w:cs="Times New Roman"/>
                <w:b/>
                <w:bCs/>
                <w:sz w:val="24"/>
                <w:szCs w:val="24"/>
              </w:rPr>
              <w:t>-0.0152</w:t>
            </w:r>
          </w:p>
        </w:tc>
        <w:tc>
          <w:tcPr>
            <w:tcW w:w="0" w:type="auto"/>
            <w:tcBorders>
              <w:top w:val="nil"/>
              <w:left w:val="nil"/>
              <w:bottom w:val="nil"/>
              <w:right w:val="nil"/>
            </w:tcBorders>
          </w:tcPr>
          <w:p w:rsidR="00C0253B" w:rsidRPr="00701D23"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701D23">
              <w:rPr>
                <w:rFonts w:ascii="Times New Roman" w:hAnsi="Times New Roman" w:cs="Times New Roman"/>
                <w:b/>
                <w:bCs/>
                <w:sz w:val="24"/>
                <w:szCs w:val="24"/>
              </w:rPr>
              <w:t>0.0460*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1.male</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-0.0829**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-0.916***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0.0396***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(0.00675)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0.238***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0.287***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(0.00404)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0.0321***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-0.00236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-0.00718***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(0.00618)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0.000427**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0.000154***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0.000118**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(0.000255)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(5.47e-05)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(4.97e-05)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-0.00695***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(0.00870)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-0.000298**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-0.000581***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5.62e-05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0.000108***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(0.000168)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(4.01e-05)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(4.09e-05)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-0.000218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(0.00176)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(0.000506)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0.0891***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0.00977*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0.00128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R-squared</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C0253B" w:rsidTr="00C0253B">
        <w:tblPrEx>
          <w:tblBorders>
            <w:bottom w:val="single" w:sz="6" w:space="0" w:color="auto"/>
          </w:tblBorders>
        </w:tblPrEx>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bl>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Robust standard errors in parentheses</w:t>
      </w:r>
    </w:p>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rsidR="00775231" w:rsidRDefault="00775231" w:rsidP="00C0253B">
      <w:pPr>
        <w:widowControl w:val="0"/>
        <w:autoSpaceDE w:val="0"/>
        <w:autoSpaceDN w:val="0"/>
        <w:adjustRightInd w:val="0"/>
        <w:spacing w:after="0" w:line="240" w:lineRule="auto"/>
        <w:jc w:val="center"/>
        <w:rPr>
          <w:rFonts w:ascii="Times New Roman" w:hAnsi="Times New Roman" w:cs="Times New Roman"/>
          <w:sz w:val="24"/>
          <w:szCs w:val="24"/>
        </w:rPr>
      </w:pPr>
    </w:p>
    <w:p w:rsidR="00775231" w:rsidRPr="00775231" w:rsidRDefault="00775231" w:rsidP="00775231">
      <w:pPr>
        <w:rPr>
          <w:rFonts w:ascii="Times New Roman" w:hAnsi="Times New Roman" w:cs="Times New Roman"/>
          <w:sz w:val="24"/>
          <w:szCs w:val="24"/>
        </w:rPr>
      </w:pPr>
    </w:p>
    <w:p w:rsidR="00775231" w:rsidRDefault="00775231" w:rsidP="00775231">
      <w:pPr>
        <w:rPr>
          <w:rFonts w:ascii="Times New Roman" w:hAnsi="Times New Roman" w:cs="Times New Roman"/>
          <w:sz w:val="24"/>
          <w:szCs w:val="24"/>
        </w:rPr>
      </w:pPr>
    </w:p>
    <w:p w:rsidR="00775231" w:rsidRPr="00775231" w:rsidRDefault="00775231" w:rsidP="00775231">
      <w:pPr>
        <w:rPr>
          <w:rFonts w:ascii="Times New Roman" w:hAnsi="Times New Roman" w:cs="Times New Roman"/>
          <w:sz w:val="24"/>
          <w:szCs w:val="24"/>
        </w:rPr>
      </w:pPr>
    </w:p>
    <w:p w:rsidR="00C0253B" w:rsidRPr="00472558" w:rsidRDefault="00C0253B" w:rsidP="00C0253B">
      <w:pPr>
        <w:pStyle w:val="ListParagraph"/>
        <w:numPr>
          <w:ilvl w:val="0"/>
          <w:numId w:val="11"/>
        </w:numPr>
        <w:rPr>
          <w:rFonts w:ascii="Times New Roman" w:hAnsi="Times New Roman" w:cs="Times New Roman"/>
          <w:sz w:val="24"/>
          <w:szCs w:val="24"/>
        </w:rPr>
      </w:pPr>
      <w:r w:rsidRPr="00472558">
        <w:rPr>
          <w:rFonts w:asciiTheme="majorBidi" w:hAnsiTheme="majorBidi" w:cstheme="majorBidi"/>
          <w:sz w:val="24"/>
          <w:szCs w:val="24"/>
        </w:rPr>
        <w:t>Early Prenatal Exposure</w:t>
      </w:r>
      <w:r w:rsidRPr="00472558">
        <w:rPr>
          <w:sz w:val="24"/>
          <w:szCs w:val="24"/>
        </w:rPr>
        <w:t xml:space="preserve"> </w:t>
      </w:r>
    </w:p>
    <w:tbl>
      <w:tblPr>
        <w:tblW w:w="9982" w:type="dxa"/>
        <w:jc w:val="center"/>
        <w:tblCellMar>
          <w:left w:w="75" w:type="dxa"/>
          <w:right w:w="75" w:type="dxa"/>
        </w:tblCellMar>
        <w:tblLook w:val="0000" w:firstRow="0" w:lastRow="0" w:firstColumn="0" w:lastColumn="0" w:noHBand="0" w:noVBand="0"/>
      </w:tblPr>
      <w:tblGrid>
        <w:gridCol w:w="3557"/>
        <w:gridCol w:w="1402"/>
        <w:gridCol w:w="1525"/>
        <w:gridCol w:w="1817"/>
        <w:gridCol w:w="1681"/>
      </w:tblGrid>
      <w:tr w:rsidR="00C0253B" w:rsidTr="00C0253B">
        <w:trPr>
          <w:jc w:val="center"/>
        </w:trPr>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C0253B" w:rsidTr="00C0253B">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1.early_exp</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0.00665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-0.00585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(0.00562)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(0.00560)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-0.125***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-0.00466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(0.0346)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(0.00980)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(0.00973)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0.00560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(0.0490)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1.early_exp#1.lowest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0.000864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(0.0137)</w:t>
            </w:r>
          </w:p>
        </w:tc>
      </w:tr>
      <w:tr w:rsidR="00C0253B" w:rsidRPr="00B63D8B" w:rsidTr="00C0253B">
        <w:trPr>
          <w:jc w:val="center"/>
        </w:trPr>
        <w:tc>
          <w:tcPr>
            <w:tcW w:w="0" w:type="auto"/>
            <w:tcBorders>
              <w:top w:val="nil"/>
              <w:left w:val="nil"/>
              <w:bottom w:val="nil"/>
              <w:right w:val="nil"/>
            </w:tcBorders>
          </w:tcPr>
          <w:p w:rsidR="00C0253B" w:rsidRPr="00B63D8B"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B63D8B">
              <w:rPr>
                <w:rFonts w:ascii="Times New Roman" w:hAnsi="Times New Roman" w:cs="Times New Roman"/>
                <w:b/>
                <w:bCs/>
                <w:sz w:val="24"/>
                <w:szCs w:val="24"/>
              </w:rPr>
              <w:t>1.early_exp#1.rice_hub</w:t>
            </w:r>
          </w:p>
        </w:tc>
        <w:tc>
          <w:tcPr>
            <w:tcW w:w="0" w:type="auto"/>
            <w:tcBorders>
              <w:top w:val="nil"/>
              <w:left w:val="nil"/>
              <w:bottom w:val="nil"/>
              <w:right w:val="nil"/>
            </w:tcBorders>
          </w:tcPr>
          <w:p w:rsidR="00C0253B" w:rsidRPr="00B63D8B"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B63D8B">
              <w:rPr>
                <w:rFonts w:ascii="Times New Roman" w:hAnsi="Times New Roman" w:cs="Times New Roman"/>
                <w:b/>
                <w:bCs/>
                <w:sz w:val="24"/>
                <w:szCs w:val="24"/>
              </w:rPr>
              <w:t>-0.00278</w:t>
            </w:r>
          </w:p>
        </w:tc>
        <w:tc>
          <w:tcPr>
            <w:tcW w:w="0" w:type="auto"/>
            <w:tcBorders>
              <w:top w:val="nil"/>
              <w:left w:val="nil"/>
              <w:bottom w:val="nil"/>
              <w:right w:val="nil"/>
            </w:tcBorders>
          </w:tcPr>
          <w:p w:rsidR="00C0253B" w:rsidRPr="00B63D8B"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B63D8B">
              <w:rPr>
                <w:rFonts w:ascii="Times New Roman" w:hAnsi="Times New Roman" w:cs="Times New Roman"/>
                <w:b/>
                <w:bCs/>
                <w:sz w:val="24"/>
                <w:szCs w:val="24"/>
              </w:rPr>
              <w:t>-0.00566</w:t>
            </w:r>
          </w:p>
        </w:tc>
        <w:tc>
          <w:tcPr>
            <w:tcW w:w="0" w:type="auto"/>
            <w:tcBorders>
              <w:top w:val="nil"/>
              <w:left w:val="nil"/>
              <w:bottom w:val="nil"/>
              <w:right w:val="nil"/>
            </w:tcBorders>
          </w:tcPr>
          <w:p w:rsidR="00C0253B" w:rsidRPr="00B63D8B"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B63D8B">
              <w:rPr>
                <w:rFonts w:ascii="Times New Roman" w:hAnsi="Times New Roman" w:cs="Times New Roman"/>
                <w:b/>
                <w:bCs/>
                <w:sz w:val="24"/>
                <w:szCs w:val="24"/>
              </w:rPr>
              <w:t>-0.00229</w:t>
            </w:r>
          </w:p>
        </w:tc>
        <w:tc>
          <w:tcPr>
            <w:tcW w:w="0" w:type="auto"/>
            <w:tcBorders>
              <w:top w:val="nil"/>
              <w:left w:val="nil"/>
              <w:bottom w:val="nil"/>
              <w:right w:val="nil"/>
            </w:tcBorders>
          </w:tcPr>
          <w:p w:rsidR="00C0253B" w:rsidRPr="00B63D8B"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B63D8B">
              <w:rPr>
                <w:rFonts w:ascii="Times New Roman" w:hAnsi="Times New Roman" w:cs="Times New Roman"/>
                <w:b/>
                <w:bCs/>
                <w:sz w:val="24"/>
                <w:szCs w:val="24"/>
              </w:rPr>
              <w:t>0.00144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(0.00800)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(0.00793)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(0.0620)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(0.0778)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(0.0197)</w:t>
            </w:r>
          </w:p>
        </w:tc>
      </w:tr>
      <w:tr w:rsidR="00C0253B" w:rsidRPr="00B63D8B" w:rsidTr="00C0253B">
        <w:trPr>
          <w:jc w:val="center"/>
        </w:trPr>
        <w:tc>
          <w:tcPr>
            <w:tcW w:w="0" w:type="auto"/>
            <w:tcBorders>
              <w:top w:val="nil"/>
              <w:left w:val="nil"/>
              <w:bottom w:val="nil"/>
              <w:right w:val="nil"/>
            </w:tcBorders>
          </w:tcPr>
          <w:p w:rsidR="00C0253B" w:rsidRPr="00B63D8B"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B63D8B">
              <w:rPr>
                <w:rFonts w:ascii="Times New Roman" w:hAnsi="Times New Roman" w:cs="Times New Roman"/>
                <w:b/>
                <w:bCs/>
                <w:sz w:val="24"/>
                <w:szCs w:val="24"/>
              </w:rPr>
              <w:t>1.early_exp#1.lowest#1.rice_hub</w:t>
            </w:r>
          </w:p>
        </w:tc>
        <w:tc>
          <w:tcPr>
            <w:tcW w:w="0" w:type="auto"/>
            <w:tcBorders>
              <w:top w:val="nil"/>
              <w:left w:val="nil"/>
              <w:bottom w:val="nil"/>
              <w:right w:val="nil"/>
            </w:tcBorders>
          </w:tcPr>
          <w:p w:rsidR="00C0253B" w:rsidRPr="00B63D8B"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B63D8B">
              <w:rPr>
                <w:rFonts w:ascii="Times New Roman" w:hAnsi="Times New Roman" w:cs="Times New Roman"/>
                <w:b/>
                <w:bCs/>
                <w:sz w:val="24"/>
                <w:szCs w:val="24"/>
              </w:rPr>
              <w:t>0.132</w:t>
            </w:r>
          </w:p>
        </w:tc>
        <w:tc>
          <w:tcPr>
            <w:tcW w:w="0" w:type="auto"/>
            <w:tcBorders>
              <w:top w:val="nil"/>
              <w:left w:val="nil"/>
              <w:bottom w:val="nil"/>
              <w:right w:val="nil"/>
            </w:tcBorders>
          </w:tcPr>
          <w:p w:rsidR="00C0253B" w:rsidRPr="00B63D8B"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B63D8B">
              <w:rPr>
                <w:rFonts w:ascii="Times New Roman" w:hAnsi="Times New Roman" w:cs="Times New Roman"/>
                <w:b/>
                <w:bCs/>
                <w:sz w:val="24"/>
                <w:szCs w:val="24"/>
              </w:rPr>
              <w:t>0.218**</w:t>
            </w:r>
          </w:p>
        </w:tc>
        <w:tc>
          <w:tcPr>
            <w:tcW w:w="0" w:type="auto"/>
            <w:tcBorders>
              <w:top w:val="nil"/>
              <w:left w:val="nil"/>
              <w:bottom w:val="nil"/>
              <w:right w:val="nil"/>
            </w:tcBorders>
          </w:tcPr>
          <w:p w:rsidR="00C0253B" w:rsidRPr="00B63D8B"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B63D8B">
              <w:rPr>
                <w:rFonts w:ascii="Times New Roman" w:hAnsi="Times New Roman" w:cs="Times New Roman"/>
                <w:b/>
                <w:bCs/>
                <w:sz w:val="24"/>
                <w:szCs w:val="24"/>
              </w:rPr>
              <w:t>0.0562**</w:t>
            </w:r>
          </w:p>
        </w:tc>
        <w:tc>
          <w:tcPr>
            <w:tcW w:w="0" w:type="auto"/>
            <w:tcBorders>
              <w:top w:val="nil"/>
              <w:left w:val="nil"/>
              <w:bottom w:val="nil"/>
              <w:right w:val="nil"/>
            </w:tcBorders>
          </w:tcPr>
          <w:p w:rsidR="00C0253B" w:rsidRPr="00B63D8B"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B63D8B">
              <w:rPr>
                <w:rFonts w:ascii="Times New Roman" w:hAnsi="Times New Roman" w:cs="Times New Roman"/>
                <w:b/>
                <w:bCs/>
                <w:sz w:val="24"/>
                <w:szCs w:val="24"/>
              </w:rPr>
              <w:t>-0.0288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(0.0869)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(0.0254)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1.male</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-0.0325**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0.00416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-0.0800**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(0.00675)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-0.00101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0.239***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0.290***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(0.00404)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0.0321***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-0.00716***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(0.00619)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0.000117**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(0.000255)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(5.47e-05)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(4.98e-05)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0.0418***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-0.00684***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(0.00870)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-0.000295**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-0.000569***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5.64e-05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0.000106***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(0.000168)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(4.01e-05)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(4.09e-05)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0.00810***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0.00818***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-0.000210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(0.00176)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(0.000506)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0.0719***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0.0909***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0.00981*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0.00121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-1.881***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-1.783***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0.173***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0.339***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(0.173)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(0.0434)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C0253B" w:rsidTr="00C0253B">
        <w:tblPrEx>
          <w:tblBorders>
            <w:bottom w:val="single" w:sz="6" w:space="0" w:color="auto"/>
          </w:tblBorders>
        </w:tblPrEx>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bl>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Robust standard errors in parentheses</w:t>
      </w:r>
    </w:p>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rsidR="00775231" w:rsidRDefault="00775231" w:rsidP="00775231">
      <w:pPr>
        <w:rPr>
          <w:rFonts w:asciiTheme="majorBidi" w:hAnsiTheme="majorBidi" w:cstheme="majorBidi"/>
          <w:sz w:val="24"/>
          <w:szCs w:val="24"/>
        </w:rPr>
      </w:pPr>
    </w:p>
    <w:p w:rsidR="00775231" w:rsidRDefault="00775231" w:rsidP="00775231">
      <w:pPr>
        <w:rPr>
          <w:rFonts w:asciiTheme="majorBidi" w:hAnsiTheme="majorBidi" w:cstheme="majorBidi"/>
          <w:sz w:val="24"/>
          <w:szCs w:val="24"/>
        </w:rPr>
      </w:pPr>
    </w:p>
    <w:p w:rsidR="00775231" w:rsidRDefault="00775231" w:rsidP="00775231">
      <w:pPr>
        <w:rPr>
          <w:rFonts w:asciiTheme="majorBidi" w:hAnsiTheme="majorBidi" w:cstheme="majorBidi"/>
          <w:sz w:val="24"/>
          <w:szCs w:val="24"/>
        </w:rPr>
      </w:pPr>
    </w:p>
    <w:p w:rsidR="00C0253B" w:rsidRPr="00775231" w:rsidRDefault="00C0253B" w:rsidP="00775231">
      <w:pPr>
        <w:pStyle w:val="ListParagraph"/>
        <w:numPr>
          <w:ilvl w:val="0"/>
          <w:numId w:val="11"/>
        </w:numPr>
        <w:rPr>
          <w:rFonts w:asciiTheme="majorBidi" w:hAnsiTheme="majorBidi" w:cstheme="majorBidi"/>
          <w:sz w:val="24"/>
          <w:szCs w:val="24"/>
        </w:rPr>
      </w:pPr>
      <w:r w:rsidRPr="00775231">
        <w:rPr>
          <w:rFonts w:asciiTheme="majorBidi" w:hAnsiTheme="majorBidi" w:cstheme="majorBidi"/>
          <w:sz w:val="24"/>
          <w:szCs w:val="24"/>
        </w:rPr>
        <w:t>Late Prenatal Exposure</w:t>
      </w:r>
    </w:p>
    <w:tbl>
      <w:tblPr>
        <w:tblW w:w="9849" w:type="dxa"/>
        <w:jc w:val="center"/>
        <w:tblCellMar>
          <w:left w:w="75" w:type="dxa"/>
          <w:right w:w="75" w:type="dxa"/>
        </w:tblCellMar>
        <w:tblLook w:val="0000" w:firstRow="0" w:lastRow="0" w:firstColumn="0" w:lastColumn="0" w:noHBand="0" w:noVBand="0"/>
      </w:tblPr>
      <w:tblGrid>
        <w:gridCol w:w="3414"/>
        <w:gridCol w:w="1404"/>
        <w:gridCol w:w="1527"/>
        <w:gridCol w:w="1820"/>
        <w:gridCol w:w="1684"/>
      </w:tblGrid>
      <w:tr w:rsidR="00C0253B" w:rsidTr="00C0253B">
        <w:trPr>
          <w:jc w:val="center"/>
        </w:trPr>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C0253B" w:rsidTr="00C0253B">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1.late_exp</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-0.00142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(0.00567)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(0.00567)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0.00877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-0.132***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(0.0409)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(0.00941)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-0.0696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-0.00955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-0.00829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(0.0384)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1.late_exp#1.lowest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0.00918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(0.0140)</w:t>
            </w:r>
          </w:p>
        </w:tc>
      </w:tr>
      <w:tr w:rsidR="00C0253B" w:rsidRPr="007332EF" w:rsidTr="00C0253B">
        <w:trPr>
          <w:jc w:val="center"/>
        </w:trPr>
        <w:tc>
          <w:tcPr>
            <w:tcW w:w="0" w:type="auto"/>
            <w:tcBorders>
              <w:top w:val="nil"/>
              <w:left w:val="nil"/>
              <w:bottom w:val="nil"/>
              <w:right w:val="nil"/>
            </w:tcBorders>
          </w:tcPr>
          <w:p w:rsidR="00C0253B" w:rsidRPr="007332EF"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7332EF">
              <w:rPr>
                <w:rFonts w:ascii="Times New Roman" w:hAnsi="Times New Roman" w:cs="Times New Roman"/>
                <w:b/>
                <w:bCs/>
                <w:sz w:val="24"/>
                <w:szCs w:val="24"/>
              </w:rPr>
              <w:t>1.late_exp#1.rice_hub</w:t>
            </w:r>
          </w:p>
        </w:tc>
        <w:tc>
          <w:tcPr>
            <w:tcW w:w="0" w:type="auto"/>
            <w:tcBorders>
              <w:top w:val="nil"/>
              <w:left w:val="nil"/>
              <w:bottom w:val="nil"/>
              <w:right w:val="nil"/>
            </w:tcBorders>
          </w:tcPr>
          <w:p w:rsidR="00C0253B" w:rsidRPr="007332EF"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7332EF">
              <w:rPr>
                <w:rFonts w:ascii="Times New Roman" w:hAnsi="Times New Roman" w:cs="Times New Roman"/>
                <w:b/>
                <w:bCs/>
                <w:sz w:val="24"/>
                <w:szCs w:val="24"/>
              </w:rPr>
              <w:t>0.0206</w:t>
            </w:r>
          </w:p>
        </w:tc>
        <w:tc>
          <w:tcPr>
            <w:tcW w:w="0" w:type="auto"/>
            <w:tcBorders>
              <w:top w:val="nil"/>
              <w:left w:val="nil"/>
              <w:bottom w:val="nil"/>
              <w:right w:val="nil"/>
            </w:tcBorders>
          </w:tcPr>
          <w:p w:rsidR="00C0253B" w:rsidRPr="007332EF"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7332EF">
              <w:rPr>
                <w:rFonts w:ascii="Times New Roman" w:hAnsi="Times New Roman" w:cs="Times New Roman"/>
                <w:b/>
                <w:bCs/>
                <w:sz w:val="24"/>
                <w:szCs w:val="24"/>
              </w:rPr>
              <w:t>0.0141</w:t>
            </w:r>
          </w:p>
        </w:tc>
        <w:tc>
          <w:tcPr>
            <w:tcW w:w="0" w:type="auto"/>
            <w:tcBorders>
              <w:top w:val="nil"/>
              <w:left w:val="nil"/>
              <w:bottom w:val="nil"/>
              <w:right w:val="nil"/>
            </w:tcBorders>
          </w:tcPr>
          <w:p w:rsidR="00C0253B" w:rsidRPr="007332EF"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7332EF">
              <w:rPr>
                <w:rFonts w:ascii="Times New Roman" w:hAnsi="Times New Roman" w:cs="Times New Roman"/>
                <w:b/>
                <w:bCs/>
                <w:sz w:val="24"/>
                <w:szCs w:val="24"/>
              </w:rPr>
              <w:t>0.00574</w:t>
            </w:r>
          </w:p>
        </w:tc>
        <w:tc>
          <w:tcPr>
            <w:tcW w:w="0" w:type="auto"/>
            <w:tcBorders>
              <w:top w:val="nil"/>
              <w:left w:val="nil"/>
              <w:bottom w:val="nil"/>
              <w:right w:val="nil"/>
            </w:tcBorders>
          </w:tcPr>
          <w:p w:rsidR="00C0253B" w:rsidRPr="007332EF"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7332EF">
              <w:rPr>
                <w:rFonts w:ascii="Times New Roman" w:hAnsi="Times New Roman" w:cs="Times New Roman"/>
                <w:b/>
                <w:bCs/>
                <w:sz w:val="24"/>
                <w:szCs w:val="24"/>
              </w:rPr>
              <w:t>0.00718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0.00570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(0.0600)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(0.0175)</w:t>
            </w:r>
          </w:p>
        </w:tc>
      </w:tr>
      <w:tr w:rsidR="00C0253B" w:rsidRPr="007332EF" w:rsidTr="00C0253B">
        <w:trPr>
          <w:jc w:val="center"/>
        </w:trPr>
        <w:tc>
          <w:tcPr>
            <w:tcW w:w="0" w:type="auto"/>
            <w:tcBorders>
              <w:top w:val="nil"/>
              <w:left w:val="nil"/>
              <w:bottom w:val="nil"/>
              <w:right w:val="nil"/>
            </w:tcBorders>
          </w:tcPr>
          <w:p w:rsidR="00C0253B" w:rsidRPr="007332EF"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7332EF">
              <w:rPr>
                <w:rFonts w:ascii="Times New Roman" w:hAnsi="Times New Roman" w:cs="Times New Roman"/>
                <w:b/>
                <w:bCs/>
                <w:sz w:val="24"/>
                <w:szCs w:val="24"/>
              </w:rPr>
              <w:t>1.late_exp#1.lowest#1.rice_hub</w:t>
            </w:r>
          </w:p>
        </w:tc>
        <w:tc>
          <w:tcPr>
            <w:tcW w:w="0" w:type="auto"/>
            <w:tcBorders>
              <w:top w:val="nil"/>
              <w:left w:val="nil"/>
              <w:bottom w:val="nil"/>
              <w:right w:val="nil"/>
            </w:tcBorders>
          </w:tcPr>
          <w:p w:rsidR="00C0253B" w:rsidRPr="007332EF"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7332EF">
              <w:rPr>
                <w:rFonts w:ascii="Times New Roman" w:hAnsi="Times New Roman" w:cs="Times New Roman"/>
                <w:b/>
                <w:bCs/>
                <w:sz w:val="24"/>
                <w:szCs w:val="24"/>
              </w:rPr>
              <w:t>-0.150*</w:t>
            </w:r>
          </w:p>
        </w:tc>
        <w:tc>
          <w:tcPr>
            <w:tcW w:w="0" w:type="auto"/>
            <w:tcBorders>
              <w:top w:val="nil"/>
              <w:left w:val="nil"/>
              <w:bottom w:val="nil"/>
              <w:right w:val="nil"/>
            </w:tcBorders>
          </w:tcPr>
          <w:p w:rsidR="00C0253B" w:rsidRPr="007332EF"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7332EF">
              <w:rPr>
                <w:rFonts w:ascii="Times New Roman" w:hAnsi="Times New Roman" w:cs="Times New Roman"/>
                <w:b/>
                <w:bCs/>
                <w:sz w:val="24"/>
                <w:szCs w:val="24"/>
              </w:rPr>
              <w:t>-0.0721</w:t>
            </w:r>
          </w:p>
        </w:tc>
        <w:tc>
          <w:tcPr>
            <w:tcW w:w="0" w:type="auto"/>
            <w:tcBorders>
              <w:top w:val="nil"/>
              <w:left w:val="nil"/>
              <w:bottom w:val="nil"/>
              <w:right w:val="nil"/>
            </w:tcBorders>
          </w:tcPr>
          <w:p w:rsidR="00C0253B" w:rsidRPr="007332EF"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7332EF">
              <w:rPr>
                <w:rFonts w:ascii="Times New Roman" w:hAnsi="Times New Roman" w:cs="Times New Roman"/>
                <w:b/>
                <w:bCs/>
                <w:sz w:val="24"/>
                <w:szCs w:val="24"/>
              </w:rPr>
              <w:t>-0.0239</w:t>
            </w:r>
          </w:p>
        </w:tc>
        <w:tc>
          <w:tcPr>
            <w:tcW w:w="0" w:type="auto"/>
            <w:tcBorders>
              <w:top w:val="nil"/>
              <w:left w:val="nil"/>
              <w:bottom w:val="nil"/>
              <w:right w:val="nil"/>
            </w:tcBorders>
          </w:tcPr>
          <w:p w:rsidR="00C0253B" w:rsidRPr="007332EF"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7332EF">
              <w:rPr>
                <w:rFonts w:ascii="Times New Roman" w:hAnsi="Times New Roman" w:cs="Times New Roman"/>
                <w:b/>
                <w:bCs/>
                <w:sz w:val="24"/>
                <w:szCs w:val="24"/>
              </w:rPr>
              <w:t>-0.00560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(0.0258)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1.male</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-0.0807**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0.0400***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(0.00675)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0.239***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0.290***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(0.00404)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0.0323***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0.00437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-0.00560***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(0.00619)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0.000431**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0.000400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0.000152***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0.000118**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(0.000256)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(5.49e-05)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(4.98e-05)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0.0416***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-0.00689***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-0.000291**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-0.000566***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5.65e-05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0.000107***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(0.000168)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(4.01e-05)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(4.09e-05)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0.00820***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-0.000208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(0.00176)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(0.000506)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0.0901***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0.00985*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-1.857***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-1.708***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0.177***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0.337***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(0.172)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(0.0434)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C0253B" w:rsidTr="00C0253B">
        <w:tblPrEx>
          <w:tblBorders>
            <w:bottom w:val="single" w:sz="6" w:space="0" w:color="auto"/>
          </w:tblBorders>
        </w:tblPrEx>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bl>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Robust standard errors in parentheses</w:t>
      </w:r>
    </w:p>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rsidR="00C0253B" w:rsidRDefault="00C0253B" w:rsidP="00C0253B">
      <w:pPr>
        <w:rPr>
          <w:rFonts w:asciiTheme="majorBidi" w:hAnsiTheme="majorBidi" w:cstheme="majorBidi"/>
          <w:b/>
          <w:bCs/>
          <w:sz w:val="28"/>
          <w:szCs w:val="28"/>
        </w:rPr>
      </w:pPr>
    </w:p>
    <w:p w:rsidR="00C0253B" w:rsidRDefault="00C0253B" w:rsidP="00C0253B">
      <w:pPr>
        <w:rPr>
          <w:rFonts w:asciiTheme="majorBidi" w:hAnsiTheme="majorBidi" w:cstheme="majorBidi"/>
          <w:b/>
          <w:bCs/>
          <w:sz w:val="28"/>
          <w:szCs w:val="28"/>
        </w:rPr>
      </w:pPr>
    </w:p>
    <w:p w:rsidR="00C0253B" w:rsidRDefault="00C0253B" w:rsidP="00C0253B">
      <w:pPr>
        <w:rPr>
          <w:rFonts w:asciiTheme="majorBidi" w:hAnsiTheme="majorBidi" w:cstheme="majorBidi"/>
          <w:b/>
          <w:bCs/>
          <w:sz w:val="28"/>
          <w:szCs w:val="28"/>
        </w:rPr>
      </w:pPr>
    </w:p>
    <w:p w:rsidR="00C0253B" w:rsidRDefault="00C0253B"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p>
    <w:p w:rsidR="00775231" w:rsidRDefault="00775231" w:rsidP="00C0253B">
      <w:pPr>
        <w:jc w:val="center"/>
        <w:rPr>
          <w:rFonts w:asciiTheme="majorBidi" w:hAnsiTheme="majorBidi" w:cstheme="majorBidi"/>
          <w:b/>
          <w:bCs/>
          <w:sz w:val="32"/>
          <w:szCs w:val="32"/>
        </w:rPr>
      </w:pPr>
    </w:p>
    <w:p w:rsidR="00775231" w:rsidRDefault="00775231" w:rsidP="00C0253B">
      <w:pPr>
        <w:jc w:val="center"/>
        <w:rPr>
          <w:rFonts w:asciiTheme="majorBidi" w:hAnsiTheme="majorBidi" w:cstheme="majorBidi"/>
          <w:b/>
          <w:bCs/>
          <w:sz w:val="32"/>
          <w:szCs w:val="32"/>
        </w:rPr>
      </w:pPr>
    </w:p>
    <w:p w:rsidR="00775231" w:rsidRDefault="00775231" w:rsidP="00C0253B">
      <w:pPr>
        <w:jc w:val="center"/>
        <w:rPr>
          <w:rFonts w:asciiTheme="majorBidi" w:hAnsiTheme="majorBidi" w:cstheme="majorBidi"/>
          <w:b/>
          <w:bCs/>
          <w:sz w:val="32"/>
          <w:szCs w:val="32"/>
        </w:rPr>
      </w:pPr>
    </w:p>
    <w:p w:rsidR="00775231" w:rsidRDefault="00775231" w:rsidP="00C0253B">
      <w:pPr>
        <w:jc w:val="center"/>
        <w:rPr>
          <w:rFonts w:asciiTheme="majorBidi" w:hAnsiTheme="majorBidi" w:cstheme="majorBidi"/>
          <w:b/>
          <w:bCs/>
          <w:sz w:val="32"/>
          <w:szCs w:val="32"/>
        </w:rPr>
      </w:pPr>
    </w:p>
    <w:p w:rsidR="00775231" w:rsidRDefault="00775231" w:rsidP="00C0253B">
      <w:pPr>
        <w:jc w:val="center"/>
        <w:rPr>
          <w:rFonts w:asciiTheme="majorBidi" w:hAnsiTheme="majorBidi" w:cstheme="majorBidi"/>
          <w:b/>
          <w:bCs/>
          <w:sz w:val="32"/>
          <w:szCs w:val="32"/>
        </w:rPr>
      </w:pPr>
    </w:p>
    <w:p w:rsidR="00775231" w:rsidRDefault="00775231" w:rsidP="00C0253B">
      <w:pPr>
        <w:jc w:val="center"/>
        <w:rPr>
          <w:rFonts w:asciiTheme="majorBidi" w:hAnsiTheme="majorBidi" w:cstheme="majorBidi"/>
          <w:b/>
          <w:bCs/>
          <w:sz w:val="32"/>
          <w:szCs w:val="32"/>
        </w:rPr>
      </w:pPr>
    </w:p>
    <w:p w:rsidR="00775231" w:rsidRDefault="00775231" w:rsidP="00C0253B">
      <w:pPr>
        <w:jc w:val="center"/>
        <w:rPr>
          <w:rFonts w:asciiTheme="majorBidi" w:hAnsiTheme="majorBidi" w:cstheme="majorBidi"/>
          <w:b/>
          <w:bCs/>
          <w:sz w:val="32"/>
          <w:szCs w:val="32"/>
        </w:rPr>
      </w:pPr>
    </w:p>
    <w:p w:rsidR="00775231" w:rsidRDefault="00775231"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r w:rsidRPr="006E626D">
        <w:rPr>
          <w:rFonts w:asciiTheme="majorBidi" w:hAnsiTheme="majorBidi" w:cstheme="majorBidi"/>
          <w:b/>
          <w:bCs/>
          <w:sz w:val="32"/>
          <w:szCs w:val="32"/>
        </w:rPr>
        <w:t>Appendix C1</w:t>
      </w:r>
    </w:p>
    <w:p w:rsidR="00C0253B" w:rsidRPr="006E626D" w:rsidRDefault="00C0253B" w:rsidP="00C0253B">
      <w:pPr>
        <w:jc w:val="center"/>
        <w:rPr>
          <w:rFonts w:asciiTheme="majorBidi" w:hAnsiTheme="majorBidi" w:cstheme="majorBidi"/>
          <w:b/>
          <w:bCs/>
          <w:sz w:val="32"/>
          <w:szCs w:val="32"/>
        </w:rPr>
      </w:pPr>
    </w:p>
    <w:p w:rsidR="00C0253B" w:rsidRPr="006E626D" w:rsidRDefault="00C0253B" w:rsidP="00C0253B">
      <w:pPr>
        <w:jc w:val="center"/>
        <w:rPr>
          <w:rFonts w:asciiTheme="majorBidi" w:hAnsiTheme="majorBidi" w:cstheme="majorBidi"/>
          <w:b/>
          <w:bCs/>
          <w:sz w:val="32"/>
          <w:szCs w:val="32"/>
        </w:rPr>
      </w:pPr>
      <w:r w:rsidRPr="006E626D">
        <w:rPr>
          <w:rFonts w:asciiTheme="majorBidi" w:hAnsiTheme="majorBidi" w:cstheme="majorBidi"/>
          <w:b/>
          <w:bCs/>
          <w:sz w:val="32"/>
          <w:szCs w:val="32"/>
        </w:rPr>
        <w:t>Heterogeneity Check with Lowest Quintile – Disaggregated by Gender</w:t>
      </w:r>
    </w:p>
    <w:p w:rsidR="00C0253B" w:rsidRPr="006E626D" w:rsidRDefault="00C0253B" w:rsidP="00C0253B">
      <w:pPr>
        <w:jc w:val="center"/>
        <w:rPr>
          <w:rFonts w:asciiTheme="majorBidi" w:hAnsiTheme="majorBidi" w:cstheme="majorBidi"/>
          <w:b/>
          <w:bCs/>
          <w:sz w:val="32"/>
          <w:szCs w:val="32"/>
        </w:rPr>
      </w:pPr>
      <w:r w:rsidRPr="006E626D">
        <w:rPr>
          <w:rFonts w:asciiTheme="majorBidi" w:hAnsiTheme="majorBidi" w:cstheme="majorBidi"/>
          <w:b/>
          <w:bCs/>
          <w:sz w:val="32"/>
          <w:szCs w:val="32"/>
        </w:rPr>
        <w:t>FOR MALES</w:t>
      </w:r>
    </w:p>
    <w:p w:rsidR="00C0253B" w:rsidRPr="006E626D" w:rsidRDefault="00C0253B" w:rsidP="00C0253B">
      <w:pPr>
        <w:rPr>
          <w:rFonts w:asciiTheme="majorBidi" w:hAnsiTheme="majorBidi" w:cstheme="majorBidi"/>
          <w:sz w:val="28"/>
          <w:szCs w:val="28"/>
        </w:rPr>
      </w:pPr>
      <w:r w:rsidRPr="006E626D">
        <w:rPr>
          <w:rFonts w:asciiTheme="majorBidi" w:hAnsiTheme="majorBidi" w:cstheme="majorBidi"/>
          <w:sz w:val="28"/>
          <w:szCs w:val="28"/>
        </w:rPr>
        <w:br w:type="page"/>
      </w:r>
    </w:p>
    <w:p w:rsidR="00C0253B" w:rsidRPr="00472558" w:rsidRDefault="00C0253B" w:rsidP="00C0253B">
      <w:pPr>
        <w:pStyle w:val="ListParagraph"/>
        <w:numPr>
          <w:ilvl w:val="0"/>
          <w:numId w:val="12"/>
        </w:numPr>
        <w:rPr>
          <w:rFonts w:asciiTheme="majorBidi" w:hAnsiTheme="majorBidi" w:cstheme="majorBidi"/>
          <w:sz w:val="24"/>
          <w:szCs w:val="24"/>
        </w:rPr>
      </w:pPr>
      <w:r w:rsidRPr="00472558">
        <w:rPr>
          <w:rFonts w:asciiTheme="majorBidi" w:hAnsiTheme="majorBidi" w:cstheme="majorBidi"/>
          <w:sz w:val="24"/>
          <w:szCs w:val="24"/>
        </w:rPr>
        <w:lastRenderedPageBreak/>
        <w:t>Postnatal Exposure</w:t>
      </w:r>
    </w:p>
    <w:tbl>
      <w:tblPr>
        <w:tblW w:w="0" w:type="auto"/>
        <w:jc w:val="center"/>
        <w:tblCellMar>
          <w:left w:w="75" w:type="dxa"/>
          <w:right w:w="75" w:type="dxa"/>
        </w:tblCellMar>
        <w:tblLook w:val="0000" w:firstRow="0" w:lastRow="0" w:firstColumn="0" w:lastColumn="0" w:noHBand="0" w:noVBand="0"/>
      </w:tblPr>
      <w:tblGrid>
        <w:gridCol w:w="3712"/>
        <w:gridCol w:w="1156"/>
        <w:gridCol w:w="1232"/>
        <w:gridCol w:w="1693"/>
        <w:gridCol w:w="1567"/>
      </w:tblGrid>
      <w:tr w:rsidR="00C0253B" w:rsidTr="00775231">
        <w:trPr>
          <w:jc w:val="center"/>
        </w:trPr>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C0253B" w:rsidTr="00775231">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1.postnatal_exp</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0.0719**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0.196***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0.0162*</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(0.0348)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(0.00839)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(0.00849)</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-0.0852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0.0429***</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(0.0507)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(0.0620)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(0.0151)</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0.0525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-0.0598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0.00381</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(0.0656)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(0.0801)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(0.0195)</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1.postnatal_exp#1.lowest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-0.00883</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(0.0663)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(0.0810)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(0.0198)</w:t>
            </w:r>
          </w:p>
        </w:tc>
      </w:tr>
      <w:tr w:rsidR="00C0253B" w:rsidRPr="00472558" w:rsidTr="00775231">
        <w:trPr>
          <w:jc w:val="center"/>
        </w:trPr>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472558">
              <w:rPr>
                <w:rFonts w:ascii="Times New Roman" w:hAnsi="Times New Roman" w:cs="Times New Roman"/>
                <w:b/>
                <w:bCs/>
                <w:sz w:val="24"/>
                <w:szCs w:val="24"/>
              </w:rPr>
              <w:t>1.postnatal_exp#1.rice_hub</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0.00300</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-0.0588</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-0.0164</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-0.0185</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(0.0123)</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-0.0644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-0.139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-0.00954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-0.0297</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(0.0300)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(0.0304)</w:t>
            </w:r>
          </w:p>
        </w:tc>
      </w:tr>
      <w:tr w:rsidR="00C0253B" w:rsidRPr="00472558" w:rsidTr="00775231">
        <w:trPr>
          <w:jc w:val="center"/>
        </w:trPr>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472558">
              <w:rPr>
                <w:rFonts w:ascii="Times New Roman" w:hAnsi="Times New Roman" w:cs="Times New Roman"/>
                <w:b/>
                <w:bCs/>
                <w:sz w:val="24"/>
                <w:szCs w:val="24"/>
              </w:rPr>
              <w:t>1.postnatal_exp#1.lowest#1.rice_hub</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0.0634</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0.106</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0.00979</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0.0443</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(0.0368)</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1o.male</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-0.872***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0.0362**</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(0.0499)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(0.0609)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(0.0149)</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0.310***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-0.0412***</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(0.0387)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(0.00933)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(0.00943)</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-0.00178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-0.0308***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0.00600***</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(0.00155)</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0.294***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0.339***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-0.0173***</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(0.00546)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(0.00552)</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0.0687***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-0.000287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-0.00478</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(0.00429)</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-0.00426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-0.00945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-0.00996***</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(0.00695)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(0.00207)</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0.000310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0.000450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0.000262***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0.000257***</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(0.000275)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(8.11e-05)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(8.20e-05)</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-0.00299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-0.00723**</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(0.00358)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(0.00362)</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-0.000241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-0.000590**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7.24e-05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0.000121**</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(0.000191)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(0.000233)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(5.62e-05)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(5.69e-05)</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lastRenderedPageBreak/>
              <w:t>agefirstmarr_w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-0.00204***</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(0.00238)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(0.00291)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(0.000701)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(0.000709)</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0.182***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-0.00637</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(0.00642)</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0.188***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0.374***</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(0.197)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(0.241)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(0.0581)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(0.0587)</w:t>
            </w: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775231">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16,402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16,402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16,402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16,402</w:t>
            </w:r>
          </w:p>
        </w:tc>
      </w:tr>
      <w:tr w:rsidR="00C0253B" w:rsidTr="00775231">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w:t>
            </w:r>
          </w:p>
        </w:tc>
      </w:tr>
      <w:tr w:rsidR="00C0253B" w:rsidTr="00775231">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C0253B" w:rsidTr="00775231">
        <w:tblPrEx>
          <w:tblBorders>
            <w:bottom w:val="single" w:sz="6" w:space="0" w:color="auto"/>
          </w:tblBorders>
        </w:tblPrEx>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bl>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Standard errors in parentheses</w:t>
      </w:r>
    </w:p>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rsidR="00775231" w:rsidRDefault="00775231">
      <w:pPr>
        <w:rPr>
          <w:rFonts w:ascii="Times New Roman" w:hAnsi="Times New Roman" w:cs="Times New Roman"/>
          <w:sz w:val="24"/>
          <w:szCs w:val="24"/>
        </w:rPr>
      </w:pPr>
      <w:r>
        <w:rPr>
          <w:rFonts w:ascii="Times New Roman" w:hAnsi="Times New Roman" w:cs="Times New Roman"/>
          <w:sz w:val="24"/>
          <w:szCs w:val="24"/>
        </w:rPr>
        <w:br w:type="page"/>
      </w:r>
    </w:p>
    <w:p w:rsidR="00C0253B" w:rsidRPr="001D062A" w:rsidRDefault="00C0253B" w:rsidP="00C0253B">
      <w:pPr>
        <w:pStyle w:val="ListParagraph"/>
        <w:widowControl w:val="0"/>
        <w:numPr>
          <w:ilvl w:val="0"/>
          <w:numId w:val="12"/>
        </w:numPr>
        <w:autoSpaceDE w:val="0"/>
        <w:autoSpaceDN w:val="0"/>
        <w:adjustRightInd w:val="0"/>
        <w:spacing w:after="0" w:line="240" w:lineRule="auto"/>
        <w:rPr>
          <w:rFonts w:ascii="Times New Roman" w:hAnsi="Times New Roman" w:cs="Times New Roman"/>
          <w:sz w:val="24"/>
          <w:szCs w:val="24"/>
        </w:rPr>
      </w:pPr>
      <w:r w:rsidRPr="001D062A">
        <w:rPr>
          <w:rFonts w:ascii="Times New Roman" w:hAnsi="Times New Roman" w:cs="Times New Roman"/>
          <w:sz w:val="24"/>
          <w:szCs w:val="24"/>
        </w:rPr>
        <w:lastRenderedPageBreak/>
        <w:t>Early Prenatal Exposure</w:t>
      </w:r>
    </w:p>
    <w:tbl>
      <w:tblPr>
        <w:tblW w:w="0" w:type="auto"/>
        <w:jc w:val="center"/>
        <w:tblCellMar>
          <w:left w:w="75" w:type="dxa"/>
          <w:right w:w="75" w:type="dxa"/>
        </w:tblCellMar>
        <w:tblLook w:val="0000" w:firstRow="0" w:lastRow="0" w:firstColumn="0" w:lastColumn="0" w:noHBand="0" w:noVBand="0"/>
      </w:tblPr>
      <w:tblGrid>
        <w:gridCol w:w="3463"/>
        <w:gridCol w:w="1206"/>
        <w:gridCol w:w="1285"/>
        <w:gridCol w:w="1769"/>
        <w:gridCol w:w="1637"/>
      </w:tblGrid>
      <w:tr w:rsidR="00C0253B" w:rsidTr="00C0253B">
        <w:trPr>
          <w:jc w:val="center"/>
        </w:trPr>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C0253B" w:rsidTr="00C0253B">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1.early_exp</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0.0565*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0.00422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(0.00780)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(0.00788)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-0.121**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0.0344**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0.0473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0.00745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(0.0568)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(0.0695)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1.early_exp#1.lowest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-0.0479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(0.0751)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(0.0183)</w:t>
            </w:r>
          </w:p>
        </w:tc>
      </w:tr>
      <w:tr w:rsidR="00C0253B" w:rsidRPr="00472558" w:rsidTr="00C0253B">
        <w:trPr>
          <w:jc w:val="center"/>
        </w:trPr>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472558">
              <w:rPr>
                <w:rFonts w:ascii="Times New Roman" w:hAnsi="Times New Roman" w:cs="Times New Roman"/>
                <w:b/>
                <w:bCs/>
                <w:sz w:val="24"/>
                <w:szCs w:val="24"/>
              </w:rPr>
              <w:t>1.early_exp#1.rice_hub</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-0.0333</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-0.00833</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0.00382</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-0.00906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(0.0383)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-0.0832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-0.210**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(0.0844)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(0.0251)</w:t>
            </w:r>
          </w:p>
        </w:tc>
      </w:tr>
      <w:tr w:rsidR="00C0253B" w:rsidRPr="00472558" w:rsidTr="00C0253B">
        <w:trPr>
          <w:jc w:val="center"/>
        </w:trPr>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472558">
              <w:rPr>
                <w:rFonts w:ascii="Times New Roman" w:hAnsi="Times New Roman" w:cs="Times New Roman"/>
                <w:b/>
                <w:bCs/>
                <w:sz w:val="24"/>
                <w:szCs w:val="24"/>
              </w:rPr>
              <w:t>1.early_exp#1.lowest#1.rice_hub</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0.115</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0.265*</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0.0526</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-0.0397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(0.0347)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1o.male</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-0.871***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0.0291**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0.0370**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(0.0499)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(0.0610)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0.308***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-0.0414***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(0.0387)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(0.00933)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(0.00943)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-0.0307***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0.00602***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0.295***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0.342***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-0.00422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(0.00546)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0.0691***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(0.00425)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(0.00429)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-0.00478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-0.00995***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(0.00695)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(0.00850)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0.000319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0.000462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0.000262***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0.000256***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(0.000276)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(0.000337)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(8.12e-05)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(8.21e-05)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(0.00358)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-0.000237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-0.000572**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7.31e-05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0.000121**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(0.000191)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(0.000234)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(5.62e-05)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(5.69e-05)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(0.00238)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(0.00291)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(0.000701)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(0.000709)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1.primary_wm</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0.182***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-0.00641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(0.00642)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-1.992***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-1.944***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0.383***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(0.196)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(0.240)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(0.0579)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(0.0585)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16,402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16,402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16,402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16,402</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C0253B" w:rsidTr="00C0253B">
        <w:tblPrEx>
          <w:tblBorders>
            <w:bottom w:val="single" w:sz="6" w:space="0" w:color="auto"/>
          </w:tblBorders>
        </w:tblPrEx>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bl>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Standard errors in parentheses</w:t>
      </w:r>
    </w:p>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p w:rsidR="00775231" w:rsidRDefault="00775231">
      <w:pPr>
        <w:rPr>
          <w:rFonts w:ascii="Times New Roman" w:hAnsi="Times New Roman" w:cs="Times New Roman"/>
          <w:sz w:val="24"/>
          <w:szCs w:val="24"/>
        </w:rPr>
      </w:pPr>
      <w:r>
        <w:rPr>
          <w:rFonts w:ascii="Times New Roman" w:hAnsi="Times New Roman" w:cs="Times New Roman"/>
          <w:sz w:val="24"/>
          <w:szCs w:val="24"/>
        </w:rPr>
        <w:br w:type="page"/>
      </w:r>
    </w:p>
    <w:p w:rsidR="00C0253B" w:rsidRPr="001D062A" w:rsidRDefault="00C0253B" w:rsidP="00C0253B">
      <w:pPr>
        <w:pStyle w:val="ListParagraph"/>
        <w:widowControl w:val="0"/>
        <w:numPr>
          <w:ilvl w:val="0"/>
          <w:numId w:val="12"/>
        </w:numPr>
        <w:autoSpaceDE w:val="0"/>
        <w:autoSpaceDN w:val="0"/>
        <w:adjustRightInd w:val="0"/>
        <w:spacing w:after="0" w:line="240" w:lineRule="auto"/>
        <w:rPr>
          <w:rFonts w:ascii="Times New Roman" w:hAnsi="Times New Roman" w:cs="Times New Roman"/>
          <w:sz w:val="24"/>
          <w:szCs w:val="24"/>
        </w:rPr>
      </w:pPr>
      <w:r w:rsidRPr="001D062A">
        <w:rPr>
          <w:rFonts w:ascii="Times New Roman" w:hAnsi="Times New Roman" w:cs="Times New Roman"/>
          <w:sz w:val="24"/>
          <w:szCs w:val="24"/>
        </w:rPr>
        <w:lastRenderedPageBreak/>
        <w:t>Late Prenatal Exposure</w:t>
      </w:r>
    </w:p>
    <w:tbl>
      <w:tblPr>
        <w:tblW w:w="0" w:type="auto"/>
        <w:jc w:val="center"/>
        <w:tblCellMar>
          <w:left w:w="75" w:type="dxa"/>
          <w:right w:w="75" w:type="dxa"/>
        </w:tblCellMar>
        <w:tblLook w:val="0000" w:firstRow="0" w:lastRow="0" w:firstColumn="0" w:lastColumn="0" w:noHBand="0" w:noVBand="0"/>
      </w:tblPr>
      <w:tblGrid>
        <w:gridCol w:w="3330"/>
        <w:gridCol w:w="1210"/>
        <w:gridCol w:w="1370"/>
        <w:gridCol w:w="1776"/>
        <w:gridCol w:w="1643"/>
      </w:tblGrid>
      <w:tr w:rsidR="00C0253B" w:rsidTr="00C0253B">
        <w:trPr>
          <w:jc w:val="center"/>
        </w:trPr>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C0253B" w:rsidTr="00C0253B">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1.late_exp</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-0.0380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(0.0329)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(0.00792)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(0.00801)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-0.134**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(0.0548)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0.0510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(0.0648)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1.late_exp#1.lowest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-0.0380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(0.0627)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(0.0766)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(0.0187)</w:t>
            </w:r>
          </w:p>
        </w:tc>
      </w:tr>
      <w:tr w:rsidR="00C0253B" w:rsidRPr="00472558" w:rsidTr="00C0253B">
        <w:trPr>
          <w:jc w:val="center"/>
        </w:trPr>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472558">
              <w:rPr>
                <w:rFonts w:ascii="Times New Roman" w:hAnsi="Times New Roman" w:cs="Times New Roman"/>
                <w:b/>
                <w:bCs/>
                <w:sz w:val="24"/>
                <w:szCs w:val="24"/>
              </w:rPr>
              <w:t>1.late_exp#1.rice_hub</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0.0311</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0.0229</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-0.000377</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0.0231**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(0.0389)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(0.0476)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-0.0400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0.00271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(0.0784)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(0.0959)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(0.0234)</w:t>
            </w:r>
          </w:p>
        </w:tc>
      </w:tr>
      <w:tr w:rsidR="00C0253B" w:rsidRPr="00472558" w:rsidTr="00C0253B">
        <w:trPr>
          <w:jc w:val="center"/>
        </w:trPr>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472558">
              <w:rPr>
                <w:rFonts w:ascii="Times New Roman" w:hAnsi="Times New Roman" w:cs="Times New Roman"/>
                <w:b/>
                <w:bCs/>
                <w:sz w:val="24"/>
                <w:szCs w:val="24"/>
              </w:rPr>
              <w:t>1.late_exp#1.lowest#1.rice_hub</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-0.100</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-0.0688</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-0.0528</w:t>
            </w:r>
          </w:p>
        </w:tc>
        <w:tc>
          <w:tcPr>
            <w:tcW w:w="0" w:type="auto"/>
            <w:tcBorders>
              <w:top w:val="nil"/>
              <w:left w:val="nil"/>
              <w:bottom w:val="nil"/>
              <w:right w:val="nil"/>
            </w:tcBorders>
          </w:tcPr>
          <w:p w:rsidR="00C0253B" w:rsidRPr="00472558"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472558">
              <w:rPr>
                <w:rFonts w:ascii="Times New Roman" w:hAnsi="Times New Roman" w:cs="Times New Roman"/>
                <w:b/>
                <w:bCs/>
                <w:sz w:val="24"/>
                <w:szCs w:val="24"/>
              </w:rPr>
              <w:t>-0.00970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1o.male</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-0.0495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-0.869***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(0.0499)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(0.0610)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0.307***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-0.0412***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(0.0387)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(0.00933)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(0.00943)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0.00600***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0.295***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0.341***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(0.00546)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0.0689***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-0.000354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-0.00493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(0.00429)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-0.00480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-0.00997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(0.00696)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(0.00850)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0.000321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0.000453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0.000256***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0.000257***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(0.000276)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(0.000337)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(8.11e-05)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(8.21e-05)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(0.00358)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-0.000238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-0.000568**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7.56e-05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0.000122**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(0.000191)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(0.000233)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(5.62e-05)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(5.69e-05)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(0.00238)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(0.00291)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(0.000701)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(0.000709)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0.182***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(0.00642)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-1.960***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-1.869***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0.392***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(0.196)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(0.240)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(0.0578)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(0.0585)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16,402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16,402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16,402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16,402</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R-squared</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C0253B" w:rsidTr="00C0253B">
        <w:tblPrEx>
          <w:tblBorders>
            <w:bottom w:val="single" w:sz="6" w:space="0" w:color="auto"/>
          </w:tblBorders>
        </w:tblPrEx>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bl>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Standard errors in parentheses</w:t>
      </w:r>
    </w:p>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rsidR="00C0253B" w:rsidRDefault="00C0253B" w:rsidP="00C0253B"/>
    <w:p w:rsidR="00C0253B" w:rsidRDefault="00C0253B"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p>
    <w:p w:rsidR="00C0253B" w:rsidRDefault="00C0253B" w:rsidP="00C0253B">
      <w:pPr>
        <w:jc w:val="center"/>
        <w:rPr>
          <w:rFonts w:asciiTheme="majorBidi" w:hAnsiTheme="majorBidi" w:cstheme="majorBidi"/>
          <w:b/>
          <w:bCs/>
          <w:sz w:val="32"/>
          <w:szCs w:val="32"/>
        </w:rPr>
      </w:pPr>
    </w:p>
    <w:p w:rsidR="00775231" w:rsidRDefault="00775231">
      <w:pPr>
        <w:rPr>
          <w:rFonts w:asciiTheme="majorBidi" w:hAnsiTheme="majorBidi" w:cstheme="majorBidi"/>
          <w:b/>
          <w:bCs/>
          <w:sz w:val="32"/>
          <w:szCs w:val="32"/>
        </w:rPr>
      </w:pPr>
      <w:r>
        <w:rPr>
          <w:rFonts w:asciiTheme="majorBidi" w:hAnsiTheme="majorBidi" w:cstheme="majorBidi"/>
          <w:b/>
          <w:bCs/>
          <w:sz w:val="32"/>
          <w:szCs w:val="32"/>
        </w:rPr>
        <w:br w:type="page"/>
      </w:r>
    </w:p>
    <w:p w:rsidR="00775231" w:rsidRDefault="00775231" w:rsidP="00C0253B">
      <w:pPr>
        <w:jc w:val="center"/>
        <w:rPr>
          <w:rFonts w:asciiTheme="majorBidi" w:hAnsiTheme="majorBidi" w:cstheme="majorBidi"/>
          <w:b/>
          <w:bCs/>
          <w:sz w:val="32"/>
          <w:szCs w:val="32"/>
        </w:rPr>
      </w:pPr>
    </w:p>
    <w:p w:rsidR="00775231" w:rsidRDefault="00775231" w:rsidP="00C0253B">
      <w:pPr>
        <w:jc w:val="center"/>
        <w:rPr>
          <w:rFonts w:asciiTheme="majorBidi" w:hAnsiTheme="majorBidi" w:cstheme="majorBidi"/>
          <w:b/>
          <w:bCs/>
          <w:sz w:val="32"/>
          <w:szCs w:val="32"/>
        </w:rPr>
      </w:pPr>
    </w:p>
    <w:p w:rsidR="00775231" w:rsidRDefault="00775231" w:rsidP="00C0253B">
      <w:pPr>
        <w:jc w:val="center"/>
        <w:rPr>
          <w:rFonts w:asciiTheme="majorBidi" w:hAnsiTheme="majorBidi" w:cstheme="majorBidi"/>
          <w:b/>
          <w:bCs/>
          <w:sz w:val="32"/>
          <w:szCs w:val="32"/>
        </w:rPr>
      </w:pPr>
    </w:p>
    <w:p w:rsidR="00775231" w:rsidRDefault="00775231" w:rsidP="00C0253B">
      <w:pPr>
        <w:jc w:val="center"/>
        <w:rPr>
          <w:rFonts w:asciiTheme="majorBidi" w:hAnsiTheme="majorBidi" w:cstheme="majorBidi"/>
          <w:b/>
          <w:bCs/>
          <w:sz w:val="32"/>
          <w:szCs w:val="32"/>
        </w:rPr>
      </w:pPr>
    </w:p>
    <w:p w:rsidR="00775231" w:rsidRDefault="00775231" w:rsidP="00C0253B">
      <w:pPr>
        <w:jc w:val="center"/>
        <w:rPr>
          <w:rFonts w:asciiTheme="majorBidi" w:hAnsiTheme="majorBidi" w:cstheme="majorBidi"/>
          <w:b/>
          <w:bCs/>
          <w:sz w:val="32"/>
          <w:szCs w:val="32"/>
        </w:rPr>
      </w:pPr>
    </w:p>
    <w:p w:rsidR="00775231" w:rsidRDefault="00775231" w:rsidP="00C0253B">
      <w:pPr>
        <w:jc w:val="center"/>
        <w:rPr>
          <w:rFonts w:asciiTheme="majorBidi" w:hAnsiTheme="majorBidi" w:cstheme="majorBidi"/>
          <w:b/>
          <w:bCs/>
          <w:sz w:val="32"/>
          <w:szCs w:val="32"/>
        </w:rPr>
      </w:pPr>
    </w:p>
    <w:p w:rsidR="00775231" w:rsidRDefault="00775231" w:rsidP="00C0253B">
      <w:pPr>
        <w:jc w:val="center"/>
        <w:rPr>
          <w:rFonts w:asciiTheme="majorBidi" w:hAnsiTheme="majorBidi" w:cstheme="majorBidi"/>
          <w:b/>
          <w:bCs/>
          <w:sz w:val="32"/>
          <w:szCs w:val="32"/>
        </w:rPr>
      </w:pPr>
    </w:p>
    <w:p w:rsidR="00775231" w:rsidRDefault="00775231" w:rsidP="00C0253B">
      <w:pPr>
        <w:jc w:val="center"/>
        <w:rPr>
          <w:rFonts w:asciiTheme="majorBidi" w:hAnsiTheme="majorBidi" w:cstheme="majorBidi"/>
          <w:b/>
          <w:bCs/>
          <w:sz w:val="32"/>
          <w:szCs w:val="32"/>
        </w:rPr>
      </w:pPr>
    </w:p>
    <w:p w:rsidR="00C0253B" w:rsidRPr="006E626D" w:rsidRDefault="00C0253B" w:rsidP="00C0253B">
      <w:pPr>
        <w:jc w:val="center"/>
        <w:rPr>
          <w:rFonts w:asciiTheme="majorBidi" w:hAnsiTheme="majorBidi" w:cstheme="majorBidi"/>
          <w:b/>
          <w:bCs/>
          <w:sz w:val="32"/>
          <w:szCs w:val="32"/>
        </w:rPr>
      </w:pPr>
      <w:r w:rsidRPr="006E626D">
        <w:rPr>
          <w:rFonts w:asciiTheme="majorBidi" w:hAnsiTheme="majorBidi" w:cstheme="majorBidi"/>
          <w:b/>
          <w:bCs/>
          <w:sz w:val="32"/>
          <w:szCs w:val="32"/>
        </w:rPr>
        <w:t xml:space="preserve">Appendix C2  </w:t>
      </w:r>
    </w:p>
    <w:p w:rsidR="00C0253B" w:rsidRPr="006E626D" w:rsidRDefault="00C0253B" w:rsidP="00C0253B">
      <w:pPr>
        <w:jc w:val="center"/>
        <w:rPr>
          <w:rFonts w:asciiTheme="majorBidi" w:hAnsiTheme="majorBidi" w:cstheme="majorBidi"/>
          <w:b/>
          <w:bCs/>
          <w:sz w:val="32"/>
          <w:szCs w:val="32"/>
        </w:rPr>
      </w:pPr>
      <w:r w:rsidRPr="006E626D">
        <w:rPr>
          <w:rFonts w:asciiTheme="majorBidi" w:hAnsiTheme="majorBidi" w:cstheme="majorBidi"/>
          <w:b/>
          <w:bCs/>
          <w:sz w:val="32"/>
          <w:szCs w:val="32"/>
        </w:rPr>
        <w:t>Heterogeneity Check with Lowest Quintile – Disaggregated by Gender</w:t>
      </w:r>
    </w:p>
    <w:p w:rsidR="00C0253B" w:rsidRPr="006E626D" w:rsidRDefault="00C0253B" w:rsidP="00C0253B">
      <w:pPr>
        <w:jc w:val="center"/>
        <w:rPr>
          <w:rFonts w:asciiTheme="majorBidi" w:hAnsiTheme="majorBidi" w:cstheme="majorBidi"/>
          <w:b/>
          <w:bCs/>
          <w:sz w:val="32"/>
          <w:szCs w:val="32"/>
        </w:rPr>
      </w:pPr>
      <w:r w:rsidRPr="006E626D">
        <w:rPr>
          <w:rFonts w:asciiTheme="majorBidi" w:hAnsiTheme="majorBidi" w:cstheme="majorBidi"/>
          <w:b/>
          <w:bCs/>
          <w:sz w:val="32"/>
          <w:szCs w:val="32"/>
        </w:rPr>
        <w:t>FOR FEMALES</w:t>
      </w:r>
    </w:p>
    <w:p w:rsidR="00C0253B" w:rsidRDefault="00C0253B" w:rsidP="00C0253B">
      <w:pPr>
        <w:rPr>
          <w:rFonts w:asciiTheme="majorBidi" w:hAnsiTheme="majorBidi" w:cstheme="majorBidi"/>
          <w:sz w:val="24"/>
          <w:szCs w:val="24"/>
        </w:rPr>
      </w:pPr>
      <w:r w:rsidRPr="006E626D">
        <w:rPr>
          <w:sz w:val="24"/>
          <w:szCs w:val="24"/>
        </w:rPr>
        <w:br/>
      </w:r>
    </w:p>
    <w:p w:rsidR="00C0253B" w:rsidRDefault="00C0253B" w:rsidP="00C0253B">
      <w:pPr>
        <w:rPr>
          <w:rFonts w:asciiTheme="majorBidi" w:hAnsiTheme="majorBidi" w:cstheme="majorBidi"/>
          <w:sz w:val="24"/>
          <w:szCs w:val="24"/>
        </w:rPr>
      </w:pPr>
      <w:r>
        <w:rPr>
          <w:rFonts w:asciiTheme="majorBidi" w:hAnsiTheme="majorBidi" w:cstheme="majorBidi"/>
          <w:sz w:val="24"/>
          <w:szCs w:val="24"/>
        </w:rPr>
        <w:br w:type="page"/>
      </w:r>
    </w:p>
    <w:p w:rsidR="00C0253B" w:rsidRPr="00700F40" w:rsidRDefault="00C0253B" w:rsidP="00C0253B">
      <w:pPr>
        <w:rPr>
          <w:rFonts w:asciiTheme="majorBidi" w:hAnsiTheme="majorBidi" w:cstheme="majorBidi"/>
          <w:b/>
          <w:bCs/>
          <w:sz w:val="28"/>
          <w:szCs w:val="28"/>
        </w:rPr>
      </w:pPr>
      <w:r w:rsidRPr="00700F40">
        <w:rPr>
          <w:rFonts w:asciiTheme="majorBidi" w:hAnsiTheme="majorBidi" w:cstheme="majorBidi"/>
          <w:sz w:val="24"/>
          <w:szCs w:val="24"/>
        </w:rPr>
        <w:lastRenderedPageBreak/>
        <w:t>1) Postnatal Exposure</w:t>
      </w:r>
    </w:p>
    <w:tbl>
      <w:tblPr>
        <w:tblW w:w="0" w:type="auto"/>
        <w:jc w:val="center"/>
        <w:tblCellMar>
          <w:left w:w="75" w:type="dxa"/>
          <w:right w:w="75" w:type="dxa"/>
        </w:tblCellMar>
        <w:tblLook w:val="0000" w:firstRow="0" w:lastRow="0" w:firstColumn="0" w:lastColumn="0" w:noHBand="0" w:noVBand="0"/>
      </w:tblPr>
      <w:tblGrid>
        <w:gridCol w:w="3744"/>
        <w:gridCol w:w="1165"/>
        <w:gridCol w:w="1165"/>
        <w:gridCol w:w="1707"/>
        <w:gridCol w:w="1579"/>
      </w:tblGrid>
      <w:tr w:rsidR="00C0253B" w:rsidTr="00C0253B">
        <w:trPr>
          <w:jc w:val="center"/>
        </w:trPr>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C0253B" w:rsidTr="00C0253B">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1.postnatal_exp</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0.120***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0.133***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-0.00286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(0.0348)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(0.00854)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(0.00840)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-0.181***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(0.0616)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-0.00465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(0.0642)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(0.0780)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1.postnatal_exp#1.lowest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-0.0862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-0.00346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(0.0646)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(0.0786)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(0.0190)</w:t>
            </w:r>
          </w:p>
        </w:tc>
      </w:tr>
      <w:tr w:rsidR="00C0253B" w:rsidRPr="006E626D" w:rsidTr="00C0253B">
        <w:trPr>
          <w:jc w:val="center"/>
        </w:trPr>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6E626D">
              <w:rPr>
                <w:rFonts w:ascii="Times New Roman" w:hAnsi="Times New Roman" w:cs="Times New Roman"/>
                <w:b/>
                <w:bCs/>
                <w:sz w:val="24"/>
                <w:szCs w:val="24"/>
              </w:rPr>
              <w:t>1.postnatal_exp#1.rice_hub</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-0.0871**</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0.0628</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-0.0120</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-0.00252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(0.0502)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-0.209**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0.0592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0.0294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(0.127)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(0.0306)</w:t>
            </w:r>
          </w:p>
        </w:tc>
      </w:tr>
      <w:tr w:rsidR="00C0253B" w:rsidRPr="006E626D" w:rsidTr="00C0253B">
        <w:trPr>
          <w:jc w:val="center"/>
        </w:trPr>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6E626D">
              <w:rPr>
                <w:rFonts w:ascii="Times New Roman" w:hAnsi="Times New Roman" w:cs="Times New Roman"/>
                <w:b/>
                <w:bCs/>
                <w:sz w:val="24"/>
                <w:szCs w:val="24"/>
              </w:rPr>
              <w:t>1.postnatal_exp#1.lowest#1.rice_hub</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0.192</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-0.0961</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-0.0473</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0.0457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(0.128)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(0.0380)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(0.0374)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0o.male</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-0.958***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0.0430***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0.322***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-0.0290***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-0.0501***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(0.0388)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(0.00952)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(0.00937)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-0.00101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-0.0325***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0.00474***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0.00809***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0.269***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0.337***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(0.00547)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0.00618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-0.00183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(0.00434)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(0.00427)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-0.00106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(0.00691)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(0.00841)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5.41e-05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-1.89e-05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(0.000272)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(0.000331)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(8.11e-05)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(7.98e-05)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-0.00340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-0.000360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3.90e-05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8.91e-05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(0.000193)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(0.000234)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(5.75e-05)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(5.65e-05)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r>
              <w:rPr>
                <w:rFonts w:ascii="Times New Roman" w:hAnsi="Times New Roman" w:cs="Times New Roman"/>
                <w:sz w:val="24"/>
                <w:szCs w:val="24"/>
              </w:rPr>
              <w:lastRenderedPageBreak/>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0.0143**</w:t>
            </w:r>
            <w:r>
              <w:rPr>
                <w:rFonts w:ascii="Times New Roman" w:hAnsi="Times New Roman" w:cs="Times New Roman"/>
                <w:sz w:val="24"/>
                <w:szCs w:val="24"/>
              </w:rPr>
              <w:lastRenderedPageBreak/>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0.000723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-0.000940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(0.00291)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(0.000703)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-0.00281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0.00659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(0.00642)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-1.809***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-1.646***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0.301***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(0.199)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(0.242)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(0.0594)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(0.0584)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15,447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15,447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15,447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15,447</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C0253B" w:rsidTr="00C0253B">
        <w:tblPrEx>
          <w:tblBorders>
            <w:bottom w:val="single" w:sz="6" w:space="0" w:color="auto"/>
          </w:tblBorders>
        </w:tblPrEx>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bl>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Standard errors in parentheses</w:t>
      </w:r>
    </w:p>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rsidR="00775231" w:rsidRDefault="00775231" w:rsidP="00C0253B">
      <w:pPr>
        <w:rPr>
          <w:rFonts w:ascii="Times New Roman" w:hAnsi="Times New Roman" w:cs="Times New Roman"/>
          <w:sz w:val="24"/>
          <w:szCs w:val="24"/>
        </w:rPr>
      </w:pPr>
    </w:p>
    <w:p w:rsidR="00775231" w:rsidRDefault="00775231">
      <w:pPr>
        <w:rPr>
          <w:rFonts w:ascii="Times New Roman" w:hAnsi="Times New Roman" w:cs="Times New Roman"/>
          <w:sz w:val="24"/>
          <w:szCs w:val="24"/>
        </w:rPr>
      </w:pPr>
      <w:r>
        <w:rPr>
          <w:rFonts w:ascii="Times New Roman" w:hAnsi="Times New Roman" w:cs="Times New Roman"/>
          <w:sz w:val="24"/>
          <w:szCs w:val="24"/>
        </w:rPr>
        <w:br w:type="page"/>
      </w:r>
    </w:p>
    <w:p w:rsidR="00C0253B" w:rsidRDefault="00775231" w:rsidP="00C0253B">
      <w:pPr>
        <w:rPr>
          <w:rFonts w:ascii="Times New Roman" w:hAnsi="Times New Roman" w:cs="Times New Roman"/>
          <w:sz w:val="24"/>
          <w:szCs w:val="24"/>
        </w:rPr>
      </w:pPr>
      <w:r>
        <w:rPr>
          <w:rFonts w:ascii="Times New Roman" w:hAnsi="Times New Roman" w:cs="Times New Roman"/>
          <w:sz w:val="24"/>
          <w:szCs w:val="24"/>
        </w:rPr>
        <w:lastRenderedPageBreak/>
        <w:t xml:space="preserve">2) </w:t>
      </w:r>
      <w:r w:rsidR="00C0253B">
        <w:rPr>
          <w:rFonts w:ascii="Times New Roman" w:hAnsi="Times New Roman" w:cs="Times New Roman"/>
          <w:sz w:val="24"/>
          <w:szCs w:val="24"/>
        </w:rPr>
        <w:t xml:space="preserve"> Early Prenatal Exposure</w:t>
      </w:r>
    </w:p>
    <w:tbl>
      <w:tblPr>
        <w:tblW w:w="0" w:type="auto"/>
        <w:jc w:val="center"/>
        <w:tblCellMar>
          <w:left w:w="75" w:type="dxa"/>
          <w:right w:w="75" w:type="dxa"/>
        </w:tblCellMar>
        <w:tblLook w:val="0000" w:firstRow="0" w:lastRow="0" w:firstColumn="0" w:lastColumn="0" w:noHBand="0" w:noVBand="0"/>
      </w:tblPr>
      <w:tblGrid>
        <w:gridCol w:w="3477"/>
        <w:gridCol w:w="1210"/>
        <w:gridCol w:w="1250"/>
        <w:gridCol w:w="1776"/>
        <w:gridCol w:w="1643"/>
      </w:tblGrid>
      <w:tr w:rsidR="00C0253B" w:rsidTr="00C0253B">
        <w:trPr>
          <w:jc w:val="center"/>
        </w:trPr>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C0253B" w:rsidTr="00C0253B">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1.early_exp</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0.00861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(0.0326)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(0.00798)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(0.00785)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0.00861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(0.0565)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-0.0639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-0.0435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0.00820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-0.00402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(0.0686)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1.early_exp#1.lowest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-0.0242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-0.00934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(0.0179)</w:t>
            </w:r>
          </w:p>
        </w:tc>
      </w:tr>
      <w:tr w:rsidR="00C0253B" w:rsidRPr="006E626D" w:rsidTr="00C0253B">
        <w:trPr>
          <w:jc w:val="center"/>
        </w:trPr>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6E626D">
              <w:rPr>
                <w:rFonts w:ascii="Times New Roman" w:hAnsi="Times New Roman" w:cs="Times New Roman"/>
                <w:b/>
                <w:bCs/>
                <w:sz w:val="24"/>
                <w:szCs w:val="24"/>
              </w:rPr>
              <w:t>1.early_exp#1.rice_hub</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0.0317</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-0.00162</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-0.00892</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0.0120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(0.0386)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(0.0470)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-0.167*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(0.0887)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(0.0260)</w:t>
            </w:r>
          </w:p>
        </w:tc>
      </w:tr>
      <w:tr w:rsidR="00C0253B" w:rsidRPr="006E626D" w:rsidTr="00C0253B">
        <w:trPr>
          <w:jc w:val="center"/>
        </w:trPr>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6E626D">
              <w:rPr>
                <w:rFonts w:ascii="Times New Roman" w:hAnsi="Times New Roman" w:cs="Times New Roman"/>
                <w:b/>
                <w:bCs/>
                <w:sz w:val="24"/>
                <w:szCs w:val="24"/>
              </w:rPr>
              <w:t>1.early_exp#1.lowest#1.rice_hub</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0.161</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0.164</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0.0613*</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-0.0175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(0.122)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0o.male</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-0.954***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0.0437***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0.318***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-0.0504***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(0.0389)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(0.00952)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(0.00936)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-0.000584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0.00469***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0.00814***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0.269***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0.339***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-0.00822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(0.00547)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0.0620***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0.0529***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-0.00173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(0.00434)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(0.00427)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(0.00691)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(0.00842)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0.000325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5.33e-05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-1.90e-05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(0.000272)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(0.000331)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(8.11e-05)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(7.98e-05)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0.0252*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-0.00351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-0.00612*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-0.000173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-0.000340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4.04e-05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8.57e-05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(0.000193)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(0.000235)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(5.74e-05)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(5.65e-05)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-0.000955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(0.00292)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(0.000703)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0.167***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-0.00275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0.00626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(0.00642)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-1.719***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-1.565***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0.304***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(0.199)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(0.242)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(0.0592)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(0.0582)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15,447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15,447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15,447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15,447</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R-squared</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C0253B" w:rsidTr="00C0253B">
        <w:tblPrEx>
          <w:tblBorders>
            <w:bottom w:val="single" w:sz="6" w:space="0" w:color="auto"/>
          </w:tblBorders>
        </w:tblPrEx>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bl>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Standard errors in parentheses</w:t>
      </w:r>
    </w:p>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rsidR="00775231" w:rsidRDefault="00775231">
      <w:pPr>
        <w:rPr>
          <w:rFonts w:ascii="Times New Roman" w:hAnsi="Times New Roman" w:cs="Times New Roman"/>
          <w:sz w:val="24"/>
          <w:szCs w:val="24"/>
        </w:rPr>
      </w:pPr>
      <w:r>
        <w:rPr>
          <w:rFonts w:ascii="Times New Roman" w:hAnsi="Times New Roman" w:cs="Times New Roman"/>
          <w:sz w:val="24"/>
          <w:szCs w:val="24"/>
        </w:rPr>
        <w:br w:type="page"/>
      </w:r>
    </w:p>
    <w:p w:rsidR="00C0253B" w:rsidRPr="006E626D"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3) L</w:t>
      </w:r>
      <w:r w:rsidRPr="006E626D">
        <w:rPr>
          <w:rFonts w:ascii="Times New Roman" w:hAnsi="Times New Roman" w:cs="Times New Roman"/>
          <w:sz w:val="24"/>
          <w:szCs w:val="24"/>
        </w:rPr>
        <w:t>ate Prenatal Exposure</w:t>
      </w:r>
    </w:p>
    <w:tbl>
      <w:tblPr>
        <w:tblW w:w="0" w:type="auto"/>
        <w:jc w:val="center"/>
        <w:tblCellMar>
          <w:left w:w="75" w:type="dxa"/>
          <w:right w:w="75" w:type="dxa"/>
        </w:tblCellMar>
        <w:tblLook w:val="0000" w:firstRow="0" w:lastRow="0" w:firstColumn="0" w:lastColumn="0" w:noHBand="0" w:noVBand="0"/>
      </w:tblPr>
      <w:tblGrid>
        <w:gridCol w:w="3330"/>
        <w:gridCol w:w="1210"/>
        <w:gridCol w:w="1250"/>
        <w:gridCol w:w="1776"/>
        <w:gridCol w:w="1643"/>
      </w:tblGrid>
      <w:tr w:rsidR="00C0253B" w:rsidTr="00C0253B">
        <w:trPr>
          <w:jc w:val="center"/>
        </w:trPr>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C0253B" w:rsidTr="00C0253B">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1.late_exp</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-0.00775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(0.00808)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(0.00795)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-7.25e-05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(0.0546)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-0.0573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-0.00672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(0.0656)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1.late_exp#1.lowest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0.0711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0.00744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-0.00549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(0.0618)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(0.0751)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(0.0181)</w:t>
            </w:r>
          </w:p>
        </w:tc>
      </w:tr>
      <w:tr w:rsidR="00C0253B" w:rsidRPr="006E626D" w:rsidTr="00C0253B">
        <w:trPr>
          <w:jc w:val="center"/>
        </w:trPr>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6E626D">
              <w:rPr>
                <w:rFonts w:ascii="Times New Roman" w:hAnsi="Times New Roman" w:cs="Times New Roman"/>
                <w:b/>
                <w:bCs/>
                <w:sz w:val="24"/>
                <w:szCs w:val="24"/>
              </w:rPr>
              <w:t>1.late_exp#1.rice_hub</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0.00705</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0.000671</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0.0118</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-0.00940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(0.0392)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(0.0477)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1.lowest#1.rice_hub</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-0.00585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0.00951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(0.0825)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(0.0246)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(0.0242)</w:t>
            </w:r>
          </w:p>
        </w:tc>
      </w:tr>
      <w:tr w:rsidR="00C0253B" w:rsidRPr="006E626D" w:rsidTr="00C0253B">
        <w:trPr>
          <w:jc w:val="center"/>
        </w:trPr>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rPr>
                <w:rFonts w:ascii="Times New Roman" w:hAnsi="Times New Roman" w:cs="Times New Roman"/>
                <w:b/>
                <w:bCs/>
                <w:sz w:val="24"/>
                <w:szCs w:val="24"/>
              </w:rPr>
            </w:pPr>
            <w:r w:rsidRPr="006E626D">
              <w:rPr>
                <w:rFonts w:ascii="Times New Roman" w:hAnsi="Times New Roman" w:cs="Times New Roman"/>
                <w:b/>
                <w:bCs/>
                <w:sz w:val="24"/>
                <w:szCs w:val="24"/>
              </w:rPr>
              <w:t>1.late_exp#1.lowest#1.rice_hub</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-0.213*</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-0.0662</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0.00994</w:t>
            </w:r>
          </w:p>
        </w:tc>
        <w:tc>
          <w:tcPr>
            <w:tcW w:w="0" w:type="auto"/>
            <w:tcBorders>
              <w:top w:val="nil"/>
              <w:left w:val="nil"/>
              <w:bottom w:val="nil"/>
              <w:right w:val="nil"/>
            </w:tcBorders>
          </w:tcPr>
          <w:p w:rsidR="00C0253B" w:rsidRPr="006E626D" w:rsidRDefault="00C0253B" w:rsidP="00C0253B">
            <w:pPr>
              <w:widowControl w:val="0"/>
              <w:autoSpaceDE w:val="0"/>
              <w:autoSpaceDN w:val="0"/>
              <w:adjustRightInd w:val="0"/>
              <w:spacing w:after="0" w:line="240" w:lineRule="auto"/>
              <w:jc w:val="center"/>
              <w:rPr>
                <w:rFonts w:ascii="Times New Roman" w:hAnsi="Times New Roman" w:cs="Times New Roman"/>
                <w:b/>
                <w:bCs/>
                <w:sz w:val="24"/>
                <w:szCs w:val="24"/>
              </w:rPr>
            </w:pPr>
            <w:r w:rsidRPr="006E626D">
              <w:rPr>
                <w:rFonts w:ascii="Times New Roman" w:hAnsi="Times New Roman" w:cs="Times New Roman"/>
                <w:b/>
                <w:bCs/>
                <w:sz w:val="24"/>
                <w:szCs w:val="24"/>
              </w:rPr>
              <w:t>-0.000110</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(0.122)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0o.male</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-0.956***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0.0435***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(0.0148)</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0.320***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-0.0504***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(0.0388)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(0.00952)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(0.00936)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-0.000744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-0.0323***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0.00471***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0.00814***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0.270***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0.339***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-0.00817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-0.0229***</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(0.00547)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0.0624***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0.00601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-0.00183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(0.00434)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(0.00427)</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-0.00757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-0.00103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(0.00691)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(0.00841)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0.000330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0.000112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5.28e-05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-1.94e-05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(0.000272)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(0.000331)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(8.11e-05)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(7.98e-05)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0.0255*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-0.00340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-0.00624*</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-0.000165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-0.000344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3.91e-05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8.75e-05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(0.000193)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(0.000234)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(5.75e-05)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(5.65e-05)</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0.000713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-0.000936</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(0.00240)</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(0.00292)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(0.000703)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0.166***</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-0.00281</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0.00651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(0.0215)</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(0.00642)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(0.00631)</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-1.704***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-1.497***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0.158***</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0.292***</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(0.199)</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(0.242)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(0.0592)</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(0.0583)</w:t>
            </w: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p>
        </w:tc>
      </w:tr>
      <w:tr w:rsidR="00C0253B" w:rsidTr="00C0253B">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15,447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15,447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15,447</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15,447</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R-squared</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0.103</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0.054</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w:t>
            </w:r>
          </w:p>
        </w:tc>
      </w:tr>
      <w:tr w:rsidR="00C0253B" w:rsidTr="00C0253B">
        <w:tblPrEx>
          <w:tblBorders>
            <w:bottom w:val="single" w:sz="6" w:space="0" w:color="auto"/>
          </w:tblBorders>
        </w:tblPrEx>
        <w:trPr>
          <w:jc w:val="center"/>
        </w:trPr>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C0253B" w:rsidTr="00C0253B">
        <w:tblPrEx>
          <w:tblBorders>
            <w:bottom w:val="single" w:sz="6" w:space="0" w:color="auto"/>
          </w:tblBorders>
        </w:tblPrEx>
        <w:trPr>
          <w:jc w:val="center"/>
        </w:trPr>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bl>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Standard errors in parentheses</w:t>
      </w:r>
    </w:p>
    <w:p w:rsidR="00C0253B" w:rsidRDefault="00C0253B" w:rsidP="00C0253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rsidR="00C0253B" w:rsidRDefault="00C0253B" w:rsidP="00C0253B"/>
    <w:p w:rsidR="00C0253B" w:rsidRPr="00C0253B" w:rsidRDefault="00C0253B" w:rsidP="00C0253B"/>
    <w:p w:rsidR="00816046" w:rsidRDefault="00816046">
      <w:pPr>
        <w:rPr>
          <w:rFonts w:asciiTheme="majorBidi" w:hAnsiTheme="majorBidi" w:cstheme="majorBidi"/>
          <w:b/>
          <w:bCs/>
          <w:sz w:val="32"/>
          <w:szCs w:val="32"/>
        </w:rPr>
      </w:pPr>
      <w:r>
        <w:rPr>
          <w:rFonts w:asciiTheme="majorBidi" w:hAnsiTheme="majorBidi" w:cstheme="majorBidi"/>
          <w:b/>
          <w:bCs/>
          <w:sz w:val="32"/>
          <w:szCs w:val="32"/>
        </w:rPr>
        <w:br w:type="page"/>
      </w:r>
    </w:p>
    <w:p w:rsidR="00F0624C" w:rsidRDefault="00F0624C" w:rsidP="00F0624C">
      <w:pPr>
        <w:jc w:val="center"/>
        <w:rPr>
          <w:rFonts w:asciiTheme="majorBidi" w:hAnsiTheme="majorBidi" w:cstheme="majorBidi"/>
          <w:b/>
          <w:bCs/>
          <w:sz w:val="32"/>
          <w:szCs w:val="32"/>
        </w:rPr>
      </w:pPr>
      <w:r>
        <w:rPr>
          <w:rFonts w:asciiTheme="majorBidi" w:hAnsiTheme="majorBidi" w:cstheme="majorBidi"/>
          <w:b/>
          <w:bCs/>
          <w:sz w:val="32"/>
          <w:szCs w:val="32"/>
        </w:rPr>
        <w:lastRenderedPageBreak/>
        <w:t>Appendix D</w:t>
      </w:r>
    </w:p>
    <w:p w:rsidR="00F0624C" w:rsidRDefault="00F0624C" w:rsidP="00F0624C">
      <w:pPr>
        <w:jc w:val="center"/>
        <w:rPr>
          <w:rFonts w:asciiTheme="majorBidi" w:hAnsiTheme="majorBidi" w:cstheme="majorBidi"/>
          <w:b/>
          <w:bCs/>
          <w:sz w:val="32"/>
          <w:szCs w:val="32"/>
        </w:rPr>
      </w:pPr>
      <w:r>
        <w:rPr>
          <w:rFonts w:asciiTheme="majorBidi" w:hAnsiTheme="majorBidi" w:cstheme="majorBidi"/>
          <w:b/>
          <w:bCs/>
          <w:sz w:val="32"/>
          <w:szCs w:val="32"/>
        </w:rPr>
        <w:t>Robustness Checks</w:t>
      </w:r>
    </w:p>
    <w:p w:rsidR="002418D9" w:rsidRPr="00F0624C" w:rsidRDefault="002418D9" w:rsidP="00F0624C">
      <w:pPr>
        <w:pStyle w:val="ListParagraph"/>
        <w:numPr>
          <w:ilvl w:val="0"/>
          <w:numId w:val="17"/>
        </w:numPr>
        <w:rPr>
          <w:rFonts w:asciiTheme="majorBidi" w:hAnsiTheme="majorBidi" w:cstheme="majorBidi"/>
          <w:b/>
          <w:bCs/>
          <w:sz w:val="28"/>
          <w:szCs w:val="28"/>
          <w:u w:val="single"/>
        </w:rPr>
      </w:pPr>
      <w:r w:rsidRPr="00F0624C">
        <w:rPr>
          <w:rFonts w:asciiTheme="majorBidi" w:hAnsiTheme="majorBidi" w:cstheme="majorBidi"/>
          <w:b/>
          <w:bCs/>
          <w:sz w:val="28"/>
          <w:szCs w:val="28"/>
          <w:u w:val="single"/>
        </w:rPr>
        <w:t xml:space="preserve"> Regression Results Using Sample of All Districts in Punjab</w:t>
      </w:r>
    </w:p>
    <w:p w:rsidR="002418D9" w:rsidRDefault="002418D9" w:rsidP="002418D9">
      <w:pPr>
        <w:rPr>
          <w:rFonts w:asciiTheme="majorBidi" w:hAnsiTheme="majorBidi" w:cstheme="majorBidi"/>
          <w:b/>
          <w:bCs/>
          <w:sz w:val="24"/>
          <w:szCs w:val="24"/>
        </w:rPr>
      </w:pPr>
      <w:r>
        <w:rPr>
          <w:rFonts w:asciiTheme="majorBidi" w:hAnsiTheme="majorBidi" w:cstheme="majorBidi"/>
          <w:b/>
          <w:bCs/>
          <w:sz w:val="24"/>
          <w:szCs w:val="24"/>
        </w:rPr>
        <w:t>Summary Table:</w:t>
      </w:r>
    </w:p>
    <w:p w:rsidR="002418D9" w:rsidRDefault="002418D9" w:rsidP="002418D9">
      <w:pPr>
        <w:rPr>
          <w:rFonts w:asciiTheme="majorBidi" w:hAnsiTheme="majorBidi" w:cstheme="majorBidi"/>
          <w:b/>
          <w:bCs/>
          <w:sz w:val="24"/>
          <w:szCs w:val="24"/>
        </w:rPr>
      </w:pPr>
      <w:r w:rsidRPr="002418D9">
        <w:rPr>
          <w:rFonts w:asciiTheme="majorBidi" w:hAnsiTheme="majorBidi" w:cstheme="majorBidi"/>
          <w:b/>
          <w:bCs/>
          <w:noProof/>
          <w:sz w:val="24"/>
          <w:szCs w:val="24"/>
        </w:rPr>
        <w:drawing>
          <wp:inline distT="0" distB="0" distL="0" distR="0" wp14:anchorId="21AA82DB" wp14:editId="256ABE96">
            <wp:extent cx="5943600" cy="3023235"/>
            <wp:effectExtent l="0" t="0" r="0" b="571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62"/>
                    <a:stretch>
                      <a:fillRect/>
                    </a:stretch>
                  </pic:blipFill>
                  <pic:spPr>
                    <a:xfrm>
                      <a:off x="0" y="0"/>
                      <a:ext cx="5943600" cy="3023235"/>
                    </a:xfrm>
                    <a:prstGeom prst="rect">
                      <a:avLst/>
                    </a:prstGeom>
                  </pic:spPr>
                </pic:pic>
              </a:graphicData>
            </a:graphic>
          </wp:inline>
        </w:drawing>
      </w:r>
    </w:p>
    <w:p w:rsidR="00816046" w:rsidRDefault="00816046">
      <w:pPr>
        <w:rPr>
          <w:rFonts w:asciiTheme="majorBidi" w:hAnsiTheme="majorBidi" w:cstheme="majorBidi"/>
          <w:b/>
          <w:bCs/>
          <w:sz w:val="24"/>
          <w:szCs w:val="24"/>
        </w:rPr>
      </w:pPr>
      <w:r>
        <w:rPr>
          <w:rFonts w:asciiTheme="majorBidi" w:hAnsiTheme="majorBidi" w:cstheme="majorBidi"/>
          <w:b/>
          <w:bCs/>
          <w:sz w:val="24"/>
          <w:szCs w:val="24"/>
        </w:rPr>
        <w:br w:type="page"/>
      </w:r>
    </w:p>
    <w:p w:rsidR="002418D9" w:rsidRPr="002418D9" w:rsidRDefault="002418D9" w:rsidP="002418D9">
      <w:pPr>
        <w:rPr>
          <w:rFonts w:asciiTheme="majorBidi" w:hAnsiTheme="majorBidi" w:cstheme="majorBidi"/>
          <w:b/>
          <w:bCs/>
          <w:sz w:val="24"/>
          <w:szCs w:val="24"/>
        </w:rPr>
      </w:pPr>
      <w:r>
        <w:rPr>
          <w:rFonts w:asciiTheme="majorBidi" w:hAnsiTheme="majorBidi" w:cstheme="majorBidi"/>
          <w:b/>
          <w:bCs/>
          <w:sz w:val="24"/>
          <w:szCs w:val="24"/>
        </w:rPr>
        <w:lastRenderedPageBreak/>
        <w:t>Full Result Tables:</w:t>
      </w:r>
    </w:p>
    <w:p w:rsidR="00A70FC7" w:rsidRPr="00816046" w:rsidRDefault="00816046" w:rsidP="00816046">
      <w:pPr>
        <w:pStyle w:val="ListParagraph"/>
        <w:numPr>
          <w:ilvl w:val="0"/>
          <w:numId w:val="15"/>
        </w:numPr>
        <w:rPr>
          <w:rFonts w:asciiTheme="majorBidi" w:hAnsiTheme="majorBidi" w:cstheme="majorBidi"/>
          <w:sz w:val="24"/>
          <w:szCs w:val="24"/>
        </w:rPr>
      </w:pPr>
      <w:r w:rsidRPr="00816046">
        <w:rPr>
          <w:rFonts w:asciiTheme="majorBidi" w:hAnsiTheme="majorBidi" w:cstheme="majorBidi"/>
          <w:sz w:val="24"/>
          <w:szCs w:val="24"/>
        </w:rPr>
        <w:t>Post Natal Exposure</w:t>
      </w:r>
    </w:p>
    <w:tbl>
      <w:tblPr>
        <w:tblW w:w="9849" w:type="dxa"/>
        <w:jc w:val="center"/>
        <w:tblCellMar>
          <w:left w:w="75" w:type="dxa"/>
          <w:right w:w="75" w:type="dxa"/>
        </w:tblCellMar>
        <w:tblLook w:val="0000" w:firstRow="0" w:lastRow="0" w:firstColumn="0" w:lastColumn="0" w:noHBand="0" w:noVBand="0"/>
      </w:tblPr>
      <w:tblGrid>
        <w:gridCol w:w="3285"/>
        <w:gridCol w:w="1393"/>
        <w:gridCol w:w="1479"/>
        <w:gridCol w:w="1918"/>
        <w:gridCol w:w="1774"/>
      </w:tblGrid>
      <w:tr w:rsidR="00A70FC7" w:rsidTr="00816046">
        <w:trPr>
          <w:jc w:val="center"/>
        </w:trPr>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A70FC7" w:rsidTr="00816046">
        <w:trPr>
          <w:jc w:val="center"/>
        </w:trPr>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1.postnatal_exp</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0.0898***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0.171***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0.00829***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0.00508*</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(0.00918)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(0.00295)</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0.0572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-0.0407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-0.0595***</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(0.0113)</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0b.postnatal_exp#0b.rice_hub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0b.postnatal_exp#1o.rice_hub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1o.postnatal_exp#0b.rice_hub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816046">
        <w:trPr>
          <w:jc w:val="center"/>
        </w:trPr>
        <w:tc>
          <w:tcPr>
            <w:tcW w:w="0" w:type="auto"/>
            <w:tcBorders>
              <w:top w:val="nil"/>
              <w:left w:val="nil"/>
              <w:bottom w:val="nil"/>
              <w:right w:val="nil"/>
            </w:tcBorders>
          </w:tcPr>
          <w:p w:rsidR="00A70FC7" w:rsidRPr="002A4245" w:rsidRDefault="00A70FC7" w:rsidP="00F0624C">
            <w:pPr>
              <w:widowControl w:val="0"/>
              <w:autoSpaceDE w:val="0"/>
              <w:autoSpaceDN w:val="0"/>
              <w:adjustRightInd w:val="0"/>
              <w:spacing w:after="0" w:line="240" w:lineRule="auto"/>
              <w:rPr>
                <w:rFonts w:ascii="Times New Roman" w:hAnsi="Times New Roman" w:cs="Times New Roman"/>
                <w:sz w:val="24"/>
                <w:szCs w:val="24"/>
                <w:highlight w:val="yellow"/>
              </w:rPr>
            </w:pPr>
            <w:r w:rsidRPr="002A4245">
              <w:rPr>
                <w:rFonts w:ascii="Times New Roman" w:hAnsi="Times New Roman" w:cs="Times New Roman"/>
                <w:sz w:val="24"/>
                <w:szCs w:val="24"/>
                <w:highlight w:val="yellow"/>
              </w:rPr>
              <w:t>1.postnatal_exp#1.rice_hub</w:t>
            </w:r>
          </w:p>
        </w:tc>
        <w:tc>
          <w:tcPr>
            <w:tcW w:w="0" w:type="auto"/>
            <w:tcBorders>
              <w:top w:val="nil"/>
              <w:left w:val="nil"/>
              <w:bottom w:val="nil"/>
              <w:right w:val="nil"/>
            </w:tcBorders>
          </w:tcPr>
          <w:p w:rsidR="00A70FC7" w:rsidRPr="002A4245"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A4245">
              <w:rPr>
                <w:rFonts w:ascii="Times New Roman" w:hAnsi="Times New Roman" w:cs="Times New Roman"/>
                <w:sz w:val="24"/>
                <w:szCs w:val="24"/>
                <w:highlight w:val="yellow"/>
              </w:rPr>
              <w:t>-0.0306</w:t>
            </w:r>
          </w:p>
        </w:tc>
        <w:tc>
          <w:tcPr>
            <w:tcW w:w="0" w:type="auto"/>
            <w:tcBorders>
              <w:top w:val="nil"/>
              <w:left w:val="nil"/>
              <w:bottom w:val="nil"/>
              <w:right w:val="nil"/>
            </w:tcBorders>
          </w:tcPr>
          <w:p w:rsidR="00A70FC7" w:rsidRPr="002A4245"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A4245">
              <w:rPr>
                <w:rFonts w:ascii="Times New Roman" w:hAnsi="Times New Roman" w:cs="Times New Roman"/>
                <w:sz w:val="24"/>
                <w:szCs w:val="24"/>
                <w:highlight w:val="yellow"/>
              </w:rPr>
              <w:t>-0.00576</w:t>
            </w:r>
          </w:p>
        </w:tc>
        <w:tc>
          <w:tcPr>
            <w:tcW w:w="0" w:type="auto"/>
            <w:tcBorders>
              <w:top w:val="nil"/>
              <w:left w:val="nil"/>
              <w:bottom w:val="nil"/>
              <w:right w:val="nil"/>
            </w:tcBorders>
          </w:tcPr>
          <w:p w:rsidR="00A70FC7" w:rsidRPr="002A4245"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A4245">
              <w:rPr>
                <w:rFonts w:ascii="Times New Roman" w:hAnsi="Times New Roman" w:cs="Times New Roman"/>
                <w:sz w:val="24"/>
                <w:szCs w:val="24"/>
                <w:highlight w:val="yellow"/>
              </w:rPr>
              <w:t>-0.0118*</w:t>
            </w:r>
          </w:p>
        </w:tc>
        <w:tc>
          <w:tcPr>
            <w:tcW w:w="0" w:type="auto"/>
            <w:tcBorders>
              <w:top w:val="nil"/>
              <w:left w:val="nil"/>
              <w:bottom w:val="nil"/>
              <w:right w:val="nil"/>
            </w:tcBorders>
          </w:tcPr>
          <w:p w:rsidR="00A70FC7" w:rsidRPr="002A4245"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A4245">
              <w:rPr>
                <w:rFonts w:ascii="Times New Roman" w:hAnsi="Times New Roman" w:cs="Times New Roman"/>
                <w:sz w:val="24"/>
                <w:szCs w:val="24"/>
                <w:highlight w:val="yellow"/>
              </w:rPr>
              <w:t>-0.00513</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(0.00657)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(0.00650)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1.male</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-0.0294***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0.00832***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0.00725***</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(0.00979)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(0.00249)</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-0.0776***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-0.910***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0.0368***</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(0.00765)</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0.00624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0.306***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-0.0241***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-0.0459***</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(0.00464)</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0.00228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-0.0292***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0.00708***</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(0.00229)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(0.000721)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(0.000737)</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0.291***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0.353***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-0.00737***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-0.0199***</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(0.00217)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(0.00205)</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(0.00132)</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-0.00431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-0.00714**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-0.00349***</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(0.000816)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(0.000817)</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0.000142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0.000172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8.88e-05***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5.66e-05*</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(9.74e-05)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(0.000127)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(2.97e-05)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(2.92e-05)</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0.191***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-0.00427</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(0.00967)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(0.00307)</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0.00544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-0.00125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-0.00513***</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(0.00658)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(0.00169)</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-6.30e-05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-0.000243**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2.66e-05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7.39e-05***</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(8.17e-05)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(0.000103)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(2.54e-05)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(2.62e-05)</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0.00806***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0.00974***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-0.000453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-0.00112***</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(0.00104)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(0.000320)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(0.000322)</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-1.756***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-1.685***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0.403***</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(0.0859)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(0.0282)</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r>
      <w:tr w:rsidR="00A70FC7" w:rsidTr="00816046">
        <w:tblPrEx>
          <w:tblBorders>
            <w:bottom w:val="single" w:sz="6" w:space="0" w:color="auto"/>
          </w:tblBorders>
        </w:tblPrEx>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R-squared</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0.047</w:t>
            </w:r>
          </w:p>
        </w:tc>
      </w:tr>
      <w:tr w:rsidR="00816046" w:rsidTr="00816046">
        <w:tblPrEx>
          <w:tblBorders>
            <w:bottom w:val="single" w:sz="6" w:space="0" w:color="auto"/>
          </w:tblBorders>
        </w:tblPrEx>
        <w:trPr>
          <w:jc w:val="center"/>
        </w:trPr>
        <w:tc>
          <w:tcPr>
            <w:tcW w:w="0" w:type="auto"/>
            <w:tcBorders>
              <w:top w:val="nil"/>
              <w:left w:val="nil"/>
              <w:bottom w:val="nil"/>
              <w:right w:val="nil"/>
            </w:tcBorders>
          </w:tcPr>
          <w:p w:rsidR="00816046" w:rsidRDefault="00816046"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816046" w:rsidTr="00816046">
        <w:tblPrEx>
          <w:tblBorders>
            <w:bottom w:val="single" w:sz="6" w:space="0" w:color="auto"/>
          </w:tblBorders>
        </w:tblPrEx>
        <w:trPr>
          <w:jc w:val="center"/>
        </w:trPr>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bl>
    <w:p w:rsidR="00A70FC7" w:rsidRDefault="00A70FC7" w:rsidP="00A70FC7">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Robust standard errors in parentheses</w:t>
      </w:r>
    </w:p>
    <w:p w:rsidR="00A70FC7" w:rsidRDefault="00A70FC7" w:rsidP="00A70FC7">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rsidR="00A70FC7" w:rsidRDefault="00A70FC7" w:rsidP="00A70FC7">
      <w:pPr>
        <w:widowControl w:val="0"/>
        <w:autoSpaceDE w:val="0"/>
        <w:autoSpaceDN w:val="0"/>
        <w:adjustRightInd w:val="0"/>
        <w:spacing w:after="0" w:line="240" w:lineRule="auto"/>
        <w:jc w:val="center"/>
        <w:rPr>
          <w:rFonts w:ascii="Times New Roman" w:hAnsi="Times New Roman" w:cs="Times New Roman"/>
          <w:sz w:val="24"/>
          <w:szCs w:val="24"/>
        </w:rPr>
      </w:pPr>
    </w:p>
    <w:p w:rsidR="00A70FC7" w:rsidRDefault="00A70FC7" w:rsidP="00A70FC7">
      <w:pPr>
        <w:widowControl w:val="0"/>
        <w:autoSpaceDE w:val="0"/>
        <w:autoSpaceDN w:val="0"/>
        <w:adjustRightInd w:val="0"/>
        <w:spacing w:after="0" w:line="240" w:lineRule="auto"/>
        <w:jc w:val="center"/>
        <w:rPr>
          <w:rFonts w:ascii="Times New Roman" w:hAnsi="Times New Roman" w:cs="Times New Roman"/>
          <w:sz w:val="24"/>
          <w:szCs w:val="24"/>
        </w:rPr>
      </w:pPr>
    </w:p>
    <w:p w:rsidR="00A70FC7" w:rsidRPr="00816046" w:rsidRDefault="00816046" w:rsidP="00816046">
      <w:pPr>
        <w:pStyle w:val="ListParagraph"/>
        <w:widowControl w:val="0"/>
        <w:numPr>
          <w:ilvl w:val="0"/>
          <w:numId w:val="15"/>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Early P</w:t>
      </w:r>
      <w:r w:rsidR="00A70FC7" w:rsidRPr="00816046">
        <w:rPr>
          <w:rFonts w:ascii="Times New Roman" w:hAnsi="Times New Roman" w:cs="Times New Roman"/>
          <w:sz w:val="24"/>
          <w:szCs w:val="24"/>
        </w:rPr>
        <w:t>renatal</w:t>
      </w:r>
      <w:r>
        <w:rPr>
          <w:rFonts w:ascii="Times New Roman" w:hAnsi="Times New Roman" w:cs="Times New Roman"/>
          <w:sz w:val="24"/>
          <w:szCs w:val="24"/>
        </w:rPr>
        <w:t xml:space="preserve"> Exposure</w:t>
      </w:r>
    </w:p>
    <w:tbl>
      <w:tblPr>
        <w:tblW w:w="9849" w:type="dxa"/>
        <w:jc w:val="center"/>
        <w:tblCellMar>
          <w:left w:w="75" w:type="dxa"/>
          <w:right w:w="75" w:type="dxa"/>
        </w:tblCellMar>
        <w:tblLook w:val="0000" w:firstRow="0" w:lastRow="0" w:firstColumn="0" w:lastColumn="0" w:noHBand="0" w:noVBand="0"/>
      </w:tblPr>
      <w:tblGrid>
        <w:gridCol w:w="2994"/>
        <w:gridCol w:w="1455"/>
        <w:gridCol w:w="1545"/>
        <w:gridCol w:w="2002"/>
        <w:gridCol w:w="1853"/>
      </w:tblGrid>
      <w:tr w:rsidR="00A70FC7" w:rsidTr="00816046">
        <w:trPr>
          <w:jc w:val="center"/>
        </w:trPr>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A70FC7" w:rsidTr="00816046">
        <w:trPr>
          <w:jc w:val="center"/>
        </w:trPr>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1.early_exp</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0.0881***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-0.00509*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-0.00396</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(0.00869)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(0.00274)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(0.00280)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-0.0610***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(0.0435)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0b.early_exp#0b.rice_hub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0b.early_exp#1o.rice_hub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1o.early_exp#0b.rice_hub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816046">
        <w:trPr>
          <w:jc w:val="center"/>
        </w:trPr>
        <w:tc>
          <w:tcPr>
            <w:tcW w:w="0" w:type="auto"/>
            <w:tcBorders>
              <w:top w:val="nil"/>
              <w:left w:val="nil"/>
              <w:bottom w:val="nil"/>
              <w:right w:val="nil"/>
            </w:tcBorders>
          </w:tcPr>
          <w:p w:rsidR="00A70FC7" w:rsidRPr="005412E8" w:rsidRDefault="00A70FC7" w:rsidP="00F0624C">
            <w:pPr>
              <w:widowControl w:val="0"/>
              <w:autoSpaceDE w:val="0"/>
              <w:autoSpaceDN w:val="0"/>
              <w:adjustRightInd w:val="0"/>
              <w:spacing w:after="0" w:line="240" w:lineRule="auto"/>
              <w:rPr>
                <w:rFonts w:ascii="Times New Roman" w:hAnsi="Times New Roman" w:cs="Times New Roman"/>
                <w:sz w:val="24"/>
                <w:szCs w:val="24"/>
                <w:highlight w:val="yellow"/>
              </w:rPr>
            </w:pPr>
            <w:r w:rsidRPr="005412E8">
              <w:rPr>
                <w:rFonts w:ascii="Times New Roman" w:hAnsi="Times New Roman" w:cs="Times New Roman"/>
                <w:sz w:val="24"/>
                <w:szCs w:val="24"/>
                <w:highlight w:val="yellow"/>
              </w:rPr>
              <w:t>1.early_exp#1.rice_hub</w:t>
            </w:r>
          </w:p>
        </w:tc>
        <w:tc>
          <w:tcPr>
            <w:tcW w:w="0" w:type="auto"/>
            <w:tcBorders>
              <w:top w:val="nil"/>
              <w:left w:val="nil"/>
              <w:bottom w:val="nil"/>
              <w:right w:val="nil"/>
            </w:tcBorders>
          </w:tcPr>
          <w:p w:rsidR="00A70FC7" w:rsidRPr="005412E8"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5412E8">
              <w:rPr>
                <w:rFonts w:ascii="Times New Roman" w:hAnsi="Times New Roman" w:cs="Times New Roman"/>
                <w:sz w:val="24"/>
                <w:szCs w:val="24"/>
                <w:highlight w:val="yellow"/>
              </w:rPr>
              <w:t>-0.0147</w:t>
            </w:r>
          </w:p>
        </w:tc>
        <w:tc>
          <w:tcPr>
            <w:tcW w:w="0" w:type="auto"/>
            <w:tcBorders>
              <w:top w:val="nil"/>
              <w:left w:val="nil"/>
              <w:bottom w:val="nil"/>
              <w:right w:val="nil"/>
            </w:tcBorders>
          </w:tcPr>
          <w:p w:rsidR="00A70FC7" w:rsidRPr="005412E8"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5412E8">
              <w:rPr>
                <w:rFonts w:ascii="Times New Roman" w:hAnsi="Times New Roman" w:cs="Times New Roman"/>
                <w:sz w:val="24"/>
                <w:szCs w:val="24"/>
                <w:highlight w:val="yellow"/>
              </w:rPr>
              <w:t>-0.0294</w:t>
            </w:r>
          </w:p>
        </w:tc>
        <w:tc>
          <w:tcPr>
            <w:tcW w:w="0" w:type="auto"/>
            <w:tcBorders>
              <w:top w:val="nil"/>
              <w:left w:val="nil"/>
              <w:bottom w:val="nil"/>
              <w:right w:val="nil"/>
            </w:tcBorders>
          </w:tcPr>
          <w:p w:rsidR="00A70FC7" w:rsidRPr="005412E8"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5412E8">
              <w:rPr>
                <w:rFonts w:ascii="Times New Roman" w:hAnsi="Times New Roman" w:cs="Times New Roman"/>
                <w:sz w:val="24"/>
                <w:szCs w:val="24"/>
                <w:highlight w:val="yellow"/>
              </w:rPr>
              <w:t>0.00897</w:t>
            </w:r>
          </w:p>
        </w:tc>
        <w:tc>
          <w:tcPr>
            <w:tcW w:w="0" w:type="auto"/>
            <w:tcBorders>
              <w:top w:val="nil"/>
              <w:left w:val="nil"/>
              <w:bottom w:val="nil"/>
              <w:right w:val="nil"/>
            </w:tcBorders>
          </w:tcPr>
          <w:p w:rsidR="00A70FC7" w:rsidRPr="005412E8"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5412E8">
              <w:rPr>
                <w:rFonts w:ascii="Times New Roman" w:hAnsi="Times New Roman" w:cs="Times New Roman"/>
                <w:sz w:val="24"/>
                <w:szCs w:val="24"/>
                <w:highlight w:val="yellow"/>
              </w:rPr>
              <w:t>-0.00347</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(0.0259)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(0.00616)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(0.00613)</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1.male</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0.00832***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0.00724***</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(0.00980)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(0.00249)</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-0.0771***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-0.910***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0.0371***</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(0.00765)</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0.304***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-0.0242***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(0.00464)</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0.00710***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(0.00229)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(0.000721)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(0.000738)</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0.292***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0.356***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-0.00737***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-0.0199***</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(0.00218)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(0.00205)</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-0.00315**</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(0.00560)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(0.00132)</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-0.00450*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-0.00758**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-0.00349***</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(0.000816)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(0.000817)</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0.000146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0.000181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8.88e-05***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5.66e-05*</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(9.77e-05)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(0.000128)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(2.97e-05)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(2.92e-05)</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0.193***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-0.00430</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(0.00968)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(0.00307)</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-0.00128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-0.00514***</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(0.00659)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(0.00169)</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-5.86e-05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-0.000233**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2.69e-05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7.40e-05***</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(8.17e-05)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(0.000103)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(2.54e-05)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(2.62e-05)</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0.00818***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0.00997***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-0.000442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-0.00112***</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(0.00104)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(0.000320)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(0.000322)</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-1.704***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-1.601***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0.409***</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(0.0858)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(0.0282)</w:t>
            </w: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A70FC7" w:rsidTr="00816046">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r>
      <w:tr w:rsidR="00A70FC7" w:rsidTr="00816046">
        <w:tblPrEx>
          <w:tblBorders>
            <w:bottom w:val="single" w:sz="6" w:space="0" w:color="auto"/>
          </w:tblBorders>
        </w:tblPrEx>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0.047</w:t>
            </w:r>
          </w:p>
        </w:tc>
      </w:tr>
      <w:tr w:rsidR="00816046" w:rsidTr="00816046">
        <w:tblPrEx>
          <w:tblBorders>
            <w:bottom w:val="single" w:sz="6" w:space="0" w:color="auto"/>
          </w:tblBorders>
        </w:tblPrEx>
        <w:trPr>
          <w:jc w:val="center"/>
        </w:trPr>
        <w:tc>
          <w:tcPr>
            <w:tcW w:w="0" w:type="auto"/>
            <w:tcBorders>
              <w:top w:val="nil"/>
              <w:left w:val="nil"/>
              <w:bottom w:val="nil"/>
              <w:right w:val="nil"/>
            </w:tcBorders>
          </w:tcPr>
          <w:p w:rsidR="00816046" w:rsidRDefault="00816046"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816046" w:rsidTr="00816046">
        <w:tblPrEx>
          <w:tblBorders>
            <w:bottom w:val="single" w:sz="6" w:space="0" w:color="auto"/>
          </w:tblBorders>
        </w:tblPrEx>
        <w:trPr>
          <w:jc w:val="center"/>
        </w:trPr>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816046" w:rsidTr="00816046">
        <w:tblPrEx>
          <w:tblBorders>
            <w:bottom w:val="single" w:sz="6" w:space="0" w:color="auto"/>
          </w:tblBorders>
        </w:tblPrEx>
        <w:trPr>
          <w:jc w:val="center"/>
        </w:trPr>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p>
        </w:tc>
      </w:tr>
    </w:tbl>
    <w:p w:rsidR="00A70FC7" w:rsidRDefault="00A70FC7" w:rsidP="00A70FC7">
      <w:pPr>
        <w:widowControl w:val="0"/>
        <w:autoSpaceDE w:val="0"/>
        <w:autoSpaceDN w:val="0"/>
        <w:adjustRightInd w:val="0"/>
        <w:spacing w:after="0" w:line="240" w:lineRule="auto"/>
        <w:jc w:val="center"/>
        <w:rPr>
          <w:rFonts w:ascii="Times New Roman" w:hAnsi="Times New Roman" w:cs="Times New Roman"/>
          <w:sz w:val="24"/>
          <w:szCs w:val="24"/>
        </w:rPr>
      </w:pPr>
    </w:p>
    <w:p w:rsidR="00A70FC7" w:rsidRDefault="00A70FC7" w:rsidP="00A70FC7">
      <w:pPr>
        <w:widowControl w:val="0"/>
        <w:autoSpaceDE w:val="0"/>
        <w:autoSpaceDN w:val="0"/>
        <w:adjustRightInd w:val="0"/>
        <w:spacing w:after="0" w:line="240" w:lineRule="auto"/>
        <w:jc w:val="center"/>
        <w:rPr>
          <w:rFonts w:ascii="Times New Roman" w:hAnsi="Times New Roman" w:cs="Times New Roman"/>
          <w:sz w:val="24"/>
          <w:szCs w:val="24"/>
        </w:rPr>
      </w:pPr>
    </w:p>
    <w:p w:rsidR="00A70FC7" w:rsidRPr="00816046" w:rsidRDefault="00816046" w:rsidP="00816046">
      <w:pPr>
        <w:pStyle w:val="ListParagraph"/>
        <w:widowControl w:val="0"/>
        <w:numPr>
          <w:ilvl w:val="0"/>
          <w:numId w:val="15"/>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Late P</w:t>
      </w:r>
      <w:r w:rsidR="00A70FC7" w:rsidRPr="00816046">
        <w:rPr>
          <w:rFonts w:ascii="Times New Roman" w:hAnsi="Times New Roman" w:cs="Times New Roman"/>
          <w:sz w:val="24"/>
          <w:szCs w:val="24"/>
        </w:rPr>
        <w:t xml:space="preserve">renatal </w:t>
      </w:r>
      <w:r>
        <w:rPr>
          <w:rFonts w:ascii="Times New Roman" w:hAnsi="Times New Roman" w:cs="Times New Roman"/>
          <w:sz w:val="24"/>
          <w:szCs w:val="24"/>
        </w:rPr>
        <w:t>Exposure</w:t>
      </w:r>
    </w:p>
    <w:tbl>
      <w:tblPr>
        <w:tblW w:w="9849" w:type="dxa"/>
        <w:jc w:val="center"/>
        <w:tblCellMar>
          <w:left w:w="75" w:type="dxa"/>
          <w:right w:w="75" w:type="dxa"/>
        </w:tblCellMar>
        <w:tblLook w:val="0000" w:firstRow="0" w:lastRow="0" w:firstColumn="0" w:lastColumn="0" w:noHBand="0" w:noVBand="0"/>
      </w:tblPr>
      <w:tblGrid>
        <w:gridCol w:w="2889"/>
        <w:gridCol w:w="1477"/>
        <w:gridCol w:w="1569"/>
        <w:gridCol w:w="2033"/>
        <w:gridCol w:w="1881"/>
      </w:tblGrid>
      <w:tr w:rsidR="00A70FC7" w:rsidTr="00F0624C">
        <w:trPr>
          <w:jc w:val="center"/>
        </w:trPr>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A70FC7" w:rsidTr="00F0624C">
        <w:trPr>
          <w:jc w:val="center"/>
        </w:trPr>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1.late_exp</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-0.0612***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-0.131***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0.000678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(0.00880)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(0.00277)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(0.00283)</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0.0241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-0.0590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-0.0651***</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(0.0344)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(0.00998)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0b.late_exp#0b.rice_hub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0b.late_exp#1o.rice_hub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1o.late_exp#0b.rice_hub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Pr="005412E8" w:rsidRDefault="00A70FC7" w:rsidP="00F0624C">
            <w:pPr>
              <w:widowControl w:val="0"/>
              <w:autoSpaceDE w:val="0"/>
              <w:autoSpaceDN w:val="0"/>
              <w:adjustRightInd w:val="0"/>
              <w:spacing w:after="0" w:line="240" w:lineRule="auto"/>
              <w:rPr>
                <w:rFonts w:ascii="Times New Roman" w:hAnsi="Times New Roman" w:cs="Times New Roman"/>
                <w:sz w:val="24"/>
                <w:szCs w:val="24"/>
                <w:highlight w:val="yellow"/>
              </w:rPr>
            </w:pPr>
            <w:r w:rsidRPr="005412E8">
              <w:rPr>
                <w:rFonts w:ascii="Times New Roman" w:hAnsi="Times New Roman" w:cs="Times New Roman"/>
                <w:sz w:val="24"/>
                <w:szCs w:val="24"/>
                <w:highlight w:val="yellow"/>
              </w:rPr>
              <w:t>1.late_exp#1.rice_hub</w:t>
            </w:r>
          </w:p>
        </w:tc>
        <w:tc>
          <w:tcPr>
            <w:tcW w:w="0" w:type="auto"/>
            <w:tcBorders>
              <w:top w:val="nil"/>
              <w:left w:val="nil"/>
              <w:bottom w:val="nil"/>
              <w:right w:val="nil"/>
            </w:tcBorders>
          </w:tcPr>
          <w:p w:rsidR="00A70FC7" w:rsidRPr="005412E8"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5412E8">
              <w:rPr>
                <w:rFonts w:ascii="Times New Roman" w:hAnsi="Times New Roman" w:cs="Times New Roman"/>
                <w:sz w:val="24"/>
                <w:szCs w:val="24"/>
                <w:highlight w:val="yellow"/>
              </w:rPr>
              <w:t>0.0274</w:t>
            </w:r>
          </w:p>
        </w:tc>
        <w:tc>
          <w:tcPr>
            <w:tcW w:w="0" w:type="auto"/>
            <w:tcBorders>
              <w:top w:val="nil"/>
              <w:left w:val="nil"/>
              <w:bottom w:val="nil"/>
              <w:right w:val="nil"/>
            </w:tcBorders>
          </w:tcPr>
          <w:p w:rsidR="00A70FC7" w:rsidRPr="005412E8"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5412E8">
              <w:rPr>
                <w:rFonts w:ascii="Times New Roman" w:hAnsi="Times New Roman" w:cs="Times New Roman"/>
                <w:sz w:val="24"/>
                <w:szCs w:val="24"/>
                <w:highlight w:val="yellow"/>
              </w:rPr>
              <w:t>0.0300</w:t>
            </w:r>
          </w:p>
        </w:tc>
        <w:tc>
          <w:tcPr>
            <w:tcW w:w="0" w:type="auto"/>
            <w:tcBorders>
              <w:top w:val="nil"/>
              <w:left w:val="nil"/>
              <w:bottom w:val="nil"/>
              <w:right w:val="nil"/>
            </w:tcBorders>
          </w:tcPr>
          <w:p w:rsidR="00A70FC7" w:rsidRPr="005412E8"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5412E8">
              <w:rPr>
                <w:rFonts w:ascii="Times New Roman" w:hAnsi="Times New Roman" w:cs="Times New Roman"/>
                <w:sz w:val="24"/>
                <w:szCs w:val="24"/>
                <w:highlight w:val="yellow"/>
              </w:rPr>
              <w:t>-0.00400</w:t>
            </w:r>
          </w:p>
        </w:tc>
        <w:tc>
          <w:tcPr>
            <w:tcW w:w="0" w:type="auto"/>
            <w:tcBorders>
              <w:top w:val="nil"/>
              <w:left w:val="nil"/>
              <w:bottom w:val="nil"/>
              <w:right w:val="nil"/>
            </w:tcBorders>
          </w:tcPr>
          <w:p w:rsidR="00A70FC7" w:rsidRPr="005412E8"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5412E8">
              <w:rPr>
                <w:rFonts w:ascii="Times New Roman" w:hAnsi="Times New Roman" w:cs="Times New Roman"/>
                <w:sz w:val="24"/>
                <w:szCs w:val="24"/>
                <w:highlight w:val="yellow"/>
              </w:rPr>
              <w:t>0.00533</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(0.00626)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(0.00623)</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1.male</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-0.0290***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0.00832***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0.00724***</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(0.00980)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-0.0776***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-0.910***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0.0370***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(0.00765)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0.304***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-0.0241***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(0.00464)</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0.00710***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(0.00229)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(0.000721)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(0.000738)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0.291***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0.355***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-0.00733***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(0.00217)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-0.00313**</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(0.00132)</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-0.00452*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-0.00757**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-0.00349***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(0.000816)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(0.000817)</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0.000146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0.000179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8.89e-05***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5.68e-05*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(9.77e-05)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(0.000128)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(2.97e-05)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(2.92e-05)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0.192***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-0.00425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(0.00967)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(0.00307)</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-0.00128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(0.00658)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-6.05e-05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-0.000238**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2.69e-05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7.41e-05***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(8.17e-05)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(0.000103)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(2.54e-05)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(2.62e-05)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0.00814***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0.00990***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-0.000442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-0.00112***</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(0.00104)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(0.000320)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(0.000322)</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-1.667***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-1.509***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0.407***</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(0.0858)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(0.0281)</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r>
      <w:tr w:rsidR="00A70FC7" w:rsidTr="00F0624C">
        <w:tblPrEx>
          <w:tblBorders>
            <w:bottom w:val="single" w:sz="6" w:space="0" w:color="auto"/>
          </w:tblBorders>
        </w:tblPrEx>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0.047</w:t>
            </w:r>
          </w:p>
        </w:tc>
      </w:tr>
      <w:tr w:rsidR="00F0624C" w:rsidTr="00F0624C">
        <w:tblPrEx>
          <w:tblBorders>
            <w:bottom w:val="single" w:sz="6" w:space="0" w:color="auto"/>
          </w:tblBorders>
        </w:tblPrEx>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F0624C" w:rsidTr="00F0624C">
        <w:tblPrEx>
          <w:tblBorders>
            <w:bottom w:val="single" w:sz="6" w:space="0" w:color="auto"/>
          </w:tblBorders>
        </w:tblPrEx>
        <w:trPr>
          <w:jc w:val="center"/>
        </w:trPr>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816046" w:rsidTr="00F0624C">
        <w:tblPrEx>
          <w:tblBorders>
            <w:bottom w:val="single" w:sz="6" w:space="0" w:color="auto"/>
          </w:tblBorders>
        </w:tblPrEx>
        <w:trPr>
          <w:jc w:val="center"/>
        </w:trPr>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816046" w:rsidRDefault="00816046" w:rsidP="00F0624C">
            <w:pPr>
              <w:widowControl w:val="0"/>
              <w:autoSpaceDE w:val="0"/>
              <w:autoSpaceDN w:val="0"/>
              <w:adjustRightInd w:val="0"/>
              <w:spacing w:after="0" w:line="240" w:lineRule="auto"/>
              <w:jc w:val="center"/>
              <w:rPr>
                <w:rFonts w:ascii="Times New Roman" w:hAnsi="Times New Roman" w:cs="Times New Roman"/>
                <w:sz w:val="24"/>
                <w:szCs w:val="24"/>
              </w:rPr>
            </w:pPr>
          </w:p>
        </w:tc>
      </w:tr>
    </w:tbl>
    <w:p w:rsidR="00A70FC7" w:rsidRDefault="00A70FC7" w:rsidP="00A70FC7">
      <w:pPr>
        <w:widowControl w:val="0"/>
        <w:autoSpaceDE w:val="0"/>
        <w:autoSpaceDN w:val="0"/>
        <w:adjustRightInd w:val="0"/>
        <w:spacing w:after="0" w:line="240" w:lineRule="auto"/>
        <w:jc w:val="center"/>
        <w:rPr>
          <w:rFonts w:ascii="Times New Roman" w:hAnsi="Times New Roman" w:cs="Times New Roman"/>
          <w:sz w:val="24"/>
          <w:szCs w:val="24"/>
        </w:rPr>
      </w:pPr>
    </w:p>
    <w:p w:rsidR="00A70FC7" w:rsidRDefault="00A70FC7" w:rsidP="00A70FC7">
      <w:pPr>
        <w:widowControl w:val="0"/>
        <w:autoSpaceDE w:val="0"/>
        <w:autoSpaceDN w:val="0"/>
        <w:adjustRightInd w:val="0"/>
        <w:spacing w:after="0" w:line="240" w:lineRule="auto"/>
        <w:jc w:val="center"/>
        <w:rPr>
          <w:rFonts w:ascii="Times New Roman" w:hAnsi="Times New Roman" w:cs="Times New Roman"/>
          <w:sz w:val="24"/>
          <w:szCs w:val="24"/>
        </w:rPr>
      </w:pPr>
    </w:p>
    <w:p w:rsidR="00816046" w:rsidRDefault="00816046" w:rsidP="00816046">
      <w:pPr>
        <w:rPr>
          <w:rFonts w:ascii="Times New Roman" w:hAnsi="Times New Roman" w:cs="Times New Roman"/>
          <w:sz w:val="24"/>
          <w:szCs w:val="24"/>
        </w:rPr>
      </w:pPr>
    </w:p>
    <w:p w:rsidR="00A70FC7" w:rsidRDefault="00816046" w:rsidP="00816046">
      <w:pPr>
        <w:rPr>
          <w:b/>
          <w:bCs/>
          <w:sz w:val="24"/>
          <w:szCs w:val="24"/>
        </w:rPr>
      </w:pPr>
      <w:r>
        <w:rPr>
          <w:b/>
          <w:bCs/>
          <w:sz w:val="24"/>
          <w:szCs w:val="24"/>
        </w:rPr>
        <w:t>HETEROGENIETY CHECK WITH LOWEST WEALTH QUINTILE</w:t>
      </w:r>
      <w:r w:rsidR="00A70FC7" w:rsidRPr="00F12CAF">
        <w:rPr>
          <w:b/>
          <w:bCs/>
          <w:sz w:val="24"/>
          <w:szCs w:val="24"/>
        </w:rPr>
        <w:t xml:space="preserve"> – FULL RURAL SAMPLE</w:t>
      </w:r>
    </w:p>
    <w:p w:rsidR="00A70FC7" w:rsidRPr="00816046" w:rsidRDefault="00816046" w:rsidP="00816046">
      <w:pPr>
        <w:pStyle w:val="ListParagraph"/>
        <w:numPr>
          <w:ilvl w:val="0"/>
          <w:numId w:val="16"/>
        </w:numPr>
        <w:rPr>
          <w:rFonts w:asciiTheme="majorBidi" w:hAnsiTheme="majorBidi" w:cstheme="majorBidi"/>
          <w:sz w:val="24"/>
          <w:szCs w:val="24"/>
        </w:rPr>
      </w:pPr>
      <w:r>
        <w:rPr>
          <w:rFonts w:asciiTheme="majorBidi" w:hAnsiTheme="majorBidi" w:cstheme="majorBidi"/>
          <w:sz w:val="24"/>
          <w:szCs w:val="24"/>
        </w:rPr>
        <w:t>Post Natal Exposure</w:t>
      </w:r>
    </w:p>
    <w:tbl>
      <w:tblPr>
        <w:tblW w:w="9849" w:type="dxa"/>
        <w:jc w:val="center"/>
        <w:tblCellMar>
          <w:left w:w="75" w:type="dxa"/>
          <w:right w:w="75" w:type="dxa"/>
        </w:tblCellMar>
        <w:tblLook w:val="0000" w:firstRow="0" w:lastRow="0" w:firstColumn="0" w:lastColumn="0" w:noHBand="0" w:noVBand="0"/>
      </w:tblPr>
      <w:tblGrid>
        <w:gridCol w:w="4090"/>
        <w:gridCol w:w="1290"/>
        <w:gridCol w:w="1290"/>
        <w:gridCol w:w="1776"/>
        <w:gridCol w:w="1643"/>
      </w:tblGrid>
      <w:tr w:rsidR="00A70FC7" w:rsidTr="00F0624C">
        <w:trPr>
          <w:jc w:val="center"/>
        </w:trPr>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A70FC7" w:rsidTr="00F0624C">
        <w:trPr>
          <w:jc w:val="center"/>
        </w:trPr>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1.postnatal_exp</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0.0791***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0.00829**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0.00501</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(0.00346)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(0.00349)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-0.00549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-0.0563***</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(0.0375)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(0.0116)</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-0.0763***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-0.124***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0.00777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(0.0257)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(0.00655)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(0.00684)</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0b.postnatal_exp#0b.lowest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0b.postnatal_exp#1o.lowest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1o.postnatal_exp#0b.lowest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1.postnatal_exp#1.lowest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0.0308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-7.29e-07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0.000228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(0.0243)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(0.00612)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(0.00640)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0b.postnatal_exp#0b.rice_hub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0b.postnatal_exp#1o.rice_hub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1o.postnatal_exp#0b.rice_hub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1.postnatal_exp#1.rice_hub</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-0.0249</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0.0135</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-0.0110</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-0.00809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(0.0295)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(0.00695)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0b.lowest#1o.rice_hub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1.lowest#1.rice_hub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0.0304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(0.0638)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(0.0830)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(0.0186)</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0b.postnatal_exp#0b.lowest#0b.rice_hub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0b.postnatal_exp#0b.lowest#1o.rice_hub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0b.postnatal_exp#1o.lowest#0b.rice_hub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0b.postnatal_exp#1o.lowest#1o.rice_hub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1o.postnatal_exp#0b.lowest#0b.rice_hub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1o.postnatal_exp#0b.lowest#1o.rice_hub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1o.postnatal_exp#1o.lowest#0b.rice_hub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1.postnatal_exp#1.lowest#1.rice_hub</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0.0285</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-0.0720</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-0.00967</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0.0388*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(0.0798)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1.male</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-0.0297***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0.00833***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(0.00979)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-0.0778***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-0.910***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(0.00765)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0.306***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-0.0241***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(0.00464)</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0.00226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-0.0292***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(0.00228)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(0.000721)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(0.000737)</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0.276***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0.330***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-0.00535**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-0.0167***</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(0.00826)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0.0524***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0.0613***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(0.00659)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(0.00162)</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-0.00738**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-0.00346***</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(0.000815)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(0.000817)</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0.000145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0.000176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8.86e-05***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5.63e-05*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(9.75e-05)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(0.000127)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(2.97e-05)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(2.92e-05)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-0.00127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(0.00658)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-6.40e-05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-0.000245**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2.69e-05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7.48e-05***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(8.17e-05)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(0.000103)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(2.54e-05)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(2.62e-05)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0.00809***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0.00978***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-0.000457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-0.00113***</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(0.00104)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(0.000320)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(0.000322)</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1.primary_wm</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0.189***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-0.00398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(0.00968)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(0.00307)</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-1.749***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-1.674***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0.404***</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(0.0860)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(0.0283)</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r>
      <w:tr w:rsidR="00A70FC7" w:rsidTr="00F0624C">
        <w:tblPrEx>
          <w:tblBorders>
            <w:bottom w:val="single" w:sz="6" w:space="0" w:color="auto"/>
          </w:tblBorders>
        </w:tblPrEx>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0.047</w:t>
            </w:r>
          </w:p>
        </w:tc>
      </w:tr>
      <w:tr w:rsidR="00F0624C" w:rsidTr="00F0624C">
        <w:tblPrEx>
          <w:tblBorders>
            <w:bottom w:val="single" w:sz="6" w:space="0" w:color="auto"/>
          </w:tblBorders>
        </w:tblPrEx>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F0624C" w:rsidTr="00F0624C">
        <w:tblPrEx>
          <w:tblBorders>
            <w:bottom w:val="single" w:sz="6" w:space="0" w:color="auto"/>
          </w:tblBorders>
        </w:tblPrEx>
        <w:trPr>
          <w:jc w:val="center"/>
        </w:trPr>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F0624C" w:rsidTr="00F0624C">
        <w:tblPrEx>
          <w:tblBorders>
            <w:bottom w:val="single" w:sz="6" w:space="0" w:color="auto"/>
          </w:tblBorders>
        </w:tblPrEx>
        <w:trPr>
          <w:jc w:val="center"/>
        </w:trPr>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r>
    </w:tbl>
    <w:p w:rsidR="00A70FC7" w:rsidRDefault="00A70FC7" w:rsidP="00A70FC7">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Robust standard errors in parentheses</w:t>
      </w:r>
    </w:p>
    <w:p w:rsidR="00A70FC7" w:rsidRDefault="00A70FC7" w:rsidP="00A70FC7">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rsidR="00816046" w:rsidRDefault="00816046" w:rsidP="00816046">
      <w:pPr>
        <w:widowControl w:val="0"/>
        <w:autoSpaceDE w:val="0"/>
        <w:autoSpaceDN w:val="0"/>
        <w:adjustRightInd w:val="0"/>
        <w:spacing w:after="0" w:line="240" w:lineRule="auto"/>
        <w:rPr>
          <w:rFonts w:ascii="Times New Roman" w:hAnsi="Times New Roman" w:cs="Times New Roman"/>
          <w:sz w:val="24"/>
          <w:szCs w:val="24"/>
        </w:rPr>
      </w:pPr>
    </w:p>
    <w:p w:rsidR="00816046" w:rsidRDefault="00816046" w:rsidP="00816046">
      <w:pPr>
        <w:widowControl w:val="0"/>
        <w:autoSpaceDE w:val="0"/>
        <w:autoSpaceDN w:val="0"/>
        <w:adjustRightInd w:val="0"/>
        <w:spacing w:after="0" w:line="240" w:lineRule="auto"/>
        <w:rPr>
          <w:rFonts w:ascii="Times New Roman" w:hAnsi="Times New Roman" w:cs="Times New Roman"/>
          <w:sz w:val="24"/>
          <w:szCs w:val="24"/>
        </w:rPr>
      </w:pPr>
    </w:p>
    <w:p w:rsidR="00816046" w:rsidRDefault="00816046" w:rsidP="00816046">
      <w:pPr>
        <w:widowControl w:val="0"/>
        <w:autoSpaceDE w:val="0"/>
        <w:autoSpaceDN w:val="0"/>
        <w:adjustRightInd w:val="0"/>
        <w:spacing w:after="0" w:line="240" w:lineRule="auto"/>
        <w:rPr>
          <w:rFonts w:ascii="Times New Roman" w:hAnsi="Times New Roman" w:cs="Times New Roman"/>
          <w:sz w:val="24"/>
          <w:szCs w:val="24"/>
        </w:rPr>
      </w:pPr>
    </w:p>
    <w:p w:rsidR="00A70FC7" w:rsidRPr="00816046" w:rsidRDefault="00816046" w:rsidP="00816046">
      <w:pPr>
        <w:pStyle w:val="ListParagraph"/>
        <w:widowControl w:val="0"/>
        <w:numPr>
          <w:ilvl w:val="0"/>
          <w:numId w:val="16"/>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Early P</w:t>
      </w:r>
      <w:r w:rsidR="00A70FC7" w:rsidRPr="00816046">
        <w:rPr>
          <w:rFonts w:ascii="Times New Roman" w:hAnsi="Times New Roman" w:cs="Times New Roman"/>
          <w:sz w:val="24"/>
          <w:szCs w:val="24"/>
        </w:rPr>
        <w:t>renatal</w:t>
      </w:r>
      <w:r>
        <w:rPr>
          <w:rFonts w:ascii="Times New Roman" w:hAnsi="Times New Roman" w:cs="Times New Roman"/>
          <w:sz w:val="24"/>
          <w:szCs w:val="24"/>
        </w:rPr>
        <w:t xml:space="preserve"> Exposure</w:t>
      </w:r>
    </w:p>
    <w:tbl>
      <w:tblPr>
        <w:tblW w:w="9849" w:type="dxa"/>
        <w:jc w:val="center"/>
        <w:tblCellMar>
          <w:left w:w="75" w:type="dxa"/>
          <w:right w:w="75" w:type="dxa"/>
        </w:tblCellMar>
        <w:tblLook w:val="0000" w:firstRow="0" w:lastRow="0" w:firstColumn="0" w:lastColumn="0" w:noHBand="0" w:noVBand="0"/>
      </w:tblPr>
      <w:tblGrid>
        <w:gridCol w:w="3729"/>
        <w:gridCol w:w="1299"/>
        <w:gridCol w:w="1379"/>
        <w:gridCol w:w="1788"/>
        <w:gridCol w:w="1654"/>
      </w:tblGrid>
      <w:tr w:rsidR="00A70FC7" w:rsidTr="00F0624C">
        <w:trPr>
          <w:jc w:val="center"/>
        </w:trPr>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A70FC7" w:rsidTr="00F0624C">
        <w:trPr>
          <w:jc w:val="center"/>
        </w:trPr>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1.early_exp</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-0.00667**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-0.00272</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0.0412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-0.0320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-0.0607***</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(0.0111)</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-0.0735***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0.0147**</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(0.00611)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0b.early_exp#0b.lowest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0b.early_exp#1o.lowest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1o.early_exp#0b.lowest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1.early_exp#1.lowest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0.00475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-0.00353</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(0.00589)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(0.00611)</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0b.early_exp#0b.rice_hub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0b.early_exp#1o.rice_hub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1o.early_exp#0b.rice_hub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1.early_exp#1.rice_hub</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-0.0130</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-0.0337</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0.00725</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-0.00150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(0.00659)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(0.00653)</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0b.lowest#1o.rice_hub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1.lowest#1.rice_hub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-0.0607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-0.0995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0.0126</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(0.0551)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(0.0698)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(0.0177)</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0b.early_exp#0b.lowest#0b.rice_hub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0b.early_exp#0b.lowest#1o.rice_hub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0b.early_exp#1o.lowest#0b.rice_hub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0b.early_exp#1o.lowest#1o.rice_hub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1o.early_exp#0b.lowest#0b.rice_hub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1o.early_exp#0b.lowest#1o.rice_hub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1o.early_exp#1o.lowest#0b.rice_hub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1.early_exp#1.lowest#1.rice_hub</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0.0988</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0.157</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0.0399*</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-0.0393*</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(0.0772)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(0.0972)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(0.0231)</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1.male</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-0.0291***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0.00832***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0.00727***</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(0.00980)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-0.0775***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-0.911***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0.0373***</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(0.00765)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0.00536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0.304***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-0.0241***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-0.0461***</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(0.00464)</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0.00711***</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(0.00229)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(0.000721)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(0.000738)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0.276***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0.332***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-0.00544**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-0.0167***</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(0.00827)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0.0520***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0.0609***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(0.00661)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(0.00162)</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-0.00466*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-0.00783**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-0.00345***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(0.000815)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(0.000816)</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0.000149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0.000185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8.88e-05***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5.61e-05*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(9.77e-05)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(0.000128)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(2.97e-05)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(2.92e-05)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(0.00659)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-6.03e-05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-0.000236**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2.72e-05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7.45e-05***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(8.18e-05)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(0.000103)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(2.54e-05)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(2.62e-05)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0.00820***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-0.000446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-0.00112***</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(0.00104)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(0.000320)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(0.000322)</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0.190***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-0.00399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(0.00969)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(0.00307)</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-1.698***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-1.597***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0.408***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(0.0859)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(0.0282)</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Observations</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r>
      <w:tr w:rsidR="00A70FC7" w:rsidTr="00F0624C">
        <w:tblPrEx>
          <w:tblBorders>
            <w:bottom w:val="single" w:sz="6" w:space="0" w:color="auto"/>
          </w:tblBorders>
        </w:tblPrEx>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0.047</w:t>
            </w:r>
          </w:p>
        </w:tc>
      </w:tr>
      <w:tr w:rsidR="00F0624C" w:rsidTr="00F0624C">
        <w:tblPrEx>
          <w:tblBorders>
            <w:bottom w:val="single" w:sz="6" w:space="0" w:color="auto"/>
          </w:tblBorders>
        </w:tblPrEx>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F0624C" w:rsidTr="00F0624C">
        <w:tblPrEx>
          <w:tblBorders>
            <w:bottom w:val="single" w:sz="6" w:space="0" w:color="auto"/>
          </w:tblBorders>
        </w:tblPrEx>
        <w:trPr>
          <w:jc w:val="center"/>
        </w:trPr>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F0624C" w:rsidTr="00F0624C">
        <w:tblPrEx>
          <w:tblBorders>
            <w:bottom w:val="single" w:sz="6" w:space="0" w:color="auto"/>
          </w:tblBorders>
        </w:tblPrEx>
        <w:trPr>
          <w:jc w:val="center"/>
        </w:trPr>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r>
    </w:tbl>
    <w:p w:rsidR="00816046" w:rsidRDefault="00816046" w:rsidP="00816046">
      <w:pPr>
        <w:widowControl w:val="0"/>
        <w:autoSpaceDE w:val="0"/>
        <w:autoSpaceDN w:val="0"/>
        <w:adjustRightInd w:val="0"/>
        <w:spacing w:after="0" w:line="240" w:lineRule="auto"/>
        <w:rPr>
          <w:rFonts w:ascii="Times New Roman" w:hAnsi="Times New Roman" w:cs="Times New Roman"/>
          <w:sz w:val="24"/>
          <w:szCs w:val="24"/>
        </w:rPr>
      </w:pPr>
    </w:p>
    <w:p w:rsidR="00816046" w:rsidRDefault="00816046" w:rsidP="00816046">
      <w:pPr>
        <w:widowControl w:val="0"/>
        <w:autoSpaceDE w:val="0"/>
        <w:autoSpaceDN w:val="0"/>
        <w:adjustRightInd w:val="0"/>
        <w:spacing w:after="0" w:line="240" w:lineRule="auto"/>
        <w:rPr>
          <w:rFonts w:ascii="Times New Roman" w:hAnsi="Times New Roman" w:cs="Times New Roman"/>
          <w:sz w:val="24"/>
          <w:szCs w:val="24"/>
        </w:rPr>
      </w:pPr>
    </w:p>
    <w:p w:rsidR="00816046" w:rsidRDefault="00816046" w:rsidP="00816046">
      <w:pPr>
        <w:widowControl w:val="0"/>
        <w:autoSpaceDE w:val="0"/>
        <w:autoSpaceDN w:val="0"/>
        <w:adjustRightInd w:val="0"/>
        <w:spacing w:after="0" w:line="240" w:lineRule="auto"/>
        <w:rPr>
          <w:rFonts w:ascii="Times New Roman" w:hAnsi="Times New Roman" w:cs="Times New Roman"/>
          <w:sz w:val="24"/>
          <w:szCs w:val="24"/>
        </w:rPr>
      </w:pPr>
    </w:p>
    <w:p w:rsidR="00816046" w:rsidRDefault="00816046" w:rsidP="00816046">
      <w:pPr>
        <w:widowControl w:val="0"/>
        <w:autoSpaceDE w:val="0"/>
        <w:autoSpaceDN w:val="0"/>
        <w:adjustRightInd w:val="0"/>
        <w:spacing w:after="0" w:line="240" w:lineRule="auto"/>
        <w:rPr>
          <w:rFonts w:ascii="Times New Roman" w:hAnsi="Times New Roman" w:cs="Times New Roman"/>
          <w:sz w:val="24"/>
          <w:szCs w:val="24"/>
        </w:rPr>
      </w:pPr>
    </w:p>
    <w:p w:rsidR="00816046" w:rsidRDefault="00816046" w:rsidP="00816046">
      <w:pPr>
        <w:widowControl w:val="0"/>
        <w:autoSpaceDE w:val="0"/>
        <w:autoSpaceDN w:val="0"/>
        <w:adjustRightInd w:val="0"/>
        <w:spacing w:after="0" w:line="240" w:lineRule="auto"/>
        <w:rPr>
          <w:rFonts w:ascii="Times New Roman" w:hAnsi="Times New Roman" w:cs="Times New Roman"/>
          <w:sz w:val="24"/>
          <w:szCs w:val="24"/>
        </w:rPr>
      </w:pPr>
    </w:p>
    <w:p w:rsidR="00A70FC7" w:rsidRPr="00816046" w:rsidRDefault="00816046" w:rsidP="00816046">
      <w:pPr>
        <w:pStyle w:val="ListParagraph"/>
        <w:widowControl w:val="0"/>
        <w:numPr>
          <w:ilvl w:val="0"/>
          <w:numId w:val="16"/>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Late P</w:t>
      </w:r>
      <w:r w:rsidR="00A70FC7" w:rsidRPr="00816046">
        <w:rPr>
          <w:rFonts w:ascii="Times New Roman" w:hAnsi="Times New Roman" w:cs="Times New Roman"/>
          <w:sz w:val="24"/>
          <w:szCs w:val="24"/>
        </w:rPr>
        <w:t>renatal</w:t>
      </w:r>
      <w:r>
        <w:rPr>
          <w:rFonts w:ascii="Times New Roman" w:hAnsi="Times New Roman" w:cs="Times New Roman"/>
          <w:sz w:val="24"/>
          <w:szCs w:val="24"/>
        </w:rPr>
        <w:t xml:space="preserve"> Exposure</w:t>
      </w:r>
    </w:p>
    <w:tbl>
      <w:tblPr>
        <w:tblW w:w="9849" w:type="dxa"/>
        <w:jc w:val="center"/>
        <w:tblCellMar>
          <w:left w:w="75" w:type="dxa"/>
          <w:right w:w="75" w:type="dxa"/>
        </w:tblCellMar>
        <w:tblLook w:val="0000" w:firstRow="0" w:lastRow="0" w:firstColumn="0" w:lastColumn="0" w:noHBand="0" w:noVBand="0"/>
      </w:tblPr>
      <w:tblGrid>
        <w:gridCol w:w="3644"/>
        <w:gridCol w:w="1317"/>
        <w:gridCol w:w="1398"/>
        <w:gridCol w:w="1813"/>
        <w:gridCol w:w="1677"/>
      </w:tblGrid>
      <w:tr w:rsidR="00A70FC7" w:rsidTr="00F0624C">
        <w:trPr>
          <w:jc w:val="center"/>
        </w:trPr>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A70FC7" w:rsidTr="00F0624C">
        <w:trPr>
          <w:jc w:val="center"/>
        </w:trPr>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1.late_exp</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-0.0438***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0.000312</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(0.00333)</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0.0252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-0.0640***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(0.0348)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-0.0669***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0.00640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(0.00576)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(0.00599)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0b.late_exp#0b.lowest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0b.late_exp#1o.lowest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1o.late_exp#0b.lowest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1.late_exp#1.lowest</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-0.0510**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0.000952</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(0.00598)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(0.00619)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0b.late_exp#0b.rice_hub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0b.late_exp#1o.rice_hub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1o.late_exp#0b.rice_hub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1.late_exp#1.rice_hub</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0.0228</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0.0159</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-0.00273</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0.00540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(0.00671)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(0.00664)</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0b.lowest#1o.rice_hub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1.lowest#1.rice_hub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-0.00948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(0.0657)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(0.0156)</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0b.late_exp#0b.lowest#0b.rice_hub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0b.late_exp#0b.lowest#1o.rice_hub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0b.late_exp#1o.lowest#0b.rice_hub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0b.late_exp#1o.lowest#1o.rice_hub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1o.late_exp#0b.lowest#0b.rice_hub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1o.late_exp#0b.lowest#1o.rice_hub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1o.late_exp#1o.lowest#0b.rice_hub</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A70FC7" w:rsidTr="00F0624C">
        <w:trPr>
          <w:jc w:val="center"/>
        </w:trPr>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1.late_exp#1.lowest#1.rice_hub</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-0.115</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0.0100</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-0.00508</w:t>
            </w:r>
          </w:p>
        </w:tc>
        <w:tc>
          <w:tcPr>
            <w:tcW w:w="0" w:type="auto"/>
            <w:tcBorders>
              <w:top w:val="nil"/>
              <w:left w:val="nil"/>
              <w:bottom w:val="nil"/>
              <w:right w:val="nil"/>
            </w:tcBorders>
          </w:tcPr>
          <w:p w:rsidR="00A70FC7" w:rsidRPr="002E607D" w:rsidRDefault="00A70FC7"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2E607D">
              <w:rPr>
                <w:rFonts w:ascii="Times New Roman" w:hAnsi="Times New Roman" w:cs="Times New Roman"/>
                <w:sz w:val="24"/>
                <w:szCs w:val="24"/>
                <w:highlight w:val="yellow"/>
              </w:rPr>
              <w:t>0.00358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(0.0771)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(0.0982)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(0.0233)</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1.male</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-0.0293***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0.00834***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(0.00980)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-0.0780***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-0.910***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0.0370***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(0.00765)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0.00566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0.304***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-0.0241***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(0.00464)</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0.00710***</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(0.00229)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(0.00287)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(0.000721)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(0.000738)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0.276***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0.331***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-0.0167***</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(0.00826)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0.0522***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0.0610***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(0.00660)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(0.00162)</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-0.00467*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-0.00778**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-0.00347***</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(0.000815)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(0.000816)</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0.000149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0.000183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8.87e-05***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5.65e-05*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(9.77e-05)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(0.000128)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(2.97e-05)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(2.92e-05)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0.00539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-0.00518***</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(0.00658)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(0.00169)</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-6.21e-05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-0.000241**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2.72e-05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7.47e-05***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(8.17e-05)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(0.000103)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(2.54e-05)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(2.62e-05)</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0.00816***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0.00993***</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-0.000445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-0.00112***</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(0.00104)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(0.00131)</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(0.000320)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(0.000322)</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0.154***</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0.190***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-0.00396</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(0.00968)</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(0.0120)</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(0.00305)</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(0.00307)</w:t>
            </w: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A70FC7" w:rsidTr="00F0624C">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r>
      <w:tr w:rsidR="00A70FC7" w:rsidTr="00F0624C">
        <w:tblPrEx>
          <w:tblBorders>
            <w:bottom w:val="single" w:sz="6" w:space="0" w:color="auto"/>
          </w:tblBorders>
        </w:tblPrEx>
        <w:trPr>
          <w:jc w:val="center"/>
        </w:trPr>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0.117</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0.069</w:t>
            </w:r>
          </w:p>
        </w:tc>
        <w:tc>
          <w:tcPr>
            <w:tcW w:w="0" w:type="auto"/>
            <w:tcBorders>
              <w:top w:val="nil"/>
              <w:left w:val="nil"/>
              <w:bottom w:val="nil"/>
              <w:right w:val="nil"/>
            </w:tcBorders>
          </w:tcPr>
          <w:p w:rsidR="00A70FC7" w:rsidRDefault="00A70FC7"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0.047</w:t>
            </w:r>
          </w:p>
        </w:tc>
      </w:tr>
      <w:tr w:rsidR="00F0624C" w:rsidTr="00F0624C">
        <w:tblPrEx>
          <w:tblBorders>
            <w:bottom w:val="single" w:sz="6" w:space="0" w:color="auto"/>
          </w:tblBorders>
        </w:tblPrEx>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F0624C" w:rsidTr="00F0624C">
        <w:tblPrEx>
          <w:tblBorders>
            <w:bottom w:val="single" w:sz="6" w:space="0" w:color="auto"/>
          </w:tblBorders>
        </w:tblPrEx>
        <w:trPr>
          <w:jc w:val="center"/>
        </w:trPr>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F0624C" w:rsidTr="00F0624C">
        <w:tblPrEx>
          <w:tblBorders>
            <w:bottom w:val="single" w:sz="6" w:space="0" w:color="auto"/>
          </w:tblBorders>
        </w:tblPrEx>
        <w:trPr>
          <w:jc w:val="center"/>
        </w:trPr>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r>
    </w:tbl>
    <w:p w:rsidR="00A70FC7" w:rsidRDefault="00A70FC7" w:rsidP="00A70FC7">
      <w:pPr>
        <w:widowControl w:val="0"/>
        <w:autoSpaceDE w:val="0"/>
        <w:autoSpaceDN w:val="0"/>
        <w:adjustRightInd w:val="0"/>
        <w:spacing w:after="0" w:line="240" w:lineRule="auto"/>
        <w:jc w:val="center"/>
        <w:rPr>
          <w:rFonts w:ascii="Times New Roman" w:hAnsi="Times New Roman" w:cs="Times New Roman"/>
          <w:sz w:val="24"/>
          <w:szCs w:val="24"/>
        </w:rPr>
      </w:pPr>
    </w:p>
    <w:p w:rsidR="002418D9" w:rsidRPr="00775231" w:rsidRDefault="002418D9" w:rsidP="002418D9">
      <w:pPr>
        <w:rPr>
          <w:rFonts w:asciiTheme="majorBidi" w:hAnsiTheme="majorBidi" w:cstheme="majorBidi"/>
          <w:b/>
          <w:bCs/>
          <w:sz w:val="32"/>
          <w:szCs w:val="32"/>
        </w:rPr>
      </w:pPr>
    </w:p>
    <w:p w:rsidR="002418D9" w:rsidRPr="00F0624C" w:rsidRDefault="00F0624C" w:rsidP="00F0624C">
      <w:pPr>
        <w:pStyle w:val="ListParagraph"/>
        <w:numPr>
          <w:ilvl w:val="0"/>
          <w:numId w:val="17"/>
        </w:numPr>
        <w:rPr>
          <w:rFonts w:asciiTheme="majorBidi" w:hAnsiTheme="majorBidi" w:cstheme="majorBidi"/>
          <w:b/>
          <w:bCs/>
          <w:sz w:val="28"/>
          <w:szCs w:val="28"/>
        </w:rPr>
      </w:pPr>
      <w:r w:rsidRPr="00F0624C">
        <w:rPr>
          <w:rFonts w:asciiTheme="majorBidi" w:hAnsiTheme="majorBidi" w:cstheme="majorBidi"/>
          <w:b/>
          <w:bCs/>
          <w:sz w:val="28"/>
          <w:szCs w:val="28"/>
        </w:rPr>
        <w:lastRenderedPageBreak/>
        <w:t>Regression Results after Adding Health Infrastructure Data</w:t>
      </w:r>
    </w:p>
    <w:p w:rsidR="00F0624C" w:rsidRDefault="00F0624C" w:rsidP="00F0624C">
      <w:pPr>
        <w:ind w:left="360"/>
        <w:rPr>
          <w:rFonts w:asciiTheme="majorBidi" w:hAnsiTheme="majorBidi" w:cstheme="majorBidi"/>
          <w:sz w:val="24"/>
          <w:szCs w:val="24"/>
        </w:rPr>
      </w:pPr>
      <w:r>
        <w:rPr>
          <w:rFonts w:asciiTheme="majorBidi" w:hAnsiTheme="majorBidi" w:cstheme="majorBidi"/>
          <w:sz w:val="24"/>
          <w:szCs w:val="24"/>
        </w:rPr>
        <w:t xml:space="preserve">Summary Table: </w:t>
      </w:r>
    </w:p>
    <w:p w:rsidR="00F0624C" w:rsidRDefault="00F0624C" w:rsidP="00F0624C">
      <w:pPr>
        <w:ind w:left="360"/>
        <w:rPr>
          <w:rFonts w:asciiTheme="majorBidi" w:hAnsiTheme="majorBidi" w:cstheme="majorBidi"/>
          <w:sz w:val="24"/>
          <w:szCs w:val="24"/>
        </w:rPr>
      </w:pPr>
      <w:r w:rsidRPr="00F0624C">
        <w:rPr>
          <w:rFonts w:asciiTheme="majorBidi" w:hAnsiTheme="majorBidi" w:cstheme="majorBidi"/>
          <w:noProof/>
          <w:sz w:val="24"/>
          <w:szCs w:val="24"/>
        </w:rPr>
        <w:drawing>
          <wp:inline distT="0" distB="0" distL="0" distR="0" wp14:anchorId="695D9C6C" wp14:editId="4746D225">
            <wp:extent cx="5904656" cy="3003904"/>
            <wp:effectExtent l="0" t="0" r="1270" b="635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63"/>
                    <a:stretch>
                      <a:fillRect/>
                    </a:stretch>
                  </pic:blipFill>
                  <pic:spPr>
                    <a:xfrm>
                      <a:off x="0" y="0"/>
                      <a:ext cx="5904656" cy="3003904"/>
                    </a:xfrm>
                    <a:prstGeom prst="rect">
                      <a:avLst/>
                    </a:prstGeom>
                  </pic:spPr>
                </pic:pic>
              </a:graphicData>
            </a:graphic>
          </wp:inline>
        </w:drawing>
      </w:r>
    </w:p>
    <w:p w:rsidR="00F0624C" w:rsidRPr="00F0624C" w:rsidRDefault="00F0624C" w:rsidP="00F0624C">
      <w:pPr>
        <w:ind w:left="360"/>
        <w:rPr>
          <w:rFonts w:asciiTheme="majorBidi" w:hAnsiTheme="majorBidi" w:cstheme="majorBidi"/>
          <w:sz w:val="24"/>
          <w:szCs w:val="24"/>
        </w:rPr>
      </w:pPr>
      <w:r>
        <w:rPr>
          <w:rFonts w:asciiTheme="majorBidi" w:hAnsiTheme="majorBidi" w:cstheme="majorBidi"/>
          <w:sz w:val="24"/>
          <w:szCs w:val="24"/>
        </w:rPr>
        <w:t xml:space="preserve">Full Result Tables: </w:t>
      </w:r>
    </w:p>
    <w:p w:rsidR="00F0624C" w:rsidRPr="00F0624C" w:rsidRDefault="00F0624C" w:rsidP="00F0624C">
      <w:pPr>
        <w:pStyle w:val="ListParagraph"/>
        <w:widowControl w:val="0"/>
        <w:numPr>
          <w:ilvl w:val="0"/>
          <w:numId w:val="18"/>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Early Prenatal </w:t>
      </w:r>
    </w:p>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bl>
      <w:tblPr>
        <w:tblW w:w="9849" w:type="dxa"/>
        <w:jc w:val="center"/>
        <w:tblCellMar>
          <w:left w:w="75" w:type="dxa"/>
          <w:right w:w="75" w:type="dxa"/>
        </w:tblCellMar>
        <w:tblLook w:val="0000" w:firstRow="0" w:lastRow="0" w:firstColumn="0" w:lastColumn="0" w:noHBand="0" w:noVBand="0"/>
      </w:tblPr>
      <w:tblGrid>
        <w:gridCol w:w="2782"/>
        <w:gridCol w:w="690"/>
        <w:gridCol w:w="690"/>
        <w:gridCol w:w="1560"/>
        <w:gridCol w:w="1859"/>
        <w:gridCol w:w="1720"/>
        <w:gridCol w:w="274"/>
        <w:gridCol w:w="274"/>
      </w:tblGrid>
      <w:tr w:rsidR="00F0624C" w:rsidTr="00F0624C">
        <w:trPr>
          <w:gridAfter w:val="1"/>
          <w:jc w:val="center"/>
        </w:trPr>
        <w:tc>
          <w:tcPr>
            <w:tcW w:w="0" w:type="auto"/>
            <w:tcBorders>
              <w:top w:val="single" w:sz="6" w:space="0" w:color="auto"/>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single" w:sz="6" w:space="0" w:color="auto"/>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gridSpan w:val="2"/>
            <w:tcBorders>
              <w:top w:val="single" w:sz="6" w:space="0" w:color="auto"/>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F0624C" w:rsidTr="00F0624C">
        <w:trPr>
          <w:gridAfter w:val="1"/>
          <w:jc w:val="center"/>
        </w:trPr>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gridSpan w:val="2"/>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gridSpan w:val="2"/>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1.early_exp</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0.00955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0.0476**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-0.000489</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-0.00642</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(0.00523)</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(0.00519)</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0.00320</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0.00976</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(0.0327)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(0.0400)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(0.00963)</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(0.00959)</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0b.early_exp#0b.rice_hub</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0b.early_exp#1o.rice_hub</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1o.early_exp#0b.rice_hub</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gridAfter w:val="1"/>
          <w:jc w:val="center"/>
        </w:trPr>
        <w:tc>
          <w:tcPr>
            <w:tcW w:w="0" w:type="auto"/>
            <w:tcBorders>
              <w:top w:val="nil"/>
              <w:left w:val="nil"/>
              <w:bottom w:val="nil"/>
              <w:right w:val="nil"/>
            </w:tcBorders>
          </w:tcPr>
          <w:p w:rsidR="00F0624C" w:rsidRPr="00A95F84" w:rsidRDefault="00F0624C" w:rsidP="00F0624C">
            <w:pPr>
              <w:widowControl w:val="0"/>
              <w:autoSpaceDE w:val="0"/>
              <w:autoSpaceDN w:val="0"/>
              <w:adjustRightInd w:val="0"/>
              <w:spacing w:after="0" w:line="240" w:lineRule="auto"/>
              <w:rPr>
                <w:rFonts w:ascii="Times New Roman" w:hAnsi="Times New Roman" w:cs="Times New Roman"/>
                <w:sz w:val="24"/>
                <w:szCs w:val="24"/>
                <w:highlight w:val="yellow"/>
              </w:rPr>
            </w:pPr>
            <w:r w:rsidRPr="00A95F84">
              <w:rPr>
                <w:rFonts w:ascii="Times New Roman" w:hAnsi="Times New Roman" w:cs="Times New Roman"/>
                <w:sz w:val="24"/>
                <w:szCs w:val="24"/>
                <w:highlight w:val="yellow"/>
              </w:rPr>
              <w:t>1.early_exp#1.rice_hub</w:t>
            </w:r>
          </w:p>
        </w:tc>
        <w:tc>
          <w:tcPr>
            <w:tcW w:w="0" w:type="auto"/>
            <w:gridSpan w:val="2"/>
            <w:tcBorders>
              <w:top w:val="nil"/>
              <w:left w:val="nil"/>
              <w:bottom w:val="nil"/>
              <w:right w:val="nil"/>
            </w:tcBorders>
          </w:tcPr>
          <w:p w:rsidR="00F0624C" w:rsidRPr="00A95F84" w:rsidRDefault="00F0624C"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A95F84">
              <w:rPr>
                <w:rFonts w:ascii="Times New Roman" w:hAnsi="Times New Roman" w:cs="Times New Roman"/>
                <w:sz w:val="24"/>
                <w:szCs w:val="24"/>
                <w:highlight w:val="yellow"/>
              </w:rPr>
              <w:t>0.00427</w:t>
            </w:r>
          </w:p>
        </w:tc>
        <w:tc>
          <w:tcPr>
            <w:tcW w:w="0" w:type="auto"/>
            <w:tcBorders>
              <w:top w:val="nil"/>
              <w:left w:val="nil"/>
              <w:bottom w:val="nil"/>
              <w:right w:val="nil"/>
            </w:tcBorders>
          </w:tcPr>
          <w:p w:rsidR="00F0624C" w:rsidRPr="00A95F84" w:rsidRDefault="00F0624C"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A95F84">
              <w:rPr>
                <w:rFonts w:ascii="Times New Roman" w:hAnsi="Times New Roman" w:cs="Times New Roman"/>
                <w:sz w:val="24"/>
                <w:szCs w:val="24"/>
                <w:highlight w:val="yellow"/>
              </w:rPr>
              <w:t>0.0148</w:t>
            </w:r>
          </w:p>
        </w:tc>
        <w:tc>
          <w:tcPr>
            <w:tcW w:w="0" w:type="auto"/>
            <w:tcBorders>
              <w:top w:val="nil"/>
              <w:left w:val="nil"/>
              <w:bottom w:val="nil"/>
              <w:right w:val="nil"/>
            </w:tcBorders>
          </w:tcPr>
          <w:p w:rsidR="00F0624C" w:rsidRPr="00A95F84" w:rsidRDefault="00F0624C"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A95F84">
              <w:rPr>
                <w:rFonts w:ascii="Times New Roman" w:hAnsi="Times New Roman" w:cs="Times New Roman"/>
                <w:sz w:val="24"/>
                <w:szCs w:val="24"/>
                <w:highlight w:val="yellow"/>
              </w:rPr>
              <w:t>0.00237</w:t>
            </w:r>
          </w:p>
        </w:tc>
        <w:tc>
          <w:tcPr>
            <w:tcW w:w="0" w:type="auto"/>
            <w:gridSpan w:val="2"/>
            <w:tcBorders>
              <w:top w:val="nil"/>
              <w:left w:val="nil"/>
              <w:bottom w:val="nil"/>
              <w:right w:val="nil"/>
            </w:tcBorders>
          </w:tcPr>
          <w:p w:rsidR="00F0624C" w:rsidRPr="00A95F84" w:rsidRDefault="00F0624C"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A95F84">
              <w:rPr>
                <w:rFonts w:ascii="Times New Roman" w:hAnsi="Times New Roman" w:cs="Times New Roman"/>
                <w:sz w:val="24"/>
                <w:szCs w:val="24"/>
                <w:highlight w:val="yellow"/>
              </w:rPr>
              <w:t>-0.00117</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(0.0255)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(0.00759)</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(0.00751)</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1.male</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0.00392</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(0.00379)</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-0.0761**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-0.909***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0.0393***</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0.0416***</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(0.0370)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(0.0108)</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(0.0116)</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0.309***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-0.0228***</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(0.00685)</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(0.00704)</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agech3</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-0.000694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-0.0305***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0.00331***</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0.00717***</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(0.00452)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(0.00112)</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(0.00111)</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0.288***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0.356***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-0.00633**</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-0.0194***</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(0.00318)</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(0.00303)</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0.0483***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0.00321</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-0.00368</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(0.00830)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(0.00253)</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(0.00229)</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-0.00909*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-0.00839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-0.00737***</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-0.00554***</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(0.00509)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(0.00629)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(0.00146)</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(0.00136)</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0.000342*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0.000280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0.000165***</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0.000123**</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(0.000261)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(5.62e-05)</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(5.08e-05)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0.170***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0.00756*</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-0.000894</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(0.00445)</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(0.00453)</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-0.00325</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-0.00631**</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(0.00870)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(0.00261)</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(0.00267)</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-0.000186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-0.000458***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5.69e-05</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9.77e-05**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(0.000136)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(0.000168)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(4.08e-05)</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(4.12e-05)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-0.000484</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-0.00152***</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(0.00173)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(0.000504)</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(0.000495)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pop_disp</w:t>
            </w:r>
            <w:proofErr w:type="spellEnd"/>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-1.82e-07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1.51e-07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4.06e-07***</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9.87e-08</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(2.04e-07)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(2.40e-07)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(7.01e-08)</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(6.85e-08)</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pop_bhu</w:t>
            </w:r>
            <w:proofErr w:type="spellEnd"/>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-1.08e-05**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3.90e-06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2.74e-06</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-5.69e-06***</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(5.14e-06)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(6.18e-06)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(1.68e-06)</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(1.64e-06)</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pop_bedbhu</w:t>
            </w:r>
            <w:proofErr w:type="spellEnd"/>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1.22e-05**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-7.79e-06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-1.24e-06</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8.35e-06***</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(5.56e-06)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(6.77e-06)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(1.73e-06)</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(1.67e-06)</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-1.603***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-1.749***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0.0471</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0.395***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(0.194)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(0.234)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(0.0623)</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(0.0625)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31,232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31,232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31,232</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31,232</w:t>
            </w:r>
          </w:p>
        </w:tc>
      </w:tr>
      <w:tr w:rsidR="00F0624C" w:rsidTr="00F0624C">
        <w:tblPrEx>
          <w:tblBorders>
            <w:bottom w:val="single" w:sz="6" w:space="0" w:color="auto"/>
          </w:tblBorders>
        </w:tblPrEx>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w:t>
            </w:r>
          </w:p>
        </w:tc>
      </w:tr>
      <w:tr w:rsidR="00F0624C" w:rsidTr="00F0624C">
        <w:tblPrEx>
          <w:tblBorders>
            <w:bottom w:val="single" w:sz="6" w:space="0" w:color="auto"/>
          </w:tblBorders>
        </w:tblPrEx>
        <w:trPr>
          <w:jc w:val="center"/>
        </w:trPr>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F0624C" w:rsidTr="00F0624C">
        <w:tblPrEx>
          <w:tblBorders>
            <w:bottom w:val="single" w:sz="6" w:space="0" w:color="auto"/>
          </w:tblBorders>
        </w:tblPrEx>
        <w:trPr>
          <w:jc w:val="center"/>
        </w:trPr>
        <w:tc>
          <w:tcPr>
            <w:tcW w:w="0" w:type="auto"/>
            <w:gridSpan w:val="2"/>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gridSpan w:val="2"/>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gridSpan w:val="2"/>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F0624C" w:rsidTr="00F0624C">
        <w:tblPrEx>
          <w:tblBorders>
            <w:bottom w:val="single" w:sz="6" w:space="0" w:color="auto"/>
          </w:tblBorders>
        </w:tblPrEx>
        <w:trPr>
          <w:gridAfter w:val="1"/>
          <w:jc w:val="center"/>
        </w:trPr>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gridSpan w:val="2"/>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r>
    </w:tbl>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p w:rsidR="00F0624C" w:rsidRPr="00F0624C" w:rsidRDefault="00F0624C" w:rsidP="00F0624C">
      <w:pPr>
        <w:pStyle w:val="ListParagraph"/>
        <w:widowControl w:val="0"/>
        <w:numPr>
          <w:ilvl w:val="0"/>
          <w:numId w:val="18"/>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Late Prenatal</w:t>
      </w:r>
    </w:p>
    <w:tbl>
      <w:tblPr>
        <w:tblW w:w="9849" w:type="dxa"/>
        <w:jc w:val="center"/>
        <w:tblCellMar>
          <w:left w:w="75" w:type="dxa"/>
          <w:right w:w="75" w:type="dxa"/>
        </w:tblCellMar>
        <w:tblLook w:val="0000" w:firstRow="0" w:lastRow="0" w:firstColumn="0" w:lastColumn="0" w:noHBand="0" w:noVBand="0"/>
      </w:tblPr>
      <w:tblGrid>
        <w:gridCol w:w="2680"/>
        <w:gridCol w:w="700"/>
        <w:gridCol w:w="700"/>
        <w:gridCol w:w="1582"/>
        <w:gridCol w:w="1886"/>
        <w:gridCol w:w="1745"/>
        <w:gridCol w:w="278"/>
        <w:gridCol w:w="278"/>
      </w:tblGrid>
      <w:tr w:rsidR="00F0624C" w:rsidTr="00F0624C">
        <w:trPr>
          <w:gridAfter w:val="1"/>
          <w:jc w:val="center"/>
        </w:trPr>
        <w:tc>
          <w:tcPr>
            <w:tcW w:w="0" w:type="auto"/>
            <w:tcBorders>
              <w:top w:val="single" w:sz="6" w:space="0" w:color="auto"/>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single" w:sz="6" w:space="0" w:color="auto"/>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gridSpan w:val="2"/>
            <w:tcBorders>
              <w:top w:val="single" w:sz="6" w:space="0" w:color="auto"/>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F0624C" w:rsidTr="00F0624C">
        <w:trPr>
          <w:gridAfter w:val="1"/>
          <w:jc w:val="center"/>
        </w:trPr>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gridSpan w:val="2"/>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gridSpan w:val="2"/>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1.late_exp</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-0.00722</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-0.000732</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(0.00529)</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-0.0327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-0.134***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0.00358</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0.00627</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(0.0383)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(0.00932)</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(0.00932)</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0b.late_exp#0b.rice_hub</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0b.late_exp#1o.rice_hub</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1o.late_exp#0b.rice_hub</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gridAfter w:val="1"/>
          <w:jc w:val="center"/>
        </w:trPr>
        <w:tc>
          <w:tcPr>
            <w:tcW w:w="0" w:type="auto"/>
            <w:tcBorders>
              <w:top w:val="nil"/>
              <w:left w:val="nil"/>
              <w:bottom w:val="nil"/>
              <w:right w:val="nil"/>
            </w:tcBorders>
          </w:tcPr>
          <w:p w:rsidR="00F0624C" w:rsidRPr="003D0E59" w:rsidRDefault="00F0624C" w:rsidP="00F0624C">
            <w:pPr>
              <w:widowControl w:val="0"/>
              <w:autoSpaceDE w:val="0"/>
              <w:autoSpaceDN w:val="0"/>
              <w:adjustRightInd w:val="0"/>
              <w:spacing w:after="0" w:line="240" w:lineRule="auto"/>
              <w:rPr>
                <w:rFonts w:ascii="Times New Roman" w:hAnsi="Times New Roman" w:cs="Times New Roman"/>
                <w:sz w:val="24"/>
                <w:szCs w:val="24"/>
                <w:highlight w:val="yellow"/>
              </w:rPr>
            </w:pPr>
            <w:r w:rsidRPr="003D0E59">
              <w:rPr>
                <w:rFonts w:ascii="Times New Roman" w:hAnsi="Times New Roman" w:cs="Times New Roman"/>
                <w:sz w:val="24"/>
                <w:szCs w:val="24"/>
                <w:highlight w:val="yellow"/>
              </w:rPr>
              <w:t>1.late_exp#1.rice_hub</w:t>
            </w:r>
          </w:p>
        </w:tc>
        <w:tc>
          <w:tcPr>
            <w:tcW w:w="0" w:type="auto"/>
            <w:gridSpan w:val="2"/>
            <w:tcBorders>
              <w:top w:val="nil"/>
              <w:left w:val="nil"/>
              <w:bottom w:val="nil"/>
              <w:right w:val="nil"/>
            </w:tcBorders>
          </w:tcPr>
          <w:p w:rsidR="00F0624C" w:rsidRPr="003D0E59" w:rsidRDefault="00F0624C"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3D0E59">
              <w:rPr>
                <w:rFonts w:ascii="Times New Roman" w:hAnsi="Times New Roman" w:cs="Times New Roman"/>
                <w:sz w:val="24"/>
                <w:szCs w:val="24"/>
                <w:highlight w:val="yellow"/>
              </w:rPr>
              <w:t>0.0114</w:t>
            </w:r>
          </w:p>
        </w:tc>
        <w:tc>
          <w:tcPr>
            <w:tcW w:w="0" w:type="auto"/>
            <w:tcBorders>
              <w:top w:val="nil"/>
              <w:left w:val="nil"/>
              <w:bottom w:val="nil"/>
              <w:right w:val="nil"/>
            </w:tcBorders>
          </w:tcPr>
          <w:p w:rsidR="00F0624C" w:rsidRPr="003D0E59" w:rsidRDefault="00F0624C"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3D0E59">
              <w:rPr>
                <w:rFonts w:ascii="Times New Roman" w:hAnsi="Times New Roman" w:cs="Times New Roman"/>
                <w:sz w:val="24"/>
                <w:szCs w:val="24"/>
                <w:highlight w:val="yellow"/>
              </w:rPr>
              <w:t>0.00284</w:t>
            </w:r>
          </w:p>
        </w:tc>
        <w:tc>
          <w:tcPr>
            <w:tcW w:w="0" w:type="auto"/>
            <w:tcBorders>
              <w:top w:val="nil"/>
              <w:left w:val="nil"/>
              <w:bottom w:val="nil"/>
              <w:right w:val="nil"/>
            </w:tcBorders>
          </w:tcPr>
          <w:p w:rsidR="00F0624C" w:rsidRPr="003D0E59" w:rsidRDefault="00F0624C"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3D0E59">
              <w:rPr>
                <w:rFonts w:ascii="Times New Roman" w:hAnsi="Times New Roman" w:cs="Times New Roman"/>
                <w:sz w:val="24"/>
                <w:szCs w:val="24"/>
                <w:highlight w:val="yellow"/>
              </w:rPr>
              <w:t>0.00226</w:t>
            </w:r>
          </w:p>
        </w:tc>
        <w:tc>
          <w:tcPr>
            <w:tcW w:w="0" w:type="auto"/>
            <w:gridSpan w:val="2"/>
            <w:tcBorders>
              <w:top w:val="nil"/>
              <w:left w:val="nil"/>
              <w:bottom w:val="nil"/>
              <w:right w:val="nil"/>
            </w:tcBorders>
          </w:tcPr>
          <w:p w:rsidR="00F0624C" w:rsidRPr="003D0E59" w:rsidRDefault="00F0624C"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3D0E59">
              <w:rPr>
                <w:rFonts w:ascii="Times New Roman" w:hAnsi="Times New Roman" w:cs="Times New Roman"/>
                <w:sz w:val="24"/>
                <w:szCs w:val="24"/>
                <w:highlight w:val="yellow"/>
              </w:rPr>
              <w:t>0.00670</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(0.0258)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(0.00770)</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(0.00762)</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1.male</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-0.0321**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0.00386</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(0.00379)</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(0.00374)</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-0.0772**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-0.910***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0.0391***</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0.0414***</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(0.0370)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(0.0108)</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(0.0116)</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0.310***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-0.0227***</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-0.0464***</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(0.00685)</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(0.00704)</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-0.000754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0.00330***</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0.00716***</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(0.00452)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(0.00112)</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(0.00111)</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0.287***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0.355***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-0.00635**</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-0.0193***</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(0.00318)</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(0.00303)</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0.0485***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0.00326</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(0.00830)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(0.00253)</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(0.00229)</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-0.00908*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-0.00832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-0.00737***</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-0.00556***</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(0.00629)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(0.00146)</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(0.00136)</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0.000342*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0.000277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0.000165***</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0.000123**</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(0.000208)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(0.000261)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(5.61e-05)</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(5.08e-05)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0.170***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0.00760*</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-0.000798</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(0.00445)</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(0.00453)</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-0.00330</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(0.00870)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(0.00261)</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(0.00267)</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-0.000183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-0.000454***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5.75e-05</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9.84e-05**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(0.000136)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(0.000168)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(4.08e-05)</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(4.12e-05)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-0.000478</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-0.00152***</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(0.00173)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(0.000504)</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(0.000495)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pop_disp</w:t>
            </w:r>
            <w:proofErr w:type="spellEnd"/>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-1.78e-07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1.57e-07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4.07e-07***</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9.95e-08</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(2.04e-07)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(2.40e-07)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(7.01e-08)</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(6.85e-08)</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pop_bhu</w:t>
            </w:r>
            <w:proofErr w:type="spellEnd"/>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-1.07e-05**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3.98e-06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2.75e-06</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-5.68e-06***</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(5.13e-06)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(6.18e-06)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(1.68e-06)</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(1.64e-06)</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pop_bedbhu</w:t>
            </w:r>
            <w:proofErr w:type="spellEnd"/>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1.23e-05**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-7.73e-06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-1.24e-06</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8.33e-06***</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(5.56e-06)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(6.77e-06)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(1.73e-06)</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(1.67e-06)</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-1.581***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-1.686***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0.0499</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0.393***</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(0.194)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(0.234)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(0.0622)</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(0.0625)</w:t>
            </w: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F0624C" w:rsidTr="00F0624C">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31,232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31,232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31,232</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31,232</w:t>
            </w:r>
          </w:p>
        </w:tc>
      </w:tr>
      <w:tr w:rsidR="00F0624C" w:rsidTr="00F0624C">
        <w:tblPrEx>
          <w:tblBorders>
            <w:bottom w:val="single" w:sz="6" w:space="0" w:color="auto"/>
          </w:tblBorders>
        </w:tblPrEx>
        <w:trPr>
          <w:gridAfter w:val="1"/>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w:t>
            </w:r>
          </w:p>
        </w:tc>
      </w:tr>
      <w:tr w:rsidR="00F0624C" w:rsidTr="00F0624C">
        <w:tblPrEx>
          <w:tblBorders>
            <w:bottom w:val="single" w:sz="6" w:space="0" w:color="auto"/>
          </w:tblBorders>
        </w:tblPrEx>
        <w:trPr>
          <w:jc w:val="center"/>
        </w:trPr>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gridSpan w:val="2"/>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F0624C" w:rsidTr="00F0624C">
        <w:tblPrEx>
          <w:tblBorders>
            <w:bottom w:val="single" w:sz="6" w:space="0" w:color="auto"/>
          </w:tblBorders>
        </w:tblPrEx>
        <w:trPr>
          <w:jc w:val="center"/>
        </w:trPr>
        <w:tc>
          <w:tcPr>
            <w:tcW w:w="0" w:type="auto"/>
            <w:gridSpan w:val="2"/>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gridSpan w:val="2"/>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gridSpan w:val="2"/>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F0624C" w:rsidTr="00F0624C">
        <w:tblPrEx>
          <w:tblBorders>
            <w:bottom w:val="single" w:sz="6" w:space="0" w:color="auto"/>
          </w:tblBorders>
        </w:tblPrEx>
        <w:trPr>
          <w:gridAfter w:val="1"/>
          <w:jc w:val="center"/>
        </w:trPr>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gridSpan w:val="2"/>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gridSpan w:val="2"/>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r>
    </w:tbl>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Robust standard errors in parentheses</w:t>
      </w:r>
    </w:p>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p w:rsidR="00F0624C" w:rsidRPr="00F0624C" w:rsidRDefault="00F0624C" w:rsidP="00F0624C">
      <w:pPr>
        <w:pStyle w:val="ListParagraph"/>
        <w:widowControl w:val="0"/>
        <w:numPr>
          <w:ilvl w:val="0"/>
          <w:numId w:val="18"/>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Post Natal</w:t>
      </w:r>
    </w:p>
    <w:tbl>
      <w:tblPr>
        <w:tblW w:w="9849" w:type="dxa"/>
        <w:jc w:val="center"/>
        <w:tblCellMar>
          <w:left w:w="75" w:type="dxa"/>
          <w:right w:w="75" w:type="dxa"/>
        </w:tblCellMar>
        <w:tblLook w:val="0000" w:firstRow="0" w:lastRow="0" w:firstColumn="0" w:lastColumn="0" w:noHBand="0" w:noVBand="0"/>
      </w:tblPr>
      <w:tblGrid>
        <w:gridCol w:w="3234"/>
        <w:gridCol w:w="1399"/>
        <w:gridCol w:w="1583"/>
        <w:gridCol w:w="1887"/>
        <w:gridCol w:w="1746"/>
      </w:tblGrid>
      <w:tr w:rsidR="00F0624C" w:rsidTr="00F0624C">
        <w:trPr>
          <w:jc w:val="center"/>
        </w:trPr>
        <w:tc>
          <w:tcPr>
            <w:tcW w:w="0" w:type="auto"/>
            <w:tcBorders>
              <w:top w:val="single" w:sz="6" w:space="0" w:color="auto"/>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single" w:sz="6" w:space="0" w:color="auto"/>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Borders>
              <w:top w:val="single" w:sz="6" w:space="0" w:color="auto"/>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0" w:type="auto"/>
            <w:tcBorders>
              <w:top w:val="single" w:sz="6" w:space="0" w:color="auto"/>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Borders>
              <w:top w:val="single" w:sz="6" w:space="0" w:color="auto"/>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F0624C" w:rsidTr="00F0624C">
        <w:trPr>
          <w:jc w:val="center"/>
        </w:trPr>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1.postnatal_exp</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0.0812***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0.00544</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(0.00551)</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0.0160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0.0131</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(0.0433)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(0.0103)</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0b.postnatal_exp#0b.rice_hub</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0b.postnatal_exp#1o.rice_hub</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1o.postnatal_exp#0b.rice_hub</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0624C" w:rsidTr="00F0624C">
        <w:trPr>
          <w:jc w:val="center"/>
        </w:trPr>
        <w:tc>
          <w:tcPr>
            <w:tcW w:w="0" w:type="auto"/>
            <w:tcBorders>
              <w:top w:val="nil"/>
              <w:left w:val="nil"/>
              <w:bottom w:val="nil"/>
              <w:right w:val="nil"/>
            </w:tcBorders>
          </w:tcPr>
          <w:p w:rsidR="00F0624C" w:rsidRPr="005E793C" w:rsidRDefault="00F0624C" w:rsidP="00F0624C">
            <w:pPr>
              <w:widowControl w:val="0"/>
              <w:autoSpaceDE w:val="0"/>
              <w:autoSpaceDN w:val="0"/>
              <w:adjustRightInd w:val="0"/>
              <w:spacing w:after="0" w:line="240" w:lineRule="auto"/>
              <w:rPr>
                <w:rFonts w:ascii="Times New Roman" w:hAnsi="Times New Roman" w:cs="Times New Roman"/>
                <w:sz w:val="24"/>
                <w:szCs w:val="24"/>
                <w:highlight w:val="yellow"/>
              </w:rPr>
            </w:pPr>
            <w:r w:rsidRPr="005E793C">
              <w:rPr>
                <w:rFonts w:ascii="Times New Roman" w:hAnsi="Times New Roman" w:cs="Times New Roman"/>
                <w:sz w:val="24"/>
                <w:szCs w:val="24"/>
                <w:highlight w:val="yellow"/>
              </w:rPr>
              <w:t>1.postnatal_exp#1.rice_hub</w:t>
            </w:r>
          </w:p>
        </w:tc>
        <w:tc>
          <w:tcPr>
            <w:tcW w:w="0" w:type="auto"/>
            <w:tcBorders>
              <w:top w:val="nil"/>
              <w:left w:val="nil"/>
              <w:bottom w:val="nil"/>
              <w:right w:val="nil"/>
            </w:tcBorders>
          </w:tcPr>
          <w:p w:rsidR="00F0624C" w:rsidRPr="005E793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5E793C">
              <w:rPr>
                <w:rFonts w:ascii="Times New Roman" w:hAnsi="Times New Roman" w:cs="Times New Roman"/>
                <w:sz w:val="24"/>
                <w:szCs w:val="24"/>
                <w:highlight w:val="yellow"/>
              </w:rPr>
              <w:t>-0.0223</w:t>
            </w:r>
          </w:p>
        </w:tc>
        <w:tc>
          <w:tcPr>
            <w:tcW w:w="0" w:type="auto"/>
            <w:tcBorders>
              <w:top w:val="nil"/>
              <w:left w:val="nil"/>
              <w:bottom w:val="nil"/>
              <w:right w:val="nil"/>
            </w:tcBorders>
          </w:tcPr>
          <w:p w:rsidR="00F0624C" w:rsidRPr="005E793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5E793C">
              <w:rPr>
                <w:rFonts w:ascii="Times New Roman" w:hAnsi="Times New Roman" w:cs="Times New Roman"/>
                <w:sz w:val="24"/>
                <w:szCs w:val="24"/>
                <w:highlight w:val="yellow"/>
              </w:rPr>
              <w:t>0.0109</w:t>
            </w:r>
          </w:p>
        </w:tc>
        <w:tc>
          <w:tcPr>
            <w:tcW w:w="0" w:type="auto"/>
            <w:tcBorders>
              <w:top w:val="nil"/>
              <w:left w:val="nil"/>
              <w:bottom w:val="nil"/>
              <w:right w:val="nil"/>
            </w:tcBorders>
          </w:tcPr>
          <w:p w:rsidR="00F0624C" w:rsidRPr="005E793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5E793C">
              <w:rPr>
                <w:rFonts w:ascii="Times New Roman" w:hAnsi="Times New Roman" w:cs="Times New Roman"/>
                <w:sz w:val="24"/>
                <w:szCs w:val="24"/>
                <w:highlight w:val="yellow"/>
              </w:rPr>
              <w:t>-0.0167**</w:t>
            </w:r>
          </w:p>
        </w:tc>
        <w:tc>
          <w:tcPr>
            <w:tcW w:w="0" w:type="auto"/>
            <w:tcBorders>
              <w:top w:val="nil"/>
              <w:left w:val="nil"/>
              <w:bottom w:val="nil"/>
              <w:right w:val="nil"/>
            </w:tcBorders>
          </w:tcPr>
          <w:p w:rsidR="00F0624C" w:rsidRPr="005E793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5E793C">
              <w:rPr>
                <w:rFonts w:ascii="Times New Roman" w:hAnsi="Times New Roman" w:cs="Times New Roman"/>
                <w:sz w:val="24"/>
                <w:szCs w:val="24"/>
                <w:highlight w:val="yellow"/>
              </w:rPr>
              <w:t>-0.00586</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(0.00798)</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1.male</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0.00382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0.0114***</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(0.00374)</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-0.0791**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-0.914***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0.0390***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0.0411***</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(0.0370)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(0.0116)</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0.313***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-0.0463***</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(0.00685)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(0.00704)</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-0.000958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0.00714***</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(0.00451)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(0.00111)</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0.287***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0.353***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-0.00640**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-0.0193***</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(0.00303)</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0.0486***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-0.00358</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(0.00830)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(0.00229)</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-0.00904*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-0.00817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-0.00739***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-0.00555***</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(0.00628)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(0.00146)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(0.00136)</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0.000346*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0.000284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0.000166***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0.000123**</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(0.000208)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(0.000260)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(5.61e-05)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(5.08e-05)</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0.169***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0.00752*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-0.000775</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(0.00453)</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0.0342***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-0.00327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-0.00637**</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(0.00870)</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(0.00267)</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-0.000188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-0.000466***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5.71e-05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9.85e-05**</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(0.000136)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(0.000168)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(4.08e-05)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(4.12e-05)</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-0.000486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-0.00152***</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(0.00173)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(0.000504)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(0.000495)</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pop_disp</w:t>
            </w:r>
            <w:proofErr w:type="spellEnd"/>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-1.86e-07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1.36e-07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4.06e-07***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9.97e-08</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(2.04e-07)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(2.40e-07)</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(7.00e-08)</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(6.85e-08)</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pop_bhu</w:t>
            </w:r>
            <w:proofErr w:type="spellEnd"/>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-1.08e-05**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3.75e-06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2.75e-06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-5.68e-06***</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(5.13e-06)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(6.18e-06)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(1.68e-06)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(1.64e-06)</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pop_bedbhu</w:t>
            </w:r>
            <w:proofErr w:type="spellEnd"/>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1.23e-05**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-7.65e-06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-1.25e-06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8.35e-06***</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(5.56e-06)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(6.77e-06)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(1.73e-06)</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(1.67e-06)</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Constant</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-1.654***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-1.831***</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0.0379</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0.389***</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(0.195)</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(0.234)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(0.0623)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(0.0626)</w:t>
            </w: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r>
      <w:tr w:rsidR="00F0624C" w:rsidTr="00F0624C">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31,232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31,232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31,232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31,232</w:t>
            </w:r>
          </w:p>
        </w:tc>
      </w:tr>
      <w:tr w:rsidR="00F0624C" w:rsidTr="00F0624C">
        <w:tblPrEx>
          <w:tblBorders>
            <w:bottom w:val="single" w:sz="6" w:space="0" w:color="auto"/>
          </w:tblBorders>
        </w:tblPrEx>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0.094</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0.102</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w:t>
            </w:r>
          </w:p>
        </w:tc>
      </w:tr>
      <w:tr w:rsidR="00F0624C" w:rsidTr="00F0624C">
        <w:tblPrEx>
          <w:tblBorders>
            <w:bottom w:val="single" w:sz="6" w:space="0" w:color="auto"/>
          </w:tblBorders>
        </w:tblPrEx>
        <w:trPr>
          <w:jc w:val="center"/>
        </w:trPr>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nil"/>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F0624C" w:rsidTr="00F0624C">
        <w:tblPrEx>
          <w:tblBorders>
            <w:bottom w:val="single" w:sz="6" w:space="0" w:color="auto"/>
          </w:tblBorders>
        </w:tblPrEx>
        <w:trPr>
          <w:jc w:val="center"/>
        </w:trPr>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F0624C" w:rsidTr="00F0624C">
        <w:tblPrEx>
          <w:tblBorders>
            <w:bottom w:val="single" w:sz="6" w:space="0" w:color="auto"/>
          </w:tblBorders>
        </w:tblPrEx>
        <w:trPr>
          <w:jc w:val="center"/>
        </w:trPr>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c>
          <w:tcPr>
            <w:tcW w:w="0" w:type="auto"/>
            <w:tcBorders>
              <w:top w:val="nil"/>
              <w:left w:val="nil"/>
              <w:bottom w:val="single" w:sz="6" w:space="0" w:color="auto"/>
              <w:right w:val="nil"/>
            </w:tcBorders>
          </w:tcPr>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tc>
      </w:tr>
    </w:tbl>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p w:rsidR="00F0624C" w:rsidRDefault="00F0624C" w:rsidP="00F0624C">
      <w:pPr>
        <w:widowControl w:val="0"/>
        <w:autoSpaceDE w:val="0"/>
        <w:autoSpaceDN w:val="0"/>
        <w:adjustRightInd w:val="0"/>
        <w:spacing w:after="0" w:line="240" w:lineRule="auto"/>
        <w:jc w:val="center"/>
        <w:rPr>
          <w:rFonts w:ascii="Times New Roman" w:hAnsi="Times New Roman" w:cs="Times New Roman"/>
          <w:sz w:val="24"/>
          <w:szCs w:val="24"/>
        </w:rPr>
      </w:pPr>
    </w:p>
    <w:p w:rsidR="00FA5F0B" w:rsidRDefault="00FA5F0B">
      <w:pPr>
        <w:rPr>
          <w:rFonts w:asciiTheme="majorBidi" w:hAnsiTheme="majorBidi" w:cstheme="majorBidi"/>
          <w:b/>
          <w:bCs/>
          <w:sz w:val="32"/>
          <w:szCs w:val="32"/>
        </w:rPr>
      </w:pPr>
      <w:r>
        <w:rPr>
          <w:rFonts w:asciiTheme="majorBidi" w:hAnsiTheme="majorBidi" w:cstheme="majorBidi"/>
          <w:b/>
          <w:bCs/>
          <w:sz w:val="32"/>
          <w:szCs w:val="32"/>
        </w:rPr>
        <w:br w:type="page"/>
      </w:r>
    </w:p>
    <w:p w:rsidR="00F0624C" w:rsidRPr="00F0624C" w:rsidRDefault="00F0624C" w:rsidP="00F0624C">
      <w:pPr>
        <w:rPr>
          <w:rFonts w:asciiTheme="majorBidi" w:hAnsiTheme="majorBidi" w:cstheme="majorBidi"/>
          <w:b/>
          <w:bCs/>
          <w:sz w:val="32"/>
          <w:szCs w:val="32"/>
        </w:rPr>
      </w:pPr>
      <w:r w:rsidRPr="00F0624C">
        <w:rPr>
          <w:rFonts w:asciiTheme="majorBidi" w:hAnsiTheme="majorBidi" w:cstheme="majorBidi"/>
          <w:b/>
          <w:bCs/>
          <w:sz w:val="32"/>
          <w:szCs w:val="32"/>
        </w:rPr>
        <w:lastRenderedPageBreak/>
        <w:t>(3</w:t>
      </w:r>
      <w:r>
        <w:rPr>
          <w:rFonts w:asciiTheme="majorBidi" w:hAnsiTheme="majorBidi" w:cstheme="majorBidi"/>
          <w:b/>
          <w:bCs/>
          <w:sz w:val="32"/>
          <w:szCs w:val="32"/>
        </w:rPr>
        <w:t xml:space="preserve">) </w:t>
      </w:r>
      <w:r w:rsidRPr="00F0624C">
        <w:rPr>
          <w:rFonts w:asciiTheme="majorBidi" w:hAnsiTheme="majorBidi" w:cstheme="majorBidi"/>
          <w:b/>
          <w:bCs/>
          <w:sz w:val="28"/>
          <w:szCs w:val="28"/>
        </w:rPr>
        <w:t>Regression Results for Both Prenatal and Postnatal Exposure Considered Together</w:t>
      </w:r>
    </w:p>
    <w:p w:rsidR="00F0624C" w:rsidRDefault="00F0624C">
      <w:pPr>
        <w:rPr>
          <w:rFonts w:asciiTheme="majorBidi" w:hAnsiTheme="majorBidi" w:cstheme="majorBidi"/>
          <w:sz w:val="24"/>
          <w:szCs w:val="24"/>
        </w:rPr>
      </w:pPr>
      <w:r>
        <w:rPr>
          <w:rFonts w:asciiTheme="majorBidi" w:hAnsiTheme="majorBidi" w:cstheme="majorBidi"/>
          <w:sz w:val="24"/>
          <w:szCs w:val="24"/>
        </w:rPr>
        <w:t>Summary Table:</w:t>
      </w:r>
    </w:p>
    <w:p w:rsidR="00F0624C" w:rsidRDefault="00F0624C" w:rsidP="00F0624C">
      <w:pPr>
        <w:rPr>
          <w:rFonts w:asciiTheme="majorBidi" w:hAnsiTheme="majorBidi" w:cstheme="majorBidi"/>
          <w:sz w:val="24"/>
          <w:szCs w:val="24"/>
        </w:rPr>
      </w:pPr>
      <w:r w:rsidRPr="00F0624C">
        <w:rPr>
          <w:rFonts w:asciiTheme="majorBidi" w:hAnsiTheme="majorBidi" w:cstheme="majorBidi"/>
          <w:noProof/>
          <w:sz w:val="24"/>
          <w:szCs w:val="24"/>
        </w:rPr>
        <w:drawing>
          <wp:inline distT="0" distB="0" distL="0" distR="0" wp14:anchorId="24CF09CC" wp14:editId="35B78C29">
            <wp:extent cx="5840271" cy="2575454"/>
            <wp:effectExtent l="0" t="0" r="8255" b="0"/>
            <wp:docPr id="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64"/>
                    <a:stretch>
                      <a:fillRect/>
                    </a:stretch>
                  </pic:blipFill>
                  <pic:spPr>
                    <a:xfrm>
                      <a:off x="0" y="0"/>
                      <a:ext cx="5840271" cy="2575454"/>
                    </a:xfrm>
                    <a:prstGeom prst="rect">
                      <a:avLst/>
                    </a:prstGeom>
                  </pic:spPr>
                </pic:pic>
              </a:graphicData>
            </a:graphic>
          </wp:inline>
        </w:drawing>
      </w:r>
    </w:p>
    <w:p w:rsidR="00F0624C" w:rsidRDefault="00F0624C">
      <w:pPr>
        <w:rPr>
          <w:rFonts w:asciiTheme="majorBidi" w:hAnsiTheme="majorBidi" w:cstheme="majorBidi"/>
          <w:sz w:val="24"/>
          <w:szCs w:val="24"/>
        </w:rPr>
      </w:pPr>
      <w:r>
        <w:rPr>
          <w:rFonts w:asciiTheme="majorBidi" w:hAnsiTheme="majorBidi" w:cstheme="majorBidi"/>
          <w:sz w:val="24"/>
          <w:szCs w:val="24"/>
        </w:rPr>
        <w:t>Full Regression Result:</w:t>
      </w:r>
    </w:p>
    <w:p w:rsidR="00FA5F0B" w:rsidRPr="00FA5F0B" w:rsidRDefault="00FA5F0B" w:rsidP="00FA5F0B">
      <w:pPr>
        <w:jc w:val="center"/>
        <w:rPr>
          <w:rFonts w:asciiTheme="majorBidi" w:hAnsiTheme="majorBidi" w:cstheme="majorBidi"/>
          <w:sz w:val="24"/>
          <w:szCs w:val="24"/>
        </w:rPr>
      </w:pPr>
      <w:r w:rsidRPr="00FA5F0B">
        <w:rPr>
          <w:rFonts w:asciiTheme="majorBidi" w:hAnsiTheme="majorBidi" w:cstheme="majorBidi"/>
          <w:sz w:val="24"/>
          <w:szCs w:val="24"/>
        </w:rPr>
        <w:t xml:space="preserve">Both </w:t>
      </w:r>
      <w:r>
        <w:rPr>
          <w:rFonts w:asciiTheme="majorBidi" w:hAnsiTheme="majorBidi" w:cstheme="majorBidi"/>
          <w:sz w:val="24"/>
          <w:szCs w:val="24"/>
        </w:rPr>
        <w:t>Prenatal a</w:t>
      </w:r>
      <w:r w:rsidRPr="00FA5F0B">
        <w:rPr>
          <w:rFonts w:asciiTheme="majorBidi" w:hAnsiTheme="majorBidi" w:cstheme="majorBidi"/>
          <w:sz w:val="24"/>
          <w:szCs w:val="24"/>
        </w:rPr>
        <w:t>nd Postnatal Exposure – Taking Reduced Rural Sample</w:t>
      </w:r>
    </w:p>
    <w:tbl>
      <w:tblPr>
        <w:tblW w:w="11595" w:type="dxa"/>
        <w:jc w:val="center"/>
        <w:tblLayout w:type="fixed"/>
        <w:tblCellMar>
          <w:left w:w="75" w:type="dxa"/>
          <w:right w:w="75" w:type="dxa"/>
        </w:tblCellMar>
        <w:tblLook w:val="0000" w:firstRow="0" w:lastRow="0" w:firstColumn="0" w:lastColumn="0" w:noHBand="0" w:noVBand="0"/>
      </w:tblPr>
      <w:tblGrid>
        <w:gridCol w:w="3531"/>
        <w:gridCol w:w="1584"/>
        <w:gridCol w:w="1872"/>
        <w:gridCol w:w="2304"/>
        <w:gridCol w:w="2304"/>
      </w:tblGrid>
      <w:tr w:rsidR="00FA5F0B" w:rsidTr="008945DA">
        <w:trPr>
          <w:jc w:val="center"/>
        </w:trPr>
        <w:tc>
          <w:tcPr>
            <w:tcW w:w="3531" w:type="dxa"/>
            <w:tcBorders>
              <w:top w:val="single" w:sz="6" w:space="0" w:color="auto"/>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single" w:sz="6" w:space="0" w:color="auto"/>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872" w:type="dxa"/>
            <w:tcBorders>
              <w:top w:val="single" w:sz="6" w:space="0" w:color="auto"/>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2304" w:type="dxa"/>
            <w:tcBorders>
              <w:top w:val="single" w:sz="6" w:space="0" w:color="auto"/>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2304" w:type="dxa"/>
            <w:tcBorders>
              <w:top w:val="single" w:sz="6" w:space="0" w:color="auto"/>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FA5F0B" w:rsidTr="008945DA">
        <w:trPr>
          <w:jc w:val="center"/>
        </w:trPr>
        <w:tc>
          <w:tcPr>
            <w:tcW w:w="3531" w:type="dxa"/>
            <w:tcBorders>
              <w:top w:val="nil"/>
              <w:left w:val="nil"/>
              <w:bottom w:val="single" w:sz="6" w:space="0" w:color="auto"/>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1584" w:type="dxa"/>
            <w:tcBorders>
              <w:top w:val="nil"/>
              <w:left w:val="nil"/>
              <w:bottom w:val="single" w:sz="6" w:space="0" w:color="auto"/>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1872" w:type="dxa"/>
            <w:tcBorders>
              <w:top w:val="nil"/>
              <w:left w:val="nil"/>
              <w:bottom w:val="single" w:sz="6" w:space="0" w:color="auto"/>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2304" w:type="dxa"/>
            <w:tcBorders>
              <w:top w:val="nil"/>
              <w:left w:val="nil"/>
              <w:bottom w:val="single" w:sz="6" w:space="0" w:color="auto"/>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2304" w:type="dxa"/>
            <w:tcBorders>
              <w:top w:val="nil"/>
              <w:left w:val="nil"/>
              <w:bottom w:val="single" w:sz="6" w:space="0" w:color="auto"/>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1.both_exp</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0.0682***</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0.134***</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0.0113**</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0.00427</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(0.0173)</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(0.0208)</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(0.00520)</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0.0191</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0.00828</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0.0293***</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(0.0352)</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(0.0434)</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(0.00999)</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(0.00986)</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0b.both_exp#0b.rice_hub</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0b.both_exp#1o.rice_hub</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1o.both_exp#0b.rice_hub</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A5F0B" w:rsidTr="008945DA">
        <w:trPr>
          <w:jc w:val="center"/>
        </w:trPr>
        <w:tc>
          <w:tcPr>
            <w:tcW w:w="3531" w:type="dxa"/>
            <w:tcBorders>
              <w:top w:val="nil"/>
              <w:left w:val="nil"/>
              <w:bottom w:val="nil"/>
              <w:right w:val="nil"/>
            </w:tcBorders>
          </w:tcPr>
          <w:p w:rsidR="00FA5F0B" w:rsidRPr="008536F0" w:rsidRDefault="00FA5F0B" w:rsidP="008945DA">
            <w:pPr>
              <w:widowControl w:val="0"/>
              <w:autoSpaceDE w:val="0"/>
              <w:autoSpaceDN w:val="0"/>
              <w:adjustRightInd w:val="0"/>
              <w:spacing w:after="0" w:line="240" w:lineRule="auto"/>
              <w:rPr>
                <w:rFonts w:ascii="Times New Roman" w:hAnsi="Times New Roman" w:cs="Times New Roman"/>
                <w:sz w:val="24"/>
                <w:szCs w:val="24"/>
                <w:highlight w:val="yellow"/>
              </w:rPr>
            </w:pPr>
            <w:r w:rsidRPr="008536F0">
              <w:rPr>
                <w:rFonts w:ascii="Times New Roman" w:hAnsi="Times New Roman" w:cs="Times New Roman"/>
                <w:sz w:val="24"/>
                <w:szCs w:val="24"/>
                <w:highlight w:val="yellow"/>
              </w:rPr>
              <w:t>1.both_exp#1.rice_hub</w:t>
            </w:r>
          </w:p>
        </w:tc>
        <w:tc>
          <w:tcPr>
            <w:tcW w:w="1584" w:type="dxa"/>
            <w:tcBorders>
              <w:top w:val="nil"/>
              <w:left w:val="nil"/>
              <w:bottom w:val="nil"/>
              <w:right w:val="nil"/>
            </w:tcBorders>
          </w:tcPr>
          <w:p w:rsidR="00FA5F0B" w:rsidRPr="008536F0" w:rsidRDefault="00FA5F0B" w:rsidP="008945DA">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8536F0">
              <w:rPr>
                <w:rFonts w:ascii="Times New Roman" w:hAnsi="Times New Roman" w:cs="Times New Roman"/>
                <w:sz w:val="24"/>
                <w:szCs w:val="24"/>
                <w:highlight w:val="yellow"/>
              </w:rPr>
              <w:t>-0.0219</w:t>
            </w:r>
          </w:p>
        </w:tc>
        <w:tc>
          <w:tcPr>
            <w:tcW w:w="1872" w:type="dxa"/>
            <w:tcBorders>
              <w:top w:val="nil"/>
              <w:left w:val="nil"/>
              <w:bottom w:val="nil"/>
              <w:right w:val="nil"/>
            </w:tcBorders>
          </w:tcPr>
          <w:p w:rsidR="00FA5F0B" w:rsidRPr="008536F0" w:rsidRDefault="00FA5F0B" w:rsidP="008945DA">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8536F0">
              <w:rPr>
                <w:rFonts w:ascii="Times New Roman" w:hAnsi="Times New Roman" w:cs="Times New Roman"/>
                <w:sz w:val="24"/>
                <w:szCs w:val="24"/>
                <w:highlight w:val="yellow"/>
              </w:rPr>
              <w:t>0.0191</w:t>
            </w:r>
          </w:p>
        </w:tc>
        <w:tc>
          <w:tcPr>
            <w:tcW w:w="2304" w:type="dxa"/>
            <w:tcBorders>
              <w:top w:val="nil"/>
              <w:left w:val="nil"/>
              <w:bottom w:val="nil"/>
              <w:right w:val="nil"/>
            </w:tcBorders>
          </w:tcPr>
          <w:p w:rsidR="00FA5F0B" w:rsidRPr="008536F0" w:rsidRDefault="00FA5F0B" w:rsidP="008945DA">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8536F0">
              <w:rPr>
                <w:rFonts w:ascii="Times New Roman" w:hAnsi="Times New Roman" w:cs="Times New Roman"/>
                <w:sz w:val="24"/>
                <w:szCs w:val="24"/>
                <w:highlight w:val="yellow"/>
              </w:rPr>
              <w:t>-0.0230***</w:t>
            </w:r>
          </w:p>
        </w:tc>
        <w:tc>
          <w:tcPr>
            <w:tcW w:w="2304" w:type="dxa"/>
            <w:tcBorders>
              <w:top w:val="nil"/>
              <w:left w:val="nil"/>
              <w:bottom w:val="nil"/>
              <w:right w:val="nil"/>
            </w:tcBorders>
          </w:tcPr>
          <w:p w:rsidR="00FA5F0B" w:rsidRPr="008536F0" w:rsidRDefault="00FA5F0B" w:rsidP="008945DA">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8536F0">
              <w:rPr>
                <w:rFonts w:ascii="Times New Roman" w:hAnsi="Times New Roman" w:cs="Times New Roman"/>
                <w:sz w:val="24"/>
                <w:szCs w:val="24"/>
                <w:highlight w:val="yellow"/>
              </w:rPr>
              <w:t>-0.00775</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(0.0259)</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(0.0317)</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(0.00766)</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(0.00761)</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1.male</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-0.0130</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-0.0323**</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0.00394</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0.0111***</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(0.0126)</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(0.0154)</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(0.00374)</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(0.00372)</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-0.0824**</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-0.915***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0.0368***</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0.0399***</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(0.0368)</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(0.0448)</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(0.0106)</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(0.0116)</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0.0200</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0.315***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-0.0216***</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-0.0457***</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(0.0226)</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(0.0277)</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(0.00675)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(0.00700)</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-0.00120</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-0.0316***</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0.00316***</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0.00704***</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(0.00365)</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(0.00450)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(0.00111)</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(0.00111)</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lastRenderedPageBreak/>
              <w:t>wscore</w:t>
            </w:r>
            <w:proofErr w:type="spellEnd"/>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0.287***</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0.354***</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-0.00565*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-0.0189***</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(0.0105)</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(0.0128)</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(0.00301)</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0.0502***</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0.0488***</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0.00254</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-0.00414*</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(0.00824)</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(0.0102)</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(0.00246)</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(0.00227)</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-0.00890*</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-0.00843</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-0.00722***</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-0.00562***</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(0.00503)</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(0.00617)</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(0.00143)</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(0.00134)</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0.000329</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0.000285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0.000159***</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0.000121**</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(0.000204)</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(0.000254)</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(5.47e-05)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(4.97e-05)</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0.149***</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0.175***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0.00711</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-0.000155</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(0.0150)</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(0.0185)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(0.00451)</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0.0131</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0.0336***</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-0.00317</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-0.00677**</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(0.00865)</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(0.0107)</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(0.00257)</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(0.00265)</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-0.000198</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-0.000461***</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5.57e-05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0.000105**</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(0.000135)</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(0.000167)</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(4.01e-05)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(4.10e-05)</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0.0125***</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0.0131***</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-0.000471</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-0.00154***</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(0.00172)</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(0.00208)</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(0.000496)</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(0.000493)</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-1.876***</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-1.787***</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0.169***</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0.335***</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(0.141)</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(0.172)</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(0.0434)</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31,849</w:t>
            </w:r>
          </w:p>
        </w:tc>
      </w:tr>
      <w:tr w:rsidR="00FA5F0B" w:rsidTr="00FA5F0B">
        <w:tblPrEx>
          <w:tblBorders>
            <w:bottom w:val="single" w:sz="6" w:space="0" w:color="auto"/>
          </w:tblBorders>
        </w:tblPrEx>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0.094</w:t>
            </w:r>
          </w:p>
        </w:tc>
        <w:tc>
          <w:tcPr>
            <w:tcW w:w="1872"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0.101</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0.053</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w:t>
            </w:r>
          </w:p>
        </w:tc>
      </w:tr>
      <w:tr w:rsidR="00FA5F0B" w:rsidTr="008945DA">
        <w:tblPrEx>
          <w:tblBorders>
            <w:bottom w:val="single" w:sz="6" w:space="0" w:color="auto"/>
          </w:tblBorders>
        </w:tblPrEx>
        <w:trPr>
          <w:jc w:val="center"/>
        </w:trPr>
        <w:tc>
          <w:tcPr>
            <w:tcW w:w="3531" w:type="dxa"/>
            <w:tcBorders>
              <w:top w:val="nil"/>
              <w:left w:val="nil"/>
              <w:bottom w:val="single" w:sz="6" w:space="0" w:color="auto"/>
              <w:right w:val="nil"/>
            </w:tcBorders>
          </w:tcPr>
          <w:p w:rsidR="00FA5F0B" w:rsidRDefault="00FA5F0B" w:rsidP="00FA5F0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1584" w:type="dxa"/>
            <w:tcBorders>
              <w:top w:val="nil"/>
              <w:left w:val="nil"/>
              <w:bottom w:val="single" w:sz="6" w:space="0" w:color="auto"/>
              <w:right w:val="nil"/>
            </w:tcBorders>
          </w:tcPr>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1872" w:type="dxa"/>
            <w:tcBorders>
              <w:top w:val="nil"/>
              <w:left w:val="nil"/>
              <w:bottom w:val="single" w:sz="6" w:space="0" w:color="auto"/>
              <w:right w:val="nil"/>
            </w:tcBorders>
          </w:tcPr>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2304" w:type="dxa"/>
            <w:tcBorders>
              <w:top w:val="nil"/>
              <w:left w:val="nil"/>
              <w:bottom w:val="single" w:sz="6" w:space="0" w:color="auto"/>
              <w:right w:val="nil"/>
            </w:tcBorders>
          </w:tcPr>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2304" w:type="dxa"/>
            <w:tcBorders>
              <w:top w:val="nil"/>
              <w:left w:val="nil"/>
              <w:bottom w:val="single" w:sz="6" w:space="0" w:color="auto"/>
              <w:right w:val="nil"/>
            </w:tcBorders>
          </w:tcPr>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FA5F0B" w:rsidTr="008945DA">
        <w:tblPrEx>
          <w:tblBorders>
            <w:bottom w:val="single" w:sz="6" w:space="0" w:color="auto"/>
          </w:tblBorders>
        </w:tblPrEx>
        <w:trPr>
          <w:jc w:val="center"/>
        </w:trPr>
        <w:tc>
          <w:tcPr>
            <w:tcW w:w="3531" w:type="dxa"/>
            <w:tcBorders>
              <w:top w:val="nil"/>
              <w:left w:val="nil"/>
              <w:bottom w:val="single" w:sz="6" w:space="0" w:color="auto"/>
              <w:right w:val="nil"/>
            </w:tcBorders>
          </w:tcPr>
          <w:p w:rsidR="00FA5F0B" w:rsidRDefault="00FA5F0B" w:rsidP="00FA5F0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1584" w:type="dxa"/>
            <w:tcBorders>
              <w:top w:val="nil"/>
              <w:left w:val="nil"/>
              <w:bottom w:val="single" w:sz="6" w:space="0" w:color="auto"/>
              <w:right w:val="nil"/>
            </w:tcBorders>
          </w:tcPr>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1872" w:type="dxa"/>
            <w:tcBorders>
              <w:top w:val="nil"/>
              <w:left w:val="nil"/>
              <w:bottom w:val="single" w:sz="6" w:space="0" w:color="auto"/>
              <w:right w:val="nil"/>
            </w:tcBorders>
          </w:tcPr>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2304" w:type="dxa"/>
            <w:tcBorders>
              <w:top w:val="nil"/>
              <w:left w:val="nil"/>
              <w:bottom w:val="single" w:sz="6" w:space="0" w:color="auto"/>
              <w:right w:val="nil"/>
            </w:tcBorders>
          </w:tcPr>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2304" w:type="dxa"/>
            <w:tcBorders>
              <w:top w:val="nil"/>
              <w:left w:val="nil"/>
              <w:bottom w:val="single" w:sz="6" w:space="0" w:color="auto"/>
              <w:right w:val="nil"/>
            </w:tcBorders>
          </w:tcPr>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bl>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Robust standard errors in parentheses</w:t>
      </w:r>
    </w:p>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p>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p>
    <w:p w:rsidR="00FA5F0B" w:rsidRPr="00FA5F0B" w:rsidRDefault="00FA5F0B" w:rsidP="00FA5F0B">
      <w:pPr>
        <w:rPr>
          <w:rFonts w:asciiTheme="majorBidi" w:hAnsiTheme="majorBidi" w:cstheme="majorBidi"/>
          <w:sz w:val="24"/>
          <w:szCs w:val="24"/>
        </w:rPr>
      </w:pPr>
      <w:r w:rsidRPr="00FA5F0B">
        <w:rPr>
          <w:rFonts w:asciiTheme="majorBidi" w:hAnsiTheme="majorBidi" w:cstheme="majorBidi"/>
          <w:sz w:val="24"/>
          <w:szCs w:val="24"/>
        </w:rPr>
        <w:t xml:space="preserve">Both </w:t>
      </w:r>
      <w:r>
        <w:rPr>
          <w:rFonts w:asciiTheme="majorBidi" w:hAnsiTheme="majorBidi" w:cstheme="majorBidi"/>
          <w:sz w:val="24"/>
          <w:szCs w:val="24"/>
        </w:rPr>
        <w:t>Prenatal a</w:t>
      </w:r>
      <w:r w:rsidRPr="00FA5F0B">
        <w:rPr>
          <w:rFonts w:asciiTheme="majorBidi" w:hAnsiTheme="majorBidi" w:cstheme="majorBidi"/>
          <w:sz w:val="24"/>
          <w:szCs w:val="24"/>
        </w:rPr>
        <w:t>nd Postnatal Exposure – Taking Full Rural Sample</w:t>
      </w:r>
    </w:p>
    <w:tbl>
      <w:tblPr>
        <w:tblW w:w="11451" w:type="dxa"/>
        <w:jc w:val="center"/>
        <w:tblLayout w:type="fixed"/>
        <w:tblCellMar>
          <w:left w:w="75" w:type="dxa"/>
          <w:right w:w="75" w:type="dxa"/>
        </w:tblCellMar>
        <w:tblLook w:val="0000" w:firstRow="0" w:lastRow="0" w:firstColumn="0" w:lastColumn="0" w:noHBand="0" w:noVBand="0"/>
      </w:tblPr>
      <w:tblGrid>
        <w:gridCol w:w="3531"/>
        <w:gridCol w:w="1584"/>
        <w:gridCol w:w="1728"/>
        <w:gridCol w:w="2304"/>
        <w:gridCol w:w="2304"/>
      </w:tblGrid>
      <w:tr w:rsidR="00FA5F0B" w:rsidTr="008945DA">
        <w:trPr>
          <w:jc w:val="center"/>
        </w:trPr>
        <w:tc>
          <w:tcPr>
            <w:tcW w:w="3531" w:type="dxa"/>
            <w:tcBorders>
              <w:top w:val="single" w:sz="6" w:space="0" w:color="auto"/>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single" w:sz="6" w:space="0" w:color="auto"/>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728" w:type="dxa"/>
            <w:tcBorders>
              <w:top w:val="single" w:sz="6" w:space="0" w:color="auto"/>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2304" w:type="dxa"/>
            <w:tcBorders>
              <w:top w:val="single" w:sz="6" w:space="0" w:color="auto"/>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2304" w:type="dxa"/>
            <w:tcBorders>
              <w:top w:val="single" w:sz="6" w:space="0" w:color="auto"/>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FA5F0B" w:rsidTr="008945DA">
        <w:trPr>
          <w:jc w:val="center"/>
        </w:trPr>
        <w:tc>
          <w:tcPr>
            <w:tcW w:w="3531" w:type="dxa"/>
            <w:tcBorders>
              <w:top w:val="nil"/>
              <w:left w:val="nil"/>
              <w:bottom w:val="single" w:sz="6" w:space="0" w:color="auto"/>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1584" w:type="dxa"/>
            <w:tcBorders>
              <w:top w:val="nil"/>
              <w:left w:val="nil"/>
              <w:bottom w:val="single" w:sz="6" w:space="0" w:color="auto"/>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wazwho_d</w:t>
            </w:r>
            <w:proofErr w:type="spellEnd"/>
          </w:p>
        </w:tc>
        <w:tc>
          <w:tcPr>
            <w:tcW w:w="1728" w:type="dxa"/>
            <w:tcBorders>
              <w:top w:val="nil"/>
              <w:left w:val="nil"/>
              <w:bottom w:val="single" w:sz="6" w:space="0" w:color="auto"/>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hazwho_d</w:t>
            </w:r>
            <w:proofErr w:type="spellEnd"/>
          </w:p>
        </w:tc>
        <w:tc>
          <w:tcPr>
            <w:tcW w:w="2304" w:type="dxa"/>
            <w:tcBorders>
              <w:top w:val="nil"/>
              <w:left w:val="nil"/>
              <w:bottom w:val="single" w:sz="6" w:space="0" w:color="auto"/>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incidence_cough</w:t>
            </w:r>
            <w:proofErr w:type="spellEnd"/>
          </w:p>
        </w:tc>
        <w:tc>
          <w:tcPr>
            <w:tcW w:w="2304" w:type="dxa"/>
            <w:tcBorders>
              <w:top w:val="nil"/>
              <w:left w:val="nil"/>
              <w:bottom w:val="single" w:sz="6" w:space="0" w:color="auto"/>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incidence_diarr</w:t>
            </w:r>
            <w:proofErr w:type="spellEnd"/>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1.both_exp</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0.0773***</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0.163***</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0.00581**</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0.00367</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(0.00879)</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(0.00277)</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(0.00283)</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1.rice_hub</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0.0549</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-0.0386</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-0.00275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-0.0587***</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(0.0359)</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(0.0443)</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(0.0111)</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0b.both_exp#0b.rice_hub</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0b.both_exp#1o.rice_hub</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1o.both_exp#0b.rice_hub</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FA5F0B" w:rsidTr="008945DA">
        <w:trPr>
          <w:jc w:val="center"/>
        </w:trPr>
        <w:tc>
          <w:tcPr>
            <w:tcW w:w="3531" w:type="dxa"/>
            <w:tcBorders>
              <w:top w:val="nil"/>
              <w:left w:val="nil"/>
              <w:bottom w:val="nil"/>
              <w:right w:val="nil"/>
            </w:tcBorders>
          </w:tcPr>
          <w:p w:rsidR="00FA5F0B" w:rsidRPr="00A42D9E" w:rsidRDefault="00FA5F0B" w:rsidP="008945DA">
            <w:pPr>
              <w:widowControl w:val="0"/>
              <w:autoSpaceDE w:val="0"/>
              <w:autoSpaceDN w:val="0"/>
              <w:adjustRightInd w:val="0"/>
              <w:spacing w:after="0" w:line="240" w:lineRule="auto"/>
              <w:rPr>
                <w:rFonts w:ascii="Times New Roman" w:hAnsi="Times New Roman" w:cs="Times New Roman"/>
                <w:sz w:val="24"/>
                <w:szCs w:val="24"/>
                <w:highlight w:val="yellow"/>
              </w:rPr>
            </w:pPr>
            <w:r w:rsidRPr="00A42D9E">
              <w:rPr>
                <w:rFonts w:ascii="Times New Roman" w:hAnsi="Times New Roman" w:cs="Times New Roman"/>
                <w:sz w:val="24"/>
                <w:szCs w:val="24"/>
                <w:highlight w:val="yellow"/>
              </w:rPr>
              <w:t>1.both_exp#1.rice_hub</w:t>
            </w:r>
          </w:p>
        </w:tc>
        <w:tc>
          <w:tcPr>
            <w:tcW w:w="1584" w:type="dxa"/>
            <w:tcBorders>
              <w:top w:val="nil"/>
              <w:left w:val="nil"/>
              <w:bottom w:val="nil"/>
              <w:right w:val="nil"/>
            </w:tcBorders>
          </w:tcPr>
          <w:p w:rsidR="00FA5F0B" w:rsidRPr="00A42D9E" w:rsidRDefault="00FA5F0B" w:rsidP="008945DA">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A42D9E">
              <w:rPr>
                <w:rFonts w:ascii="Times New Roman" w:hAnsi="Times New Roman" w:cs="Times New Roman"/>
                <w:sz w:val="24"/>
                <w:szCs w:val="24"/>
                <w:highlight w:val="yellow"/>
              </w:rPr>
              <w:t>-0.0308</w:t>
            </w:r>
          </w:p>
        </w:tc>
        <w:tc>
          <w:tcPr>
            <w:tcW w:w="1728" w:type="dxa"/>
            <w:tcBorders>
              <w:top w:val="nil"/>
              <w:left w:val="nil"/>
              <w:bottom w:val="nil"/>
              <w:right w:val="nil"/>
            </w:tcBorders>
          </w:tcPr>
          <w:p w:rsidR="00FA5F0B" w:rsidRPr="00A42D9E" w:rsidRDefault="00FA5F0B" w:rsidP="008945DA">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A42D9E">
              <w:rPr>
                <w:rFonts w:ascii="Times New Roman" w:hAnsi="Times New Roman" w:cs="Times New Roman"/>
                <w:sz w:val="24"/>
                <w:szCs w:val="24"/>
                <w:highlight w:val="yellow"/>
              </w:rPr>
              <w:t>-0.0104</w:t>
            </w:r>
          </w:p>
        </w:tc>
        <w:tc>
          <w:tcPr>
            <w:tcW w:w="2304" w:type="dxa"/>
            <w:tcBorders>
              <w:top w:val="nil"/>
              <w:left w:val="nil"/>
              <w:bottom w:val="nil"/>
              <w:right w:val="nil"/>
            </w:tcBorders>
          </w:tcPr>
          <w:p w:rsidR="00FA5F0B" w:rsidRPr="00A42D9E" w:rsidRDefault="00FA5F0B" w:rsidP="008945DA">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A42D9E">
              <w:rPr>
                <w:rFonts w:ascii="Times New Roman" w:hAnsi="Times New Roman" w:cs="Times New Roman"/>
                <w:sz w:val="24"/>
                <w:szCs w:val="24"/>
                <w:highlight w:val="yellow"/>
              </w:rPr>
              <w:t>-0.0173***</w:t>
            </w:r>
          </w:p>
        </w:tc>
        <w:tc>
          <w:tcPr>
            <w:tcW w:w="2304" w:type="dxa"/>
            <w:tcBorders>
              <w:top w:val="nil"/>
              <w:left w:val="nil"/>
              <w:bottom w:val="nil"/>
              <w:right w:val="nil"/>
            </w:tcBorders>
          </w:tcPr>
          <w:p w:rsidR="00FA5F0B" w:rsidRPr="00A42D9E" w:rsidRDefault="00FA5F0B" w:rsidP="008945DA">
            <w:pPr>
              <w:widowControl w:val="0"/>
              <w:autoSpaceDE w:val="0"/>
              <w:autoSpaceDN w:val="0"/>
              <w:adjustRightInd w:val="0"/>
              <w:spacing w:after="0" w:line="240" w:lineRule="auto"/>
              <w:jc w:val="center"/>
              <w:rPr>
                <w:rFonts w:ascii="Times New Roman" w:hAnsi="Times New Roman" w:cs="Times New Roman"/>
                <w:sz w:val="24"/>
                <w:szCs w:val="24"/>
                <w:highlight w:val="yellow"/>
              </w:rPr>
            </w:pPr>
            <w:r w:rsidRPr="00A42D9E">
              <w:rPr>
                <w:rFonts w:ascii="Times New Roman" w:hAnsi="Times New Roman" w:cs="Times New Roman"/>
                <w:sz w:val="24"/>
                <w:szCs w:val="24"/>
                <w:highlight w:val="yellow"/>
              </w:rPr>
              <w:t>-0.00699</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(0.0212)</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(0.0263)</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(0.00632)</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(0.00625)</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1.male</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-0.0158**</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-0.0295***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0.00832***</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0.00724***</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(0.00787)</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(0.00979)</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(0.00249)</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agech</w:t>
            </w:r>
            <w:proofErr w:type="spellEnd"/>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-0.0778***</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-0.911***</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0.0358***</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0.0368***</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(0.0232)</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(0.0287)</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(0.00702)</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(0.00765)</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agech2</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0.00600</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0.305***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-0.0241***</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-0.0459***</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(0.0142)</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(0.0177)</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(0.00442)</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(0.00464)</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agech3</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0.00233</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-0.0291***</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0.00363***</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0.00709***</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(0.00229)</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(0.00287)</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(0.000721)</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(0.000737)</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wscore</w:t>
            </w:r>
            <w:proofErr w:type="spellEnd"/>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0.291***</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0.353***</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-0.00732***</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-0.0198***</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(0.00721)</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(0.00886)</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(0.00217)</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(0.00205)</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wscore2</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0.0428***</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0.0462***</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-0.00201</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-0.00310**</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(0.00448)</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(0.00559)</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(0.00139)</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(0.00132)</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hhsize</w:t>
            </w:r>
            <w:proofErr w:type="spellEnd"/>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-0.00435*</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-0.00720**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-0.00555***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-0.00349***</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(0.00263)</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(0.00335)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(0.000816)</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(0.000817)</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hhsize2</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0.000143</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0.000173</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8.89e-05***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5.67e-05*</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(9.75e-05)</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(0.000127)</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(2.97e-05)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(2.92e-05)</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1.primary_wm</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0.155***</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0.192***</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0.0123***</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-0.00425</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(0.00967)</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(0.0120)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(0.00307)</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agewm_w</w:t>
            </w:r>
            <w:proofErr w:type="spellEnd"/>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0.00536</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0.0216***</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-0.00126</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-0.00514***</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(0.00525)</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(0.00658)</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(0.00163)</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(0.00169)</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agewm_w2</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-6.16e-05</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-0.000241**</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2.68e-05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7.40e-05***</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(8.17e-05)</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(0.000103)</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(2.54e-05)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(2.62e-05)</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agefirstmarr_w</w:t>
            </w:r>
            <w:proofErr w:type="spellEnd"/>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0.00808***</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0.00976***</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-0.000449</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-0.00112***</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(0.00104)</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(0.00131)</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(0.000320)</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(0.000322)</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-1.741***</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-1.665***</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0.142***</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0.405***</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(0.0859)</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(0.107)</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(0.0268)</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(0.0282)</w:t>
            </w: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p>
        </w:tc>
      </w:tr>
      <w:tr w:rsidR="00FA5F0B" w:rsidTr="008945DA">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82,486</w:t>
            </w:r>
          </w:p>
        </w:tc>
      </w:tr>
      <w:tr w:rsidR="00FA5F0B" w:rsidTr="00FA5F0B">
        <w:tblPrEx>
          <w:tblBorders>
            <w:bottom w:val="single" w:sz="6" w:space="0" w:color="auto"/>
          </w:tblBorders>
        </w:tblPrEx>
        <w:trPr>
          <w:jc w:val="center"/>
        </w:trPr>
        <w:tc>
          <w:tcPr>
            <w:tcW w:w="3531" w:type="dxa"/>
            <w:tcBorders>
              <w:top w:val="nil"/>
              <w:left w:val="nil"/>
              <w:bottom w:val="nil"/>
              <w:right w:val="nil"/>
            </w:tcBorders>
          </w:tcPr>
          <w:p w:rsidR="00FA5F0B" w:rsidRDefault="00FA5F0B" w:rsidP="008945DA">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R-squared</w:t>
            </w:r>
          </w:p>
        </w:tc>
        <w:tc>
          <w:tcPr>
            <w:tcW w:w="158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0.109</w:t>
            </w:r>
          </w:p>
        </w:tc>
        <w:tc>
          <w:tcPr>
            <w:tcW w:w="1728"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0.118</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0.069</w:t>
            </w:r>
          </w:p>
        </w:tc>
        <w:tc>
          <w:tcPr>
            <w:tcW w:w="2304" w:type="dxa"/>
            <w:tcBorders>
              <w:top w:val="nil"/>
              <w:left w:val="nil"/>
              <w:bottom w:val="nil"/>
              <w:right w:val="nil"/>
            </w:tcBorders>
          </w:tcPr>
          <w:p w:rsidR="00FA5F0B" w:rsidRDefault="00FA5F0B" w:rsidP="008945DA">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0.047</w:t>
            </w:r>
          </w:p>
        </w:tc>
      </w:tr>
      <w:tr w:rsidR="00FA5F0B" w:rsidTr="00FA5F0B">
        <w:tblPrEx>
          <w:tblBorders>
            <w:bottom w:val="single" w:sz="6" w:space="0" w:color="auto"/>
          </w:tblBorders>
        </w:tblPrEx>
        <w:trPr>
          <w:jc w:val="center"/>
        </w:trPr>
        <w:tc>
          <w:tcPr>
            <w:tcW w:w="3531" w:type="dxa"/>
            <w:tcBorders>
              <w:top w:val="nil"/>
              <w:left w:val="nil"/>
              <w:bottom w:val="nil"/>
              <w:right w:val="nil"/>
            </w:tcBorders>
          </w:tcPr>
          <w:p w:rsidR="00FA5F0B" w:rsidRDefault="00FA5F0B" w:rsidP="00FA5F0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District Fixed Effects</w:t>
            </w:r>
          </w:p>
        </w:tc>
        <w:tc>
          <w:tcPr>
            <w:tcW w:w="1584" w:type="dxa"/>
            <w:tcBorders>
              <w:top w:val="nil"/>
              <w:left w:val="nil"/>
              <w:bottom w:val="nil"/>
              <w:right w:val="nil"/>
            </w:tcBorders>
          </w:tcPr>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1728" w:type="dxa"/>
            <w:tcBorders>
              <w:top w:val="nil"/>
              <w:left w:val="nil"/>
              <w:bottom w:val="nil"/>
              <w:right w:val="nil"/>
            </w:tcBorders>
          </w:tcPr>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2304" w:type="dxa"/>
            <w:tcBorders>
              <w:top w:val="nil"/>
              <w:left w:val="nil"/>
              <w:bottom w:val="nil"/>
              <w:right w:val="nil"/>
            </w:tcBorders>
          </w:tcPr>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2304" w:type="dxa"/>
            <w:tcBorders>
              <w:top w:val="nil"/>
              <w:left w:val="nil"/>
              <w:bottom w:val="nil"/>
              <w:right w:val="nil"/>
            </w:tcBorders>
          </w:tcPr>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r w:rsidR="00FA5F0B" w:rsidTr="008945DA">
        <w:tblPrEx>
          <w:tblBorders>
            <w:bottom w:val="single" w:sz="6" w:space="0" w:color="auto"/>
          </w:tblBorders>
        </w:tblPrEx>
        <w:trPr>
          <w:jc w:val="center"/>
        </w:trPr>
        <w:tc>
          <w:tcPr>
            <w:tcW w:w="3531" w:type="dxa"/>
            <w:tcBorders>
              <w:top w:val="nil"/>
              <w:left w:val="nil"/>
              <w:bottom w:val="single" w:sz="6" w:space="0" w:color="auto"/>
              <w:right w:val="nil"/>
            </w:tcBorders>
          </w:tcPr>
          <w:p w:rsidR="00FA5F0B" w:rsidRDefault="00FA5F0B" w:rsidP="00FA5F0B">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Year Fixed Effects</w:t>
            </w:r>
          </w:p>
        </w:tc>
        <w:tc>
          <w:tcPr>
            <w:tcW w:w="1584" w:type="dxa"/>
            <w:tcBorders>
              <w:top w:val="nil"/>
              <w:left w:val="nil"/>
              <w:bottom w:val="single" w:sz="6" w:space="0" w:color="auto"/>
              <w:right w:val="nil"/>
            </w:tcBorders>
          </w:tcPr>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1728" w:type="dxa"/>
            <w:tcBorders>
              <w:top w:val="nil"/>
              <w:left w:val="nil"/>
              <w:bottom w:val="single" w:sz="6" w:space="0" w:color="auto"/>
              <w:right w:val="nil"/>
            </w:tcBorders>
          </w:tcPr>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2304" w:type="dxa"/>
            <w:tcBorders>
              <w:top w:val="nil"/>
              <w:left w:val="nil"/>
              <w:bottom w:val="single" w:sz="6" w:space="0" w:color="auto"/>
              <w:right w:val="nil"/>
            </w:tcBorders>
          </w:tcPr>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c>
          <w:tcPr>
            <w:tcW w:w="2304" w:type="dxa"/>
            <w:tcBorders>
              <w:top w:val="nil"/>
              <w:left w:val="nil"/>
              <w:bottom w:val="single" w:sz="6" w:space="0" w:color="auto"/>
              <w:right w:val="nil"/>
            </w:tcBorders>
          </w:tcPr>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Yes</w:t>
            </w:r>
          </w:p>
        </w:tc>
      </w:tr>
    </w:tbl>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Robust standard errors in parentheses</w:t>
      </w:r>
    </w:p>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p>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p>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p>
    <w:p w:rsidR="00FA5F0B" w:rsidRDefault="00FA5F0B" w:rsidP="00FA5F0B">
      <w:pPr>
        <w:widowControl w:val="0"/>
        <w:autoSpaceDE w:val="0"/>
        <w:autoSpaceDN w:val="0"/>
        <w:adjustRightInd w:val="0"/>
        <w:spacing w:after="0" w:line="240" w:lineRule="auto"/>
        <w:jc w:val="center"/>
        <w:rPr>
          <w:rFonts w:ascii="Times New Roman" w:hAnsi="Times New Roman" w:cs="Times New Roman"/>
          <w:sz w:val="24"/>
          <w:szCs w:val="24"/>
        </w:rPr>
      </w:pPr>
    </w:p>
    <w:p w:rsidR="00F0624C" w:rsidRDefault="00F0624C">
      <w:pPr>
        <w:rPr>
          <w:rFonts w:asciiTheme="majorBidi" w:hAnsiTheme="majorBidi" w:cstheme="majorBidi"/>
          <w:b/>
          <w:bCs/>
          <w:sz w:val="32"/>
          <w:szCs w:val="32"/>
        </w:rPr>
      </w:pPr>
      <w:r>
        <w:rPr>
          <w:rFonts w:asciiTheme="majorBidi" w:hAnsiTheme="majorBidi" w:cstheme="majorBidi"/>
          <w:b/>
          <w:bCs/>
          <w:sz w:val="32"/>
          <w:szCs w:val="32"/>
        </w:rPr>
        <w:br w:type="page"/>
      </w:r>
    </w:p>
    <w:p w:rsidR="00775231" w:rsidRPr="00775231" w:rsidRDefault="002418D9" w:rsidP="005B3EAE">
      <w:pPr>
        <w:jc w:val="center"/>
        <w:rPr>
          <w:rFonts w:asciiTheme="majorBidi" w:hAnsiTheme="majorBidi" w:cstheme="majorBidi"/>
          <w:b/>
          <w:bCs/>
          <w:sz w:val="32"/>
          <w:szCs w:val="32"/>
        </w:rPr>
      </w:pPr>
      <w:r>
        <w:rPr>
          <w:rFonts w:asciiTheme="majorBidi" w:hAnsiTheme="majorBidi" w:cstheme="majorBidi"/>
          <w:b/>
          <w:bCs/>
          <w:sz w:val="32"/>
          <w:szCs w:val="32"/>
        </w:rPr>
        <w:lastRenderedPageBreak/>
        <w:t>Appendix E</w:t>
      </w:r>
      <w:r w:rsidR="00775231" w:rsidRPr="00775231">
        <w:rPr>
          <w:rFonts w:asciiTheme="majorBidi" w:hAnsiTheme="majorBidi" w:cstheme="majorBidi"/>
          <w:b/>
          <w:bCs/>
          <w:sz w:val="32"/>
          <w:szCs w:val="32"/>
        </w:rPr>
        <w:t xml:space="preserve"> </w:t>
      </w:r>
    </w:p>
    <w:p w:rsidR="00497FB9" w:rsidRDefault="005B3EAE" w:rsidP="005B3EAE">
      <w:pPr>
        <w:jc w:val="center"/>
        <w:rPr>
          <w:rFonts w:asciiTheme="majorBidi" w:hAnsiTheme="majorBidi" w:cstheme="majorBidi"/>
          <w:sz w:val="24"/>
          <w:szCs w:val="24"/>
        </w:rPr>
      </w:pPr>
      <w:r>
        <w:rPr>
          <w:rFonts w:asciiTheme="majorBidi" w:hAnsiTheme="majorBidi" w:cstheme="majorBidi"/>
          <w:sz w:val="24"/>
          <w:szCs w:val="24"/>
        </w:rPr>
        <w:t xml:space="preserve">Excerpt from </w:t>
      </w:r>
      <w:r w:rsidR="00497FB9" w:rsidRPr="00497FB9">
        <w:rPr>
          <w:rFonts w:asciiTheme="majorBidi" w:hAnsiTheme="majorBidi" w:cstheme="majorBidi"/>
          <w:sz w:val="24"/>
          <w:szCs w:val="24"/>
        </w:rPr>
        <w:t>Questionnaire for Children Under 5</w:t>
      </w:r>
    </w:p>
    <w:p w:rsidR="005B3EAE" w:rsidRDefault="00497FB9" w:rsidP="005B3EAE">
      <w:pPr>
        <w:jc w:val="center"/>
        <w:rPr>
          <w:rFonts w:asciiTheme="majorBidi" w:hAnsiTheme="majorBidi" w:cstheme="majorBidi"/>
          <w:sz w:val="24"/>
          <w:szCs w:val="24"/>
        </w:rPr>
      </w:pPr>
      <w:r w:rsidRPr="00497FB9">
        <w:rPr>
          <w:rFonts w:asciiTheme="majorBidi" w:hAnsiTheme="majorBidi" w:cstheme="majorBidi"/>
          <w:sz w:val="24"/>
          <w:szCs w:val="24"/>
        </w:rPr>
        <w:t xml:space="preserve">Source: </w:t>
      </w:r>
      <w:r>
        <w:rPr>
          <w:rFonts w:asciiTheme="majorBidi" w:hAnsiTheme="majorBidi" w:cstheme="majorBidi"/>
          <w:sz w:val="24"/>
          <w:szCs w:val="24"/>
        </w:rPr>
        <w:t>Multiple Indicator Cluster Survey (MICS6)</w:t>
      </w:r>
    </w:p>
    <w:p w:rsidR="005B3EAE" w:rsidRDefault="005B3EAE" w:rsidP="005B3EAE">
      <w:pPr>
        <w:jc w:val="center"/>
        <w:rPr>
          <w:rFonts w:asciiTheme="majorBidi" w:hAnsiTheme="majorBidi" w:cstheme="majorBidi"/>
          <w:sz w:val="24"/>
          <w:szCs w:val="24"/>
        </w:rPr>
      </w:pPr>
    </w:p>
    <w:p w:rsidR="00497FB9" w:rsidRDefault="005B3EAE" w:rsidP="005B3EAE">
      <w:pPr>
        <w:jc w:val="center"/>
        <w:rPr>
          <w:rFonts w:asciiTheme="majorBidi" w:hAnsiTheme="majorBidi" w:cstheme="majorBidi"/>
          <w:sz w:val="24"/>
          <w:szCs w:val="24"/>
        </w:rPr>
      </w:pPr>
      <w:r w:rsidRPr="005B3EAE">
        <w:rPr>
          <w:rFonts w:asciiTheme="majorBidi" w:hAnsiTheme="majorBidi" w:cstheme="majorBidi"/>
          <w:sz w:val="24"/>
          <w:szCs w:val="24"/>
        </w:rPr>
        <w:t xml:space="preserve"> </w:t>
      </w:r>
      <w:r w:rsidRPr="005B3EAE">
        <w:rPr>
          <w:rFonts w:asciiTheme="majorBidi" w:hAnsiTheme="majorBidi" w:cstheme="majorBidi"/>
          <w:noProof/>
          <w:sz w:val="24"/>
          <w:szCs w:val="24"/>
        </w:rPr>
        <w:drawing>
          <wp:inline distT="0" distB="0" distL="0" distR="0" wp14:anchorId="5AF692EB" wp14:editId="406F356F">
            <wp:extent cx="5943600" cy="3770630"/>
            <wp:effectExtent l="0" t="0" r="0"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65"/>
                    <a:stretch>
                      <a:fillRect/>
                    </a:stretch>
                  </pic:blipFill>
                  <pic:spPr>
                    <a:xfrm>
                      <a:off x="0" y="0"/>
                      <a:ext cx="5943600" cy="3770630"/>
                    </a:xfrm>
                    <a:prstGeom prst="rect">
                      <a:avLst/>
                    </a:prstGeom>
                  </pic:spPr>
                </pic:pic>
              </a:graphicData>
            </a:graphic>
          </wp:inline>
        </w:drawing>
      </w:r>
    </w:p>
    <w:p w:rsidR="00497FB9" w:rsidRDefault="005B3EAE" w:rsidP="005B3EAE">
      <w:pPr>
        <w:rPr>
          <w:rFonts w:asciiTheme="majorBidi" w:hAnsiTheme="majorBidi" w:cstheme="majorBidi"/>
          <w:sz w:val="24"/>
          <w:szCs w:val="24"/>
        </w:rPr>
      </w:pPr>
      <w:r w:rsidRPr="005B3EAE">
        <w:rPr>
          <w:rFonts w:asciiTheme="majorBidi" w:hAnsiTheme="majorBidi" w:cstheme="majorBidi"/>
          <w:noProof/>
          <w:sz w:val="24"/>
          <w:szCs w:val="24"/>
        </w:rPr>
        <w:lastRenderedPageBreak/>
        <w:drawing>
          <wp:inline distT="0" distB="0" distL="0" distR="0" wp14:anchorId="466C3DE4" wp14:editId="418F29EC">
            <wp:extent cx="5943600" cy="6269990"/>
            <wp:effectExtent l="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66"/>
                    <a:stretch>
                      <a:fillRect/>
                    </a:stretch>
                  </pic:blipFill>
                  <pic:spPr>
                    <a:xfrm>
                      <a:off x="0" y="0"/>
                      <a:ext cx="5943600" cy="6269990"/>
                    </a:xfrm>
                    <a:prstGeom prst="rect">
                      <a:avLst/>
                    </a:prstGeom>
                  </pic:spPr>
                </pic:pic>
              </a:graphicData>
            </a:graphic>
          </wp:inline>
        </w:drawing>
      </w:r>
    </w:p>
    <w:p w:rsidR="00497FB9" w:rsidRDefault="00497FB9" w:rsidP="00497FB9">
      <w:pPr>
        <w:rPr>
          <w:rFonts w:asciiTheme="majorBidi" w:hAnsiTheme="majorBidi" w:cstheme="majorBidi"/>
          <w:sz w:val="24"/>
          <w:szCs w:val="24"/>
        </w:rPr>
      </w:pPr>
    </w:p>
    <w:p w:rsidR="00497FB9" w:rsidRPr="00497FB9" w:rsidRDefault="00497FB9" w:rsidP="00497FB9">
      <w:pPr>
        <w:rPr>
          <w:rFonts w:asciiTheme="majorBidi" w:hAnsiTheme="majorBidi" w:cstheme="majorBidi"/>
          <w:sz w:val="24"/>
          <w:szCs w:val="24"/>
        </w:rPr>
      </w:pPr>
    </w:p>
    <w:p w:rsidR="00497FB9" w:rsidRPr="00497FB9" w:rsidRDefault="005B3EAE">
      <w:pPr>
        <w:rPr>
          <w:rFonts w:asciiTheme="majorBidi" w:hAnsiTheme="majorBidi" w:cstheme="majorBidi"/>
          <w:sz w:val="24"/>
          <w:szCs w:val="24"/>
        </w:rPr>
      </w:pPr>
      <w:r>
        <w:rPr>
          <w:noProof/>
        </w:rPr>
        <w:lastRenderedPageBreak/>
        <w:drawing>
          <wp:anchor distT="0" distB="0" distL="114300" distR="114300" simplePos="0" relativeHeight="251649024" behindDoc="1" locked="0" layoutInCell="1" allowOverlap="1" wp14:anchorId="589F0E3A" wp14:editId="68F1B583">
            <wp:simplePos x="0" y="0"/>
            <wp:positionH relativeFrom="page">
              <wp:posOffset>478229</wp:posOffset>
            </wp:positionH>
            <wp:positionV relativeFrom="page">
              <wp:posOffset>1594307</wp:posOffset>
            </wp:positionV>
            <wp:extent cx="6698512" cy="4597847"/>
            <wp:effectExtent l="0" t="0" r="7620" b="0"/>
            <wp:wrapTight wrapText="bothSides">
              <wp:wrapPolygon edited="0">
                <wp:start x="0" y="0"/>
                <wp:lineTo x="0" y="6534"/>
                <wp:lineTo x="61" y="21481"/>
                <wp:lineTo x="21502" y="21481"/>
                <wp:lineTo x="21563" y="6534"/>
                <wp:lineTo x="21563"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698512" cy="4597847"/>
                    </a:xfrm>
                    <a:prstGeom prst="rect">
                      <a:avLst/>
                    </a:prstGeom>
                    <a:noFill/>
                  </pic:spPr>
                </pic:pic>
              </a:graphicData>
            </a:graphic>
            <wp14:sizeRelH relativeFrom="margin">
              <wp14:pctWidth>0</wp14:pctWidth>
            </wp14:sizeRelH>
            <wp14:sizeRelV relativeFrom="margin">
              <wp14:pctHeight>0</wp14:pctHeight>
            </wp14:sizeRelV>
          </wp:anchor>
        </w:drawing>
      </w:r>
    </w:p>
    <w:sectPr w:rsidR="00497FB9" w:rsidRPr="00497FB9" w:rsidSect="004F3F79">
      <w:headerReference w:type="default" r:id="rId68"/>
      <w:footerReference w:type="first" r:id="rId69"/>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2080D" w:rsidRDefault="0032080D" w:rsidP="004F3F79">
      <w:pPr>
        <w:spacing w:after="0" w:line="240" w:lineRule="auto"/>
      </w:pPr>
      <w:r>
        <w:separator/>
      </w:r>
    </w:p>
  </w:endnote>
  <w:endnote w:type="continuationSeparator" w:id="0">
    <w:p w:rsidR="0032080D" w:rsidRDefault="0032080D" w:rsidP="004F3F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0624C" w:rsidRDefault="00F0624C" w:rsidP="00C45E5B">
    <w:pPr>
      <w:pStyle w:val="Footer"/>
      <w:ind w:right="-170"/>
      <w:jc w:val="both"/>
    </w:pPr>
    <w:r w:rsidRPr="005F65A6">
      <w:t>1 The Lahore School of Economics hereby grants to the student permission to reproduce and to publish paper and electronic copies of this thesis document in whole or in part in any medium now known or hereafter created. The reproduction/publication will, however, carry the Lahore School of Economics copyright.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2080D" w:rsidRDefault="0032080D" w:rsidP="004F3F79">
      <w:pPr>
        <w:spacing w:after="0" w:line="240" w:lineRule="auto"/>
      </w:pPr>
      <w:r>
        <w:separator/>
      </w:r>
    </w:p>
  </w:footnote>
  <w:footnote w:type="continuationSeparator" w:id="0">
    <w:p w:rsidR="0032080D" w:rsidRDefault="0032080D" w:rsidP="004F3F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77525895"/>
      <w:docPartObj>
        <w:docPartGallery w:val="Page Numbers (Top of Page)"/>
        <w:docPartUnique/>
      </w:docPartObj>
    </w:sdtPr>
    <w:sdtEndPr>
      <w:rPr>
        <w:noProof/>
      </w:rPr>
    </w:sdtEndPr>
    <w:sdtContent>
      <w:p w:rsidR="00F0624C" w:rsidRDefault="00F0624C" w:rsidP="00702695">
        <w:pPr>
          <w:pStyle w:val="Header"/>
          <w:jc w:val="right"/>
        </w:pPr>
        <w:r>
          <w:t>Running Head: Effect of Early Life Exposure to Crop Burning on Health Outcomes of Children</w:t>
        </w:r>
        <w:r>
          <w:tab/>
        </w:r>
        <w:r>
          <w:fldChar w:fldCharType="begin"/>
        </w:r>
        <w:r>
          <w:instrText xml:space="preserve"> PAGE   \* MERGEFORMAT </w:instrText>
        </w:r>
        <w:r>
          <w:fldChar w:fldCharType="separate"/>
        </w:r>
        <w:r w:rsidR="00C32676">
          <w:rPr>
            <w:noProof/>
          </w:rPr>
          <w:t>38</w:t>
        </w:r>
        <w:r>
          <w:rPr>
            <w:noProof/>
          </w:rPr>
          <w:fldChar w:fldCharType="end"/>
        </w:r>
      </w:p>
    </w:sdtContent>
  </w:sdt>
  <w:p w:rsidR="00F0624C" w:rsidRDefault="00F062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475097"/>
    <w:multiLevelType w:val="hybridMultilevel"/>
    <w:tmpl w:val="2C94797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1351C0"/>
    <w:multiLevelType w:val="multilevel"/>
    <w:tmpl w:val="701097A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04446C5"/>
    <w:multiLevelType w:val="hybridMultilevel"/>
    <w:tmpl w:val="C1E62556"/>
    <w:lvl w:ilvl="0" w:tplc="D50CDA0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9306CE"/>
    <w:multiLevelType w:val="hybridMultilevel"/>
    <w:tmpl w:val="04463224"/>
    <w:lvl w:ilvl="0" w:tplc="AAFAE850">
      <w:start w:val="1"/>
      <w:numFmt w:val="decimal"/>
      <w:lvlText w:val="(%1)"/>
      <w:lvlJc w:val="left"/>
      <w:pPr>
        <w:ind w:left="450" w:hanging="375"/>
      </w:pPr>
      <w:rPr>
        <w:rFonts w:asciiTheme="majorBidi" w:hAnsiTheme="majorBidi" w:cstheme="majorBidi" w:hint="default"/>
        <w:b/>
        <w:sz w:val="32"/>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4" w15:restartNumberingAfterBreak="0">
    <w:nsid w:val="260555FF"/>
    <w:multiLevelType w:val="hybridMultilevel"/>
    <w:tmpl w:val="237E0402"/>
    <w:lvl w:ilvl="0" w:tplc="076289DC">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29DB6582"/>
    <w:multiLevelType w:val="hybridMultilevel"/>
    <w:tmpl w:val="01405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00451BA"/>
    <w:multiLevelType w:val="hybridMultilevel"/>
    <w:tmpl w:val="DD86F9A4"/>
    <w:lvl w:ilvl="0" w:tplc="E108A6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0D3522A"/>
    <w:multiLevelType w:val="hybridMultilevel"/>
    <w:tmpl w:val="DD4C2B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48E5CA2"/>
    <w:multiLevelType w:val="hybridMultilevel"/>
    <w:tmpl w:val="9F1EC336"/>
    <w:lvl w:ilvl="0" w:tplc="2C3EB5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ECC5B41"/>
    <w:multiLevelType w:val="multilevel"/>
    <w:tmpl w:val="1100B15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46027A67"/>
    <w:multiLevelType w:val="hybridMultilevel"/>
    <w:tmpl w:val="60680B8A"/>
    <w:lvl w:ilvl="0" w:tplc="456E169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4D3C54"/>
    <w:multiLevelType w:val="hybridMultilevel"/>
    <w:tmpl w:val="753E5F2A"/>
    <w:lvl w:ilvl="0" w:tplc="08D4EADA">
      <w:start w:val="1"/>
      <w:numFmt w:val="decimal"/>
      <w:lvlText w:val="%1)"/>
      <w:lvlJc w:val="left"/>
      <w:pPr>
        <w:ind w:left="720" w:hanging="360"/>
      </w:pPr>
      <w:rPr>
        <w:rFonts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D7805DE"/>
    <w:multiLevelType w:val="hybridMultilevel"/>
    <w:tmpl w:val="5CE63600"/>
    <w:lvl w:ilvl="0" w:tplc="63A4E76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3660F0D"/>
    <w:multiLevelType w:val="hybridMultilevel"/>
    <w:tmpl w:val="4DB8EBF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91B7843"/>
    <w:multiLevelType w:val="hybridMultilevel"/>
    <w:tmpl w:val="9AFAFDF2"/>
    <w:lvl w:ilvl="0" w:tplc="500065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DD37940"/>
    <w:multiLevelType w:val="multilevel"/>
    <w:tmpl w:val="C782710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76B13D5A"/>
    <w:multiLevelType w:val="hybridMultilevel"/>
    <w:tmpl w:val="A672FC06"/>
    <w:lvl w:ilvl="0" w:tplc="16AC2EB8">
      <w:start w:val="1"/>
      <w:numFmt w:val="bullet"/>
      <w:lvlText w:val="•"/>
      <w:lvlJc w:val="left"/>
      <w:pPr>
        <w:tabs>
          <w:tab w:val="num" w:pos="720"/>
        </w:tabs>
        <w:ind w:left="720" w:hanging="360"/>
      </w:pPr>
      <w:rPr>
        <w:rFonts w:ascii="Times New Roman" w:hAnsi="Times New Roman" w:hint="default"/>
      </w:rPr>
    </w:lvl>
    <w:lvl w:ilvl="1" w:tplc="C2301DA4" w:tentative="1">
      <w:start w:val="1"/>
      <w:numFmt w:val="bullet"/>
      <w:lvlText w:val="•"/>
      <w:lvlJc w:val="left"/>
      <w:pPr>
        <w:tabs>
          <w:tab w:val="num" w:pos="1440"/>
        </w:tabs>
        <w:ind w:left="1440" w:hanging="360"/>
      </w:pPr>
      <w:rPr>
        <w:rFonts w:ascii="Times New Roman" w:hAnsi="Times New Roman" w:hint="default"/>
      </w:rPr>
    </w:lvl>
    <w:lvl w:ilvl="2" w:tplc="78967C9E" w:tentative="1">
      <w:start w:val="1"/>
      <w:numFmt w:val="bullet"/>
      <w:lvlText w:val="•"/>
      <w:lvlJc w:val="left"/>
      <w:pPr>
        <w:tabs>
          <w:tab w:val="num" w:pos="2160"/>
        </w:tabs>
        <w:ind w:left="2160" w:hanging="360"/>
      </w:pPr>
      <w:rPr>
        <w:rFonts w:ascii="Times New Roman" w:hAnsi="Times New Roman" w:hint="default"/>
      </w:rPr>
    </w:lvl>
    <w:lvl w:ilvl="3" w:tplc="18CA8296" w:tentative="1">
      <w:start w:val="1"/>
      <w:numFmt w:val="bullet"/>
      <w:lvlText w:val="•"/>
      <w:lvlJc w:val="left"/>
      <w:pPr>
        <w:tabs>
          <w:tab w:val="num" w:pos="2880"/>
        </w:tabs>
        <w:ind w:left="2880" w:hanging="360"/>
      </w:pPr>
      <w:rPr>
        <w:rFonts w:ascii="Times New Roman" w:hAnsi="Times New Roman" w:hint="default"/>
      </w:rPr>
    </w:lvl>
    <w:lvl w:ilvl="4" w:tplc="50183546" w:tentative="1">
      <w:start w:val="1"/>
      <w:numFmt w:val="bullet"/>
      <w:lvlText w:val="•"/>
      <w:lvlJc w:val="left"/>
      <w:pPr>
        <w:tabs>
          <w:tab w:val="num" w:pos="3600"/>
        </w:tabs>
        <w:ind w:left="3600" w:hanging="360"/>
      </w:pPr>
      <w:rPr>
        <w:rFonts w:ascii="Times New Roman" w:hAnsi="Times New Roman" w:hint="default"/>
      </w:rPr>
    </w:lvl>
    <w:lvl w:ilvl="5" w:tplc="274E5324" w:tentative="1">
      <w:start w:val="1"/>
      <w:numFmt w:val="bullet"/>
      <w:lvlText w:val="•"/>
      <w:lvlJc w:val="left"/>
      <w:pPr>
        <w:tabs>
          <w:tab w:val="num" w:pos="4320"/>
        </w:tabs>
        <w:ind w:left="4320" w:hanging="360"/>
      </w:pPr>
      <w:rPr>
        <w:rFonts w:ascii="Times New Roman" w:hAnsi="Times New Roman" w:hint="default"/>
      </w:rPr>
    </w:lvl>
    <w:lvl w:ilvl="6" w:tplc="FCF4D2DA" w:tentative="1">
      <w:start w:val="1"/>
      <w:numFmt w:val="bullet"/>
      <w:lvlText w:val="•"/>
      <w:lvlJc w:val="left"/>
      <w:pPr>
        <w:tabs>
          <w:tab w:val="num" w:pos="5040"/>
        </w:tabs>
        <w:ind w:left="5040" w:hanging="360"/>
      </w:pPr>
      <w:rPr>
        <w:rFonts w:ascii="Times New Roman" w:hAnsi="Times New Roman" w:hint="default"/>
      </w:rPr>
    </w:lvl>
    <w:lvl w:ilvl="7" w:tplc="AD2E6C44" w:tentative="1">
      <w:start w:val="1"/>
      <w:numFmt w:val="bullet"/>
      <w:lvlText w:val="•"/>
      <w:lvlJc w:val="left"/>
      <w:pPr>
        <w:tabs>
          <w:tab w:val="num" w:pos="5760"/>
        </w:tabs>
        <w:ind w:left="5760" w:hanging="360"/>
      </w:pPr>
      <w:rPr>
        <w:rFonts w:ascii="Times New Roman" w:hAnsi="Times New Roman" w:hint="default"/>
      </w:rPr>
    </w:lvl>
    <w:lvl w:ilvl="8" w:tplc="C7B4DB4C"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7B6E6C02"/>
    <w:multiLevelType w:val="hybridMultilevel"/>
    <w:tmpl w:val="88A6CDF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0"/>
  </w:num>
  <w:num w:numId="3">
    <w:abstractNumId w:val="1"/>
  </w:num>
  <w:num w:numId="4">
    <w:abstractNumId w:val="9"/>
  </w:num>
  <w:num w:numId="5">
    <w:abstractNumId w:val="15"/>
  </w:num>
  <w:num w:numId="6">
    <w:abstractNumId w:val="5"/>
  </w:num>
  <w:num w:numId="7">
    <w:abstractNumId w:val="2"/>
  </w:num>
  <w:num w:numId="8">
    <w:abstractNumId w:val="12"/>
  </w:num>
  <w:num w:numId="9">
    <w:abstractNumId w:val="16"/>
  </w:num>
  <w:num w:numId="10">
    <w:abstractNumId w:val="0"/>
  </w:num>
  <w:num w:numId="11">
    <w:abstractNumId w:val="17"/>
  </w:num>
  <w:num w:numId="12">
    <w:abstractNumId w:val="13"/>
  </w:num>
  <w:num w:numId="13">
    <w:abstractNumId w:val="11"/>
  </w:num>
  <w:num w:numId="14">
    <w:abstractNumId w:val="3"/>
  </w:num>
  <w:num w:numId="15">
    <w:abstractNumId w:val="4"/>
  </w:num>
  <w:num w:numId="16">
    <w:abstractNumId w:val="6"/>
  </w:num>
  <w:num w:numId="17">
    <w:abstractNumId w:val="8"/>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72FC"/>
    <w:rsid w:val="00005CA0"/>
    <w:rsid w:val="0002300C"/>
    <w:rsid w:val="000355A2"/>
    <w:rsid w:val="0004170A"/>
    <w:rsid w:val="000552F0"/>
    <w:rsid w:val="000611E7"/>
    <w:rsid w:val="000869B9"/>
    <w:rsid w:val="000976A3"/>
    <w:rsid w:val="000B1C98"/>
    <w:rsid w:val="000B64D0"/>
    <w:rsid w:val="000D2F46"/>
    <w:rsid w:val="000D74E4"/>
    <w:rsid w:val="000E16AC"/>
    <w:rsid w:val="000F5DE9"/>
    <w:rsid w:val="0013680F"/>
    <w:rsid w:val="00143A60"/>
    <w:rsid w:val="00146D81"/>
    <w:rsid w:val="001566BD"/>
    <w:rsid w:val="001652C7"/>
    <w:rsid w:val="001701DB"/>
    <w:rsid w:val="0018609C"/>
    <w:rsid w:val="0019218E"/>
    <w:rsid w:val="001B17C6"/>
    <w:rsid w:val="001C6ECA"/>
    <w:rsid w:val="001D0160"/>
    <w:rsid w:val="001D0D12"/>
    <w:rsid w:val="001D0DD3"/>
    <w:rsid w:val="001D52B2"/>
    <w:rsid w:val="001D7628"/>
    <w:rsid w:val="001E425D"/>
    <w:rsid w:val="00205B45"/>
    <w:rsid w:val="002177FA"/>
    <w:rsid w:val="002179BA"/>
    <w:rsid w:val="00221C99"/>
    <w:rsid w:val="002418D9"/>
    <w:rsid w:val="0026182D"/>
    <w:rsid w:val="00272A86"/>
    <w:rsid w:val="00281929"/>
    <w:rsid w:val="00287B17"/>
    <w:rsid w:val="002A0480"/>
    <w:rsid w:val="002A7BA4"/>
    <w:rsid w:val="002B5043"/>
    <w:rsid w:val="002B504D"/>
    <w:rsid w:val="002C4A53"/>
    <w:rsid w:val="002C53DB"/>
    <w:rsid w:val="002F1193"/>
    <w:rsid w:val="00315FE5"/>
    <w:rsid w:val="0032080D"/>
    <w:rsid w:val="00326B56"/>
    <w:rsid w:val="00327107"/>
    <w:rsid w:val="00340F29"/>
    <w:rsid w:val="00345DB2"/>
    <w:rsid w:val="00396CF5"/>
    <w:rsid w:val="003A22A8"/>
    <w:rsid w:val="003A4258"/>
    <w:rsid w:val="003C0C48"/>
    <w:rsid w:val="003E2CC2"/>
    <w:rsid w:val="003F3073"/>
    <w:rsid w:val="003F3B85"/>
    <w:rsid w:val="00415AFB"/>
    <w:rsid w:val="00417A1D"/>
    <w:rsid w:val="0048359B"/>
    <w:rsid w:val="00497FB9"/>
    <w:rsid w:val="004A0E67"/>
    <w:rsid w:val="004D4A74"/>
    <w:rsid w:val="004F101C"/>
    <w:rsid w:val="004F1EA2"/>
    <w:rsid w:val="004F3F79"/>
    <w:rsid w:val="0050014F"/>
    <w:rsid w:val="005114F6"/>
    <w:rsid w:val="00511AFE"/>
    <w:rsid w:val="00520B95"/>
    <w:rsid w:val="00532EC1"/>
    <w:rsid w:val="00540E57"/>
    <w:rsid w:val="00541ADC"/>
    <w:rsid w:val="0055209C"/>
    <w:rsid w:val="00553310"/>
    <w:rsid w:val="00561FA6"/>
    <w:rsid w:val="00570D83"/>
    <w:rsid w:val="00576C6D"/>
    <w:rsid w:val="005801CE"/>
    <w:rsid w:val="005827C6"/>
    <w:rsid w:val="00594BA3"/>
    <w:rsid w:val="00596EC2"/>
    <w:rsid w:val="005A46CC"/>
    <w:rsid w:val="005B3EAE"/>
    <w:rsid w:val="005B7369"/>
    <w:rsid w:val="005C3367"/>
    <w:rsid w:val="005F4E92"/>
    <w:rsid w:val="00601392"/>
    <w:rsid w:val="006029ED"/>
    <w:rsid w:val="0060373C"/>
    <w:rsid w:val="00603D96"/>
    <w:rsid w:val="0061653F"/>
    <w:rsid w:val="00621104"/>
    <w:rsid w:val="006242A1"/>
    <w:rsid w:val="00625C97"/>
    <w:rsid w:val="006262A8"/>
    <w:rsid w:val="00627DF6"/>
    <w:rsid w:val="00641FF9"/>
    <w:rsid w:val="0067208A"/>
    <w:rsid w:val="0067617D"/>
    <w:rsid w:val="006814C1"/>
    <w:rsid w:val="006861E7"/>
    <w:rsid w:val="006E2810"/>
    <w:rsid w:val="006F6EA2"/>
    <w:rsid w:val="0070041E"/>
    <w:rsid w:val="00700C8E"/>
    <w:rsid w:val="00702695"/>
    <w:rsid w:val="00726876"/>
    <w:rsid w:val="00775231"/>
    <w:rsid w:val="007835E6"/>
    <w:rsid w:val="00783D4E"/>
    <w:rsid w:val="007B3B59"/>
    <w:rsid w:val="007C1095"/>
    <w:rsid w:val="007D2F09"/>
    <w:rsid w:val="007D5C8D"/>
    <w:rsid w:val="007E57C8"/>
    <w:rsid w:val="00814658"/>
    <w:rsid w:val="00815A61"/>
    <w:rsid w:val="00816046"/>
    <w:rsid w:val="00822870"/>
    <w:rsid w:val="008276B8"/>
    <w:rsid w:val="00834562"/>
    <w:rsid w:val="008476FE"/>
    <w:rsid w:val="008572C2"/>
    <w:rsid w:val="00861C7D"/>
    <w:rsid w:val="00871DA2"/>
    <w:rsid w:val="00887958"/>
    <w:rsid w:val="00892480"/>
    <w:rsid w:val="008A4F07"/>
    <w:rsid w:val="008B4025"/>
    <w:rsid w:val="008C0940"/>
    <w:rsid w:val="008F1A8E"/>
    <w:rsid w:val="009143D5"/>
    <w:rsid w:val="009206CF"/>
    <w:rsid w:val="00923B56"/>
    <w:rsid w:val="00927939"/>
    <w:rsid w:val="00942708"/>
    <w:rsid w:val="009505EC"/>
    <w:rsid w:val="009517AB"/>
    <w:rsid w:val="00955B3B"/>
    <w:rsid w:val="00977975"/>
    <w:rsid w:val="00980881"/>
    <w:rsid w:val="00995A72"/>
    <w:rsid w:val="009B5B1E"/>
    <w:rsid w:val="009D2BFA"/>
    <w:rsid w:val="009E13EF"/>
    <w:rsid w:val="009F4142"/>
    <w:rsid w:val="00A05AAB"/>
    <w:rsid w:val="00A45AAF"/>
    <w:rsid w:val="00A5097F"/>
    <w:rsid w:val="00A70FC7"/>
    <w:rsid w:val="00A77D53"/>
    <w:rsid w:val="00A77DA3"/>
    <w:rsid w:val="00A8394C"/>
    <w:rsid w:val="00A93335"/>
    <w:rsid w:val="00AA1287"/>
    <w:rsid w:val="00AB3E18"/>
    <w:rsid w:val="00AC5A39"/>
    <w:rsid w:val="00AC5DB6"/>
    <w:rsid w:val="00AF26E1"/>
    <w:rsid w:val="00B149E6"/>
    <w:rsid w:val="00B271E7"/>
    <w:rsid w:val="00B43F37"/>
    <w:rsid w:val="00B50DD1"/>
    <w:rsid w:val="00B713EC"/>
    <w:rsid w:val="00B80CBE"/>
    <w:rsid w:val="00B93F9B"/>
    <w:rsid w:val="00B96067"/>
    <w:rsid w:val="00BA6232"/>
    <w:rsid w:val="00BB7E5D"/>
    <w:rsid w:val="00BC215D"/>
    <w:rsid w:val="00BC3B6A"/>
    <w:rsid w:val="00BC743A"/>
    <w:rsid w:val="00BD297A"/>
    <w:rsid w:val="00BE5101"/>
    <w:rsid w:val="00BE730C"/>
    <w:rsid w:val="00BF6683"/>
    <w:rsid w:val="00C0253B"/>
    <w:rsid w:val="00C247F0"/>
    <w:rsid w:val="00C32676"/>
    <w:rsid w:val="00C32E3D"/>
    <w:rsid w:val="00C4009A"/>
    <w:rsid w:val="00C45E5B"/>
    <w:rsid w:val="00C61AEC"/>
    <w:rsid w:val="00C70CA9"/>
    <w:rsid w:val="00C73306"/>
    <w:rsid w:val="00C853AB"/>
    <w:rsid w:val="00C9004C"/>
    <w:rsid w:val="00CA34A6"/>
    <w:rsid w:val="00CA788C"/>
    <w:rsid w:val="00CD7B28"/>
    <w:rsid w:val="00CF0271"/>
    <w:rsid w:val="00D05D16"/>
    <w:rsid w:val="00D104CA"/>
    <w:rsid w:val="00D109A6"/>
    <w:rsid w:val="00D10EFC"/>
    <w:rsid w:val="00D124B8"/>
    <w:rsid w:val="00D16FFC"/>
    <w:rsid w:val="00D175B9"/>
    <w:rsid w:val="00D20858"/>
    <w:rsid w:val="00D2088F"/>
    <w:rsid w:val="00D602A4"/>
    <w:rsid w:val="00D83823"/>
    <w:rsid w:val="00D872FC"/>
    <w:rsid w:val="00DA00B3"/>
    <w:rsid w:val="00DA5F3C"/>
    <w:rsid w:val="00DB6F56"/>
    <w:rsid w:val="00DC28F8"/>
    <w:rsid w:val="00DD3A2B"/>
    <w:rsid w:val="00DE071C"/>
    <w:rsid w:val="00E11003"/>
    <w:rsid w:val="00E21AA5"/>
    <w:rsid w:val="00E22429"/>
    <w:rsid w:val="00E35C4D"/>
    <w:rsid w:val="00E419E9"/>
    <w:rsid w:val="00E51C4C"/>
    <w:rsid w:val="00E61C42"/>
    <w:rsid w:val="00E8768B"/>
    <w:rsid w:val="00E93162"/>
    <w:rsid w:val="00E9470A"/>
    <w:rsid w:val="00E94D38"/>
    <w:rsid w:val="00EB0362"/>
    <w:rsid w:val="00EB664E"/>
    <w:rsid w:val="00EC6C9A"/>
    <w:rsid w:val="00EF0A1C"/>
    <w:rsid w:val="00EF4232"/>
    <w:rsid w:val="00EF4431"/>
    <w:rsid w:val="00EF7D0F"/>
    <w:rsid w:val="00F0624C"/>
    <w:rsid w:val="00F17E43"/>
    <w:rsid w:val="00F52731"/>
    <w:rsid w:val="00F619F9"/>
    <w:rsid w:val="00F80483"/>
    <w:rsid w:val="00F852B7"/>
    <w:rsid w:val="00F91D41"/>
    <w:rsid w:val="00F92B3C"/>
    <w:rsid w:val="00FA5F0B"/>
    <w:rsid w:val="00FB04D8"/>
    <w:rsid w:val="00FB30B9"/>
    <w:rsid w:val="00FB4084"/>
    <w:rsid w:val="00FC6F55"/>
    <w:rsid w:val="00FD06B8"/>
    <w:rsid w:val="00FD2AA4"/>
    <w:rsid w:val="00FF69DC"/>
    <w:rsid w:val="00FF6F9A"/>
    <w:rsid w:val="00FF7CE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6B589C"/>
  <w15:chartTrackingRefBased/>
  <w15:docId w15:val="{EFC29FED-92E7-49FA-90C6-E519EBC27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81929"/>
    <w:pPr>
      <w:keepNext/>
      <w:keepLines/>
      <w:spacing w:before="360" w:after="120"/>
      <w:jc w:val="both"/>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uiPriority w:val="9"/>
    <w:unhideWhenUsed/>
    <w:qFormat/>
    <w:rsid w:val="00641FF9"/>
    <w:pPr>
      <w:keepNext/>
      <w:keepLines/>
      <w:spacing w:before="40" w:after="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AA128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41FF9"/>
    <w:rPr>
      <w:rFonts w:ascii="Times New Roman" w:eastAsiaTheme="majorEastAsia" w:hAnsi="Times New Roman" w:cstheme="majorBidi"/>
      <w:b/>
      <w:sz w:val="24"/>
      <w:szCs w:val="26"/>
    </w:rPr>
  </w:style>
  <w:style w:type="character" w:customStyle="1" w:styleId="Heading1Char">
    <w:name w:val="Heading 1 Char"/>
    <w:basedOn w:val="DefaultParagraphFont"/>
    <w:link w:val="Heading1"/>
    <w:uiPriority w:val="9"/>
    <w:rsid w:val="00281929"/>
    <w:rPr>
      <w:rFonts w:ascii="Times New Roman" w:eastAsiaTheme="majorEastAsia" w:hAnsi="Times New Roman" w:cstheme="majorBidi"/>
      <w:b/>
      <w:color w:val="000000" w:themeColor="text1"/>
      <w:sz w:val="24"/>
      <w:szCs w:val="32"/>
    </w:rPr>
  </w:style>
  <w:style w:type="paragraph" w:styleId="ListParagraph">
    <w:name w:val="List Paragraph"/>
    <w:basedOn w:val="Normal"/>
    <w:uiPriority w:val="34"/>
    <w:qFormat/>
    <w:rsid w:val="00D872FC"/>
    <w:pPr>
      <w:ind w:left="720"/>
      <w:contextualSpacing/>
    </w:pPr>
  </w:style>
  <w:style w:type="paragraph" w:styleId="TOC1">
    <w:name w:val="toc 1"/>
    <w:basedOn w:val="Normal"/>
    <w:next w:val="Normal"/>
    <w:autoRedefine/>
    <w:uiPriority w:val="39"/>
    <w:rsid w:val="005B3EAE"/>
    <w:pPr>
      <w:tabs>
        <w:tab w:val="right" w:leader="dot" w:pos="9350"/>
      </w:tabs>
      <w:spacing w:after="0" w:line="36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4F3F79"/>
    <w:rPr>
      <w:sz w:val="16"/>
      <w:szCs w:val="16"/>
    </w:rPr>
  </w:style>
  <w:style w:type="paragraph" w:styleId="CommentText">
    <w:name w:val="annotation text"/>
    <w:basedOn w:val="Normal"/>
    <w:link w:val="CommentTextChar"/>
    <w:uiPriority w:val="99"/>
    <w:semiHidden/>
    <w:unhideWhenUsed/>
    <w:rsid w:val="004F3F79"/>
    <w:pPr>
      <w:spacing w:line="240" w:lineRule="auto"/>
    </w:pPr>
    <w:rPr>
      <w:sz w:val="20"/>
      <w:szCs w:val="20"/>
    </w:rPr>
  </w:style>
  <w:style w:type="character" w:customStyle="1" w:styleId="CommentTextChar">
    <w:name w:val="Comment Text Char"/>
    <w:basedOn w:val="DefaultParagraphFont"/>
    <w:link w:val="CommentText"/>
    <w:uiPriority w:val="99"/>
    <w:semiHidden/>
    <w:rsid w:val="004F3F79"/>
    <w:rPr>
      <w:sz w:val="20"/>
      <w:szCs w:val="20"/>
    </w:rPr>
  </w:style>
  <w:style w:type="paragraph" w:styleId="CommentSubject">
    <w:name w:val="annotation subject"/>
    <w:basedOn w:val="CommentText"/>
    <w:next w:val="CommentText"/>
    <w:link w:val="CommentSubjectChar"/>
    <w:uiPriority w:val="99"/>
    <w:semiHidden/>
    <w:unhideWhenUsed/>
    <w:rsid w:val="004F3F79"/>
    <w:rPr>
      <w:b/>
      <w:bCs/>
    </w:rPr>
  </w:style>
  <w:style w:type="character" w:customStyle="1" w:styleId="CommentSubjectChar">
    <w:name w:val="Comment Subject Char"/>
    <w:basedOn w:val="CommentTextChar"/>
    <w:link w:val="CommentSubject"/>
    <w:uiPriority w:val="99"/>
    <w:semiHidden/>
    <w:rsid w:val="004F3F79"/>
    <w:rPr>
      <w:b/>
      <w:bCs/>
      <w:sz w:val="20"/>
      <w:szCs w:val="20"/>
    </w:rPr>
  </w:style>
  <w:style w:type="paragraph" w:styleId="BalloonText">
    <w:name w:val="Balloon Text"/>
    <w:basedOn w:val="Normal"/>
    <w:link w:val="BalloonTextChar"/>
    <w:uiPriority w:val="99"/>
    <w:semiHidden/>
    <w:unhideWhenUsed/>
    <w:rsid w:val="004F3F7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3F79"/>
    <w:rPr>
      <w:rFonts w:ascii="Segoe UI" w:hAnsi="Segoe UI" w:cs="Segoe UI"/>
      <w:sz w:val="18"/>
      <w:szCs w:val="18"/>
    </w:rPr>
  </w:style>
  <w:style w:type="paragraph" w:styleId="Header">
    <w:name w:val="header"/>
    <w:basedOn w:val="Normal"/>
    <w:link w:val="HeaderChar"/>
    <w:uiPriority w:val="99"/>
    <w:unhideWhenUsed/>
    <w:rsid w:val="004F3F79"/>
    <w:pPr>
      <w:tabs>
        <w:tab w:val="center" w:pos="4680"/>
        <w:tab w:val="right" w:pos="9360"/>
      </w:tabs>
      <w:spacing w:after="0" w:line="240" w:lineRule="auto"/>
    </w:pPr>
  </w:style>
  <w:style w:type="character" w:customStyle="1" w:styleId="HeaderChar">
    <w:name w:val="Header Char"/>
    <w:basedOn w:val="DefaultParagraphFont"/>
    <w:link w:val="Header"/>
    <w:uiPriority w:val="99"/>
    <w:rsid w:val="004F3F79"/>
  </w:style>
  <w:style w:type="paragraph" w:styleId="Footer">
    <w:name w:val="footer"/>
    <w:basedOn w:val="Normal"/>
    <w:link w:val="FooterChar"/>
    <w:unhideWhenUsed/>
    <w:rsid w:val="004F3F79"/>
    <w:pPr>
      <w:tabs>
        <w:tab w:val="center" w:pos="4680"/>
        <w:tab w:val="right" w:pos="9360"/>
      </w:tabs>
      <w:spacing w:after="0" w:line="240" w:lineRule="auto"/>
    </w:pPr>
  </w:style>
  <w:style w:type="character" w:customStyle="1" w:styleId="FooterChar">
    <w:name w:val="Footer Char"/>
    <w:basedOn w:val="DefaultParagraphFont"/>
    <w:link w:val="Footer"/>
    <w:rsid w:val="004F3F79"/>
  </w:style>
  <w:style w:type="paragraph" w:styleId="TOCHeading">
    <w:name w:val="TOC Heading"/>
    <w:basedOn w:val="Heading1"/>
    <w:next w:val="Normal"/>
    <w:uiPriority w:val="39"/>
    <w:unhideWhenUsed/>
    <w:qFormat/>
    <w:rsid w:val="008572C2"/>
    <w:pPr>
      <w:spacing w:before="240" w:after="0"/>
      <w:jc w:val="left"/>
      <w:outlineLvl w:val="9"/>
    </w:pPr>
    <w:rPr>
      <w:rFonts w:asciiTheme="majorHAnsi" w:hAnsiTheme="majorHAnsi"/>
      <w:b w:val="0"/>
      <w:color w:val="2E74B5" w:themeColor="accent1" w:themeShade="BF"/>
      <w:sz w:val="32"/>
    </w:rPr>
  </w:style>
  <w:style w:type="paragraph" w:styleId="TOC2">
    <w:name w:val="toc 2"/>
    <w:basedOn w:val="Normal"/>
    <w:next w:val="Normal"/>
    <w:autoRedefine/>
    <w:uiPriority w:val="39"/>
    <w:unhideWhenUsed/>
    <w:rsid w:val="008572C2"/>
    <w:pPr>
      <w:spacing w:after="100"/>
      <w:ind w:left="220"/>
    </w:pPr>
  </w:style>
  <w:style w:type="character" w:styleId="Hyperlink">
    <w:name w:val="Hyperlink"/>
    <w:basedOn w:val="DefaultParagraphFont"/>
    <w:uiPriority w:val="99"/>
    <w:unhideWhenUsed/>
    <w:rsid w:val="008572C2"/>
    <w:rPr>
      <w:color w:val="0563C1" w:themeColor="hyperlink"/>
      <w:u w:val="single"/>
    </w:rPr>
  </w:style>
  <w:style w:type="character" w:styleId="PlaceholderText">
    <w:name w:val="Placeholder Text"/>
    <w:basedOn w:val="DefaultParagraphFont"/>
    <w:uiPriority w:val="99"/>
    <w:semiHidden/>
    <w:rsid w:val="00205B45"/>
    <w:rPr>
      <w:color w:val="808080"/>
    </w:rPr>
  </w:style>
  <w:style w:type="character" w:customStyle="1" w:styleId="Heading3Char">
    <w:name w:val="Heading 3 Char"/>
    <w:basedOn w:val="DefaultParagraphFont"/>
    <w:link w:val="Heading3"/>
    <w:uiPriority w:val="9"/>
    <w:rsid w:val="00AA1287"/>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FB30B9"/>
    <w:pPr>
      <w:tabs>
        <w:tab w:val="right" w:leader="dot" w:pos="9350"/>
      </w:tabs>
      <w:spacing w:after="100" w:line="360" w:lineRule="auto"/>
      <w:ind w:left="720"/>
    </w:pPr>
  </w:style>
  <w:style w:type="paragraph" w:styleId="NormalWeb">
    <w:name w:val="Normal (Web)"/>
    <w:basedOn w:val="Normal"/>
    <w:uiPriority w:val="99"/>
    <w:semiHidden/>
    <w:unhideWhenUsed/>
    <w:rsid w:val="0048359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C45E5B"/>
    <w:pPr>
      <w:autoSpaceDE w:val="0"/>
      <w:autoSpaceDN w:val="0"/>
      <w:adjustRightInd w:val="0"/>
      <w:spacing w:after="0" w:line="240" w:lineRule="auto"/>
    </w:pPr>
    <w:rPr>
      <w:rFonts w:ascii="Times New Roman" w:eastAsia="Times New Roman" w:hAnsi="Times New Roman" w:cs="Times New Roman"/>
      <w:color w:val="000000"/>
      <w:sz w:val="24"/>
      <w:szCs w:val="24"/>
      <w:lang w:val="en-PK" w:eastAsia="en-PK"/>
    </w:rPr>
  </w:style>
  <w:style w:type="table" w:styleId="TableGrid">
    <w:name w:val="Table Grid"/>
    <w:basedOn w:val="TableNormal"/>
    <w:uiPriority w:val="39"/>
    <w:rsid w:val="00B149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89248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92480"/>
    <w:rPr>
      <w:sz w:val="20"/>
      <w:szCs w:val="20"/>
    </w:rPr>
  </w:style>
  <w:style w:type="character" w:styleId="FootnoteReference">
    <w:name w:val="footnote reference"/>
    <w:basedOn w:val="DefaultParagraphFont"/>
    <w:uiPriority w:val="99"/>
    <w:semiHidden/>
    <w:unhideWhenUsed/>
    <w:rsid w:val="0089248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911753">
      <w:bodyDiv w:val="1"/>
      <w:marLeft w:val="0"/>
      <w:marRight w:val="0"/>
      <w:marTop w:val="0"/>
      <w:marBottom w:val="0"/>
      <w:divBdr>
        <w:top w:val="none" w:sz="0" w:space="0" w:color="auto"/>
        <w:left w:val="none" w:sz="0" w:space="0" w:color="auto"/>
        <w:bottom w:val="none" w:sz="0" w:space="0" w:color="auto"/>
        <w:right w:val="none" w:sz="0" w:space="0" w:color="auto"/>
      </w:divBdr>
    </w:div>
    <w:div w:id="86269741">
      <w:bodyDiv w:val="1"/>
      <w:marLeft w:val="0"/>
      <w:marRight w:val="0"/>
      <w:marTop w:val="0"/>
      <w:marBottom w:val="0"/>
      <w:divBdr>
        <w:top w:val="none" w:sz="0" w:space="0" w:color="auto"/>
        <w:left w:val="none" w:sz="0" w:space="0" w:color="auto"/>
        <w:bottom w:val="none" w:sz="0" w:space="0" w:color="auto"/>
        <w:right w:val="none" w:sz="0" w:space="0" w:color="auto"/>
      </w:divBdr>
    </w:div>
    <w:div w:id="236209184">
      <w:bodyDiv w:val="1"/>
      <w:marLeft w:val="0"/>
      <w:marRight w:val="0"/>
      <w:marTop w:val="0"/>
      <w:marBottom w:val="0"/>
      <w:divBdr>
        <w:top w:val="none" w:sz="0" w:space="0" w:color="auto"/>
        <w:left w:val="none" w:sz="0" w:space="0" w:color="auto"/>
        <w:bottom w:val="none" w:sz="0" w:space="0" w:color="auto"/>
        <w:right w:val="none" w:sz="0" w:space="0" w:color="auto"/>
      </w:divBdr>
    </w:div>
    <w:div w:id="306053347">
      <w:bodyDiv w:val="1"/>
      <w:marLeft w:val="0"/>
      <w:marRight w:val="0"/>
      <w:marTop w:val="0"/>
      <w:marBottom w:val="0"/>
      <w:divBdr>
        <w:top w:val="none" w:sz="0" w:space="0" w:color="auto"/>
        <w:left w:val="none" w:sz="0" w:space="0" w:color="auto"/>
        <w:bottom w:val="none" w:sz="0" w:space="0" w:color="auto"/>
        <w:right w:val="none" w:sz="0" w:space="0" w:color="auto"/>
      </w:divBdr>
    </w:div>
    <w:div w:id="355037801">
      <w:bodyDiv w:val="1"/>
      <w:marLeft w:val="0"/>
      <w:marRight w:val="0"/>
      <w:marTop w:val="0"/>
      <w:marBottom w:val="0"/>
      <w:divBdr>
        <w:top w:val="none" w:sz="0" w:space="0" w:color="auto"/>
        <w:left w:val="none" w:sz="0" w:space="0" w:color="auto"/>
        <w:bottom w:val="none" w:sz="0" w:space="0" w:color="auto"/>
        <w:right w:val="none" w:sz="0" w:space="0" w:color="auto"/>
      </w:divBdr>
    </w:div>
    <w:div w:id="367680112">
      <w:bodyDiv w:val="1"/>
      <w:marLeft w:val="0"/>
      <w:marRight w:val="0"/>
      <w:marTop w:val="0"/>
      <w:marBottom w:val="0"/>
      <w:divBdr>
        <w:top w:val="none" w:sz="0" w:space="0" w:color="auto"/>
        <w:left w:val="none" w:sz="0" w:space="0" w:color="auto"/>
        <w:bottom w:val="none" w:sz="0" w:space="0" w:color="auto"/>
        <w:right w:val="none" w:sz="0" w:space="0" w:color="auto"/>
      </w:divBdr>
    </w:div>
    <w:div w:id="509564781">
      <w:bodyDiv w:val="1"/>
      <w:marLeft w:val="0"/>
      <w:marRight w:val="0"/>
      <w:marTop w:val="0"/>
      <w:marBottom w:val="0"/>
      <w:divBdr>
        <w:top w:val="none" w:sz="0" w:space="0" w:color="auto"/>
        <w:left w:val="none" w:sz="0" w:space="0" w:color="auto"/>
        <w:bottom w:val="none" w:sz="0" w:space="0" w:color="auto"/>
        <w:right w:val="none" w:sz="0" w:space="0" w:color="auto"/>
      </w:divBdr>
      <w:divsChild>
        <w:div w:id="51272427">
          <w:marLeft w:val="547"/>
          <w:marRight w:val="0"/>
          <w:marTop w:val="53"/>
          <w:marBottom w:val="0"/>
          <w:divBdr>
            <w:top w:val="none" w:sz="0" w:space="0" w:color="auto"/>
            <w:left w:val="none" w:sz="0" w:space="0" w:color="auto"/>
            <w:bottom w:val="none" w:sz="0" w:space="0" w:color="auto"/>
            <w:right w:val="none" w:sz="0" w:space="0" w:color="auto"/>
          </w:divBdr>
        </w:div>
      </w:divsChild>
    </w:div>
    <w:div w:id="512886983">
      <w:bodyDiv w:val="1"/>
      <w:marLeft w:val="0"/>
      <w:marRight w:val="0"/>
      <w:marTop w:val="0"/>
      <w:marBottom w:val="0"/>
      <w:divBdr>
        <w:top w:val="none" w:sz="0" w:space="0" w:color="auto"/>
        <w:left w:val="none" w:sz="0" w:space="0" w:color="auto"/>
        <w:bottom w:val="none" w:sz="0" w:space="0" w:color="auto"/>
        <w:right w:val="none" w:sz="0" w:space="0" w:color="auto"/>
      </w:divBdr>
      <w:divsChild>
        <w:div w:id="77288264">
          <w:marLeft w:val="547"/>
          <w:marRight w:val="0"/>
          <w:marTop w:val="53"/>
          <w:marBottom w:val="0"/>
          <w:divBdr>
            <w:top w:val="none" w:sz="0" w:space="0" w:color="auto"/>
            <w:left w:val="none" w:sz="0" w:space="0" w:color="auto"/>
            <w:bottom w:val="none" w:sz="0" w:space="0" w:color="auto"/>
            <w:right w:val="none" w:sz="0" w:space="0" w:color="auto"/>
          </w:divBdr>
        </w:div>
      </w:divsChild>
    </w:div>
    <w:div w:id="583994512">
      <w:bodyDiv w:val="1"/>
      <w:marLeft w:val="0"/>
      <w:marRight w:val="0"/>
      <w:marTop w:val="0"/>
      <w:marBottom w:val="0"/>
      <w:divBdr>
        <w:top w:val="none" w:sz="0" w:space="0" w:color="auto"/>
        <w:left w:val="none" w:sz="0" w:space="0" w:color="auto"/>
        <w:bottom w:val="none" w:sz="0" w:space="0" w:color="auto"/>
        <w:right w:val="none" w:sz="0" w:space="0" w:color="auto"/>
      </w:divBdr>
    </w:div>
    <w:div w:id="732432233">
      <w:bodyDiv w:val="1"/>
      <w:marLeft w:val="0"/>
      <w:marRight w:val="0"/>
      <w:marTop w:val="0"/>
      <w:marBottom w:val="0"/>
      <w:divBdr>
        <w:top w:val="none" w:sz="0" w:space="0" w:color="auto"/>
        <w:left w:val="none" w:sz="0" w:space="0" w:color="auto"/>
        <w:bottom w:val="none" w:sz="0" w:space="0" w:color="auto"/>
        <w:right w:val="none" w:sz="0" w:space="0" w:color="auto"/>
      </w:divBdr>
    </w:div>
    <w:div w:id="755054267">
      <w:bodyDiv w:val="1"/>
      <w:marLeft w:val="0"/>
      <w:marRight w:val="0"/>
      <w:marTop w:val="0"/>
      <w:marBottom w:val="0"/>
      <w:divBdr>
        <w:top w:val="none" w:sz="0" w:space="0" w:color="auto"/>
        <w:left w:val="none" w:sz="0" w:space="0" w:color="auto"/>
        <w:bottom w:val="none" w:sz="0" w:space="0" w:color="auto"/>
        <w:right w:val="none" w:sz="0" w:space="0" w:color="auto"/>
      </w:divBdr>
    </w:div>
    <w:div w:id="860626834">
      <w:bodyDiv w:val="1"/>
      <w:marLeft w:val="0"/>
      <w:marRight w:val="0"/>
      <w:marTop w:val="0"/>
      <w:marBottom w:val="0"/>
      <w:divBdr>
        <w:top w:val="none" w:sz="0" w:space="0" w:color="auto"/>
        <w:left w:val="none" w:sz="0" w:space="0" w:color="auto"/>
        <w:bottom w:val="none" w:sz="0" w:space="0" w:color="auto"/>
        <w:right w:val="none" w:sz="0" w:space="0" w:color="auto"/>
      </w:divBdr>
    </w:div>
    <w:div w:id="927621416">
      <w:bodyDiv w:val="1"/>
      <w:marLeft w:val="0"/>
      <w:marRight w:val="0"/>
      <w:marTop w:val="0"/>
      <w:marBottom w:val="0"/>
      <w:divBdr>
        <w:top w:val="none" w:sz="0" w:space="0" w:color="auto"/>
        <w:left w:val="none" w:sz="0" w:space="0" w:color="auto"/>
        <w:bottom w:val="none" w:sz="0" w:space="0" w:color="auto"/>
        <w:right w:val="none" w:sz="0" w:space="0" w:color="auto"/>
      </w:divBdr>
    </w:div>
    <w:div w:id="933711088">
      <w:bodyDiv w:val="1"/>
      <w:marLeft w:val="0"/>
      <w:marRight w:val="0"/>
      <w:marTop w:val="0"/>
      <w:marBottom w:val="0"/>
      <w:divBdr>
        <w:top w:val="none" w:sz="0" w:space="0" w:color="auto"/>
        <w:left w:val="none" w:sz="0" w:space="0" w:color="auto"/>
        <w:bottom w:val="none" w:sz="0" w:space="0" w:color="auto"/>
        <w:right w:val="none" w:sz="0" w:space="0" w:color="auto"/>
      </w:divBdr>
    </w:div>
    <w:div w:id="1092166116">
      <w:bodyDiv w:val="1"/>
      <w:marLeft w:val="0"/>
      <w:marRight w:val="0"/>
      <w:marTop w:val="0"/>
      <w:marBottom w:val="0"/>
      <w:divBdr>
        <w:top w:val="none" w:sz="0" w:space="0" w:color="auto"/>
        <w:left w:val="none" w:sz="0" w:space="0" w:color="auto"/>
        <w:bottom w:val="none" w:sz="0" w:space="0" w:color="auto"/>
        <w:right w:val="none" w:sz="0" w:space="0" w:color="auto"/>
      </w:divBdr>
    </w:div>
    <w:div w:id="1325401038">
      <w:bodyDiv w:val="1"/>
      <w:marLeft w:val="0"/>
      <w:marRight w:val="0"/>
      <w:marTop w:val="0"/>
      <w:marBottom w:val="0"/>
      <w:divBdr>
        <w:top w:val="none" w:sz="0" w:space="0" w:color="auto"/>
        <w:left w:val="none" w:sz="0" w:space="0" w:color="auto"/>
        <w:bottom w:val="none" w:sz="0" w:space="0" w:color="auto"/>
        <w:right w:val="none" w:sz="0" w:space="0" w:color="auto"/>
      </w:divBdr>
      <w:divsChild>
        <w:div w:id="713776123">
          <w:marLeft w:val="547"/>
          <w:marRight w:val="0"/>
          <w:marTop w:val="53"/>
          <w:marBottom w:val="0"/>
          <w:divBdr>
            <w:top w:val="none" w:sz="0" w:space="0" w:color="auto"/>
            <w:left w:val="none" w:sz="0" w:space="0" w:color="auto"/>
            <w:bottom w:val="none" w:sz="0" w:space="0" w:color="auto"/>
            <w:right w:val="none" w:sz="0" w:space="0" w:color="auto"/>
          </w:divBdr>
        </w:div>
      </w:divsChild>
    </w:div>
    <w:div w:id="1326399253">
      <w:bodyDiv w:val="1"/>
      <w:marLeft w:val="0"/>
      <w:marRight w:val="0"/>
      <w:marTop w:val="0"/>
      <w:marBottom w:val="0"/>
      <w:divBdr>
        <w:top w:val="none" w:sz="0" w:space="0" w:color="auto"/>
        <w:left w:val="none" w:sz="0" w:space="0" w:color="auto"/>
        <w:bottom w:val="none" w:sz="0" w:space="0" w:color="auto"/>
        <w:right w:val="none" w:sz="0" w:space="0" w:color="auto"/>
      </w:divBdr>
    </w:div>
    <w:div w:id="1353456312">
      <w:bodyDiv w:val="1"/>
      <w:marLeft w:val="0"/>
      <w:marRight w:val="0"/>
      <w:marTop w:val="0"/>
      <w:marBottom w:val="0"/>
      <w:divBdr>
        <w:top w:val="none" w:sz="0" w:space="0" w:color="auto"/>
        <w:left w:val="none" w:sz="0" w:space="0" w:color="auto"/>
        <w:bottom w:val="none" w:sz="0" w:space="0" w:color="auto"/>
        <w:right w:val="none" w:sz="0" w:space="0" w:color="auto"/>
      </w:divBdr>
      <w:divsChild>
        <w:div w:id="1483934126">
          <w:marLeft w:val="547"/>
          <w:marRight w:val="0"/>
          <w:marTop w:val="53"/>
          <w:marBottom w:val="0"/>
          <w:divBdr>
            <w:top w:val="none" w:sz="0" w:space="0" w:color="auto"/>
            <w:left w:val="none" w:sz="0" w:space="0" w:color="auto"/>
            <w:bottom w:val="none" w:sz="0" w:space="0" w:color="auto"/>
            <w:right w:val="none" w:sz="0" w:space="0" w:color="auto"/>
          </w:divBdr>
        </w:div>
      </w:divsChild>
    </w:div>
    <w:div w:id="1394086692">
      <w:bodyDiv w:val="1"/>
      <w:marLeft w:val="0"/>
      <w:marRight w:val="0"/>
      <w:marTop w:val="0"/>
      <w:marBottom w:val="0"/>
      <w:divBdr>
        <w:top w:val="none" w:sz="0" w:space="0" w:color="auto"/>
        <w:left w:val="none" w:sz="0" w:space="0" w:color="auto"/>
        <w:bottom w:val="none" w:sz="0" w:space="0" w:color="auto"/>
        <w:right w:val="none" w:sz="0" w:space="0" w:color="auto"/>
      </w:divBdr>
    </w:div>
    <w:div w:id="1420640647">
      <w:bodyDiv w:val="1"/>
      <w:marLeft w:val="0"/>
      <w:marRight w:val="0"/>
      <w:marTop w:val="0"/>
      <w:marBottom w:val="0"/>
      <w:divBdr>
        <w:top w:val="none" w:sz="0" w:space="0" w:color="auto"/>
        <w:left w:val="none" w:sz="0" w:space="0" w:color="auto"/>
        <w:bottom w:val="none" w:sz="0" w:space="0" w:color="auto"/>
        <w:right w:val="none" w:sz="0" w:space="0" w:color="auto"/>
      </w:divBdr>
    </w:div>
    <w:div w:id="1450734686">
      <w:bodyDiv w:val="1"/>
      <w:marLeft w:val="0"/>
      <w:marRight w:val="0"/>
      <w:marTop w:val="0"/>
      <w:marBottom w:val="0"/>
      <w:divBdr>
        <w:top w:val="none" w:sz="0" w:space="0" w:color="auto"/>
        <w:left w:val="none" w:sz="0" w:space="0" w:color="auto"/>
        <w:bottom w:val="none" w:sz="0" w:space="0" w:color="auto"/>
        <w:right w:val="none" w:sz="0" w:space="0" w:color="auto"/>
      </w:divBdr>
    </w:div>
    <w:div w:id="1597834325">
      <w:bodyDiv w:val="1"/>
      <w:marLeft w:val="0"/>
      <w:marRight w:val="0"/>
      <w:marTop w:val="0"/>
      <w:marBottom w:val="0"/>
      <w:divBdr>
        <w:top w:val="none" w:sz="0" w:space="0" w:color="auto"/>
        <w:left w:val="none" w:sz="0" w:space="0" w:color="auto"/>
        <w:bottom w:val="none" w:sz="0" w:space="0" w:color="auto"/>
        <w:right w:val="none" w:sz="0" w:space="0" w:color="auto"/>
      </w:divBdr>
    </w:div>
    <w:div w:id="1636056511">
      <w:bodyDiv w:val="1"/>
      <w:marLeft w:val="0"/>
      <w:marRight w:val="0"/>
      <w:marTop w:val="0"/>
      <w:marBottom w:val="0"/>
      <w:divBdr>
        <w:top w:val="none" w:sz="0" w:space="0" w:color="auto"/>
        <w:left w:val="none" w:sz="0" w:space="0" w:color="auto"/>
        <w:bottom w:val="none" w:sz="0" w:space="0" w:color="auto"/>
        <w:right w:val="none" w:sz="0" w:space="0" w:color="auto"/>
      </w:divBdr>
    </w:div>
    <w:div w:id="1647860611">
      <w:bodyDiv w:val="1"/>
      <w:marLeft w:val="0"/>
      <w:marRight w:val="0"/>
      <w:marTop w:val="0"/>
      <w:marBottom w:val="0"/>
      <w:divBdr>
        <w:top w:val="none" w:sz="0" w:space="0" w:color="auto"/>
        <w:left w:val="none" w:sz="0" w:space="0" w:color="auto"/>
        <w:bottom w:val="none" w:sz="0" w:space="0" w:color="auto"/>
        <w:right w:val="none" w:sz="0" w:space="0" w:color="auto"/>
      </w:divBdr>
    </w:div>
    <w:div w:id="1693455534">
      <w:bodyDiv w:val="1"/>
      <w:marLeft w:val="0"/>
      <w:marRight w:val="0"/>
      <w:marTop w:val="0"/>
      <w:marBottom w:val="0"/>
      <w:divBdr>
        <w:top w:val="none" w:sz="0" w:space="0" w:color="auto"/>
        <w:left w:val="none" w:sz="0" w:space="0" w:color="auto"/>
        <w:bottom w:val="none" w:sz="0" w:space="0" w:color="auto"/>
        <w:right w:val="none" w:sz="0" w:space="0" w:color="auto"/>
      </w:divBdr>
      <w:divsChild>
        <w:div w:id="1881548014">
          <w:marLeft w:val="0"/>
          <w:marRight w:val="0"/>
          <w:marTop w:val="0"/>
          <w:marBottom w:val="0"/>
          <w:divBdr>
            <w:top w:val="none" w:sz="0" w:space="0" w:color="auto"/>
            <w:left w:val="none" w:sz="0" w:space="0" w:color="auto"/>
            <w:bottom w:val="none" w:sz="0" w:space="0" w:color="auto"/>
            <w:right w:val="none" w:sz="0" w:space="0" w:color="auto"/>
          </w:divBdr>
        </w:div>
        <w:div w:id="1183057162">
          <w:marLeft w:val="0"/>
          <w:marRight w:val="0"/>
          <w:marTop w:val="0"/>
          <w:marBottom w:val="0"/>
          <w:divBdr>
            <w:top w:val="none" w:sz="0" w:space="0" w:color="auto"/>
            <w:left w:val="none" w:sz="0" w:space="0" w:color="auto"/>
            <w:bottom w:val="none" w:sz="0" w:space="0" w:color="auto"/>
            <w:right w:val="none" w:sz="0" w:space="0" w:color="auto"/>
          </w:divBdr>
        </w:div>
        <w:div w:id="1669483391">
          <w:marLeft w:val="0"/>
          <w:marRight w:val="0"/>
          <w:marTop w:val="0"/>
          <w:marBottom w:val="0"/>
          <w:divBdr>
            <w:top w:val="none" w:sz="0" w:space="0" w:color="auto"/>
            <w:left w:val="none" w:sz="0" w:space="0" w:color="auto"/>
            <w:bottom w:val="none" w:sz="0" w:space="0" w:color="auto"/>
            <w:right w:val="none" w:sz="0" w:space="0" w:color="auto"/>
          </w:divBdr>
        </w:div>
      </w:divsChild>
    </w:div>
    <w:div w:id="1754011520">
      <w:bodyDiv w:val="1"/>
      <w:marLeft w:val="0"/>
      <w:marRight w:val="0"/>
      <w:marTop w:val="0"/>
      <w:marBottom w:val="0"/>
      <w:divBdr>
        <w:top w:val="none" w:sz="0" w:space="0" w:color="auto"/>
        <w:left w:val="none" w:sz="0" w:space="0" w:color="auto"/>
        <w:bottom w:val="none" w:sz="0" w:space="0" w:color="auto"/>
        <w:right w:val="none" w:sz="0" w:space="0" w:color="auto"/>
      </w:divBdr>
    </w:div>
    <w:div w:id="1833527385">
      <w:bodyDiv w:val="1"/>
      <w:marLeft w:val="0"/>
      <w:marRight w:val="0"/>
      <w:marTop w:val="0"/>
      <w:marBottom w:val="0"/>
      <w:divBdr>
        <w:top w:val="none" w:sz="0" w:space="0" w:color="auto"/>
        <w:left w:val="none" w:sz="0" w:space="0" w:color="auto"/>
        <w:bottom w:val="none" w:sz="0" w:space="0" w:color="auto"/>
        <w:right w:val="none" w:sz="0" w:space="0" w:color="auto"/>
      </w:divBdr>
    </w:div>
    <w:div w:id="1857621341">
      <w:bodyDiv w:val="1"/>
      <w:marLeft w:val="0"/>
      <w:marRight w:val="0"/>
      <w:marTop w:val="0"/>
      <w:marBottom w:val="0"/>
      <w:divBdr>
        <w:top w:val="none" w:sz="0" w:space="0" w:color="auto"/>
        <w:left w:val="none" w:sz="0" w:space="0" w:color="auto"/>
        <w:bottom w:val="none" w:sz="0" w:space="0" w:color="auto"/>
        <w:right w:val="none" w:sz="0" w:space="0" w:color="auto"/>
      </w:divBdr>
    </w:div>
    <w:div w:id="1975283683">
      <w:bodyDiv w:val="1"/>
      <w:marLeft w:val="0"/>
      <w:marRight w:val="0"/>
      <w:marTop w:val="0"/>
      <w:marBottom w:val="0"/>
      <w:divBdr>
        <w:top w:val="none" w:sz="0" w:space="0" w:color="auto"/>
        <w:left w:val="none" w:sz="0" w:space="0" w:color="auto"/>
        <w:bottom w:val="none" w:sz="0" w:space="0" w:color="auto"/>
        <w:right w:val="none" w:sz="0" w:space="0" w:color="auto"/>
      </w:divBdr>
    </w:div>
    <w:div w:id="2139445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emf"/><Relationship Id="rId21" Type="http://schemas.openxmlformats.org/officeDocument/2006/relationships/image" Target="media/image14.emf"/><Relationship Id="rId42" Type="http://schemas.openxmlformats.org/officeDocument/2006/relationships/hyperlink" Target="https://doi.org/10.1021/acssuschemeng.1c06202" TargetMode="External"/><Relationship Id="rId47" Type="http://schemas.openxmlformats.org/officeDocument/2006/relationships/hyperlink" Target="https://doi.org/10.1016/j.envadv.2020.100011" TargetMode="External"/><Relationship Id="rId63" Type="http://schemas.openxmlformats.org/officeDocument/2006/relationships/image" Target="media/image21.emf"/><Relationship Id="rId68"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hyperlink" Target="https://doi.org/10.1111/ecoj.12168" TargetMode="External"/><Relationship Id="rId11" Type="http://schemas.openxmlformats.org/officeDocument/2006/relationships/image" Target="media/image4.png"/><Relationship Id="rId24" Type="http://schemas.openxmlformats.org/officeDocument/2006/relationships/image" Target="media/image16.emf"/><Relationship Id="rId32" Type="http://schemas.openxmlformats.org/officeDocument/2006/relationships/hyperlink" Target="https://doi.org/10.1016/j.ecoenv.2022.113589" TargetMode="External"/><Relationship Id="rId37" Type="http://schemas.openxmlformats.org/officeDocument/2006/relationships/hyperlink" Target="https://doi.org/10.1038/s41586-024-08046-z" TargetMode="External"/><Relationship Id="rId40" Type="http://schemas.openxmlformats.org/officeDocument/2006/relationships/hyperlink" Target="https://doi.org/10.1016/j.scitotenv.2022.155394" TargetMode="External"/><Relationship Id="rId45" Type="http://schemas.openxmlformats.org/officeDocument/2006/relationships/hyperlink" Target="https://doi.org/10.15415/jce.2017.41002" TargetMode="External"/><Relationship Id="rId53" Type="http://schemas.openxmlformats.org/officeDocument/2006/relationships/hyperlink" Target="https://doi.org/10.1016/j.atmosenv.2008.09.068" TargetMode="External"/><Relationship Id="rId58" Type="http://schemas.openxmlformats.org/officeDocument/2006/relationships/hyperlink" Target="https://doi.org/10.1007/s11111-021-00394-6" TargetMode="External"/><Relationship Id="rId66" Type="http://schemas.openxmlformats.org/officeDocument/2006/relationships/image" Target="media/image24.png"/><Relationship Id="rId5" Type="http://schemas.openxmlformats.org/officeDocument/2006/relationships/webSettings" Target="webSettings.xml"/><Relationship Id="rId61" Type="http://schemas.openxmlformats.org/officeDocument/2006/relationships/hyperlink" Target="https://doi.org/10.1016/j.jeem.2019.01.006" TargetMode="External"/><Relationship Id="rId19" Type="http://schemas.openxmlformats.org/officeDocument/2006/relationships/image" Target="media/image12.emf"/><Relationship Id="rId14" Type="http://schemas.openxmlformats.org/officeDocument/2006/relationships/image" Target="media/image7.png"/><Relationship Id="rId22" Type="http://schemas.openxmlformats.org/officeDocument/2006/relationships/image" Target="media/image15.emf"/><Relationship Id="rId27" Type="http://schemas.openxmlformats.org/officeDocument/2006/relationships/image" Target="media/image19.emf"/><Relationship Id="rId30" Type="http://schemas.openxmlformats.org/officeDocument/2006/relationships/hyperlink" Target="https://doi.org/10.1093/wber/lhy014" TargetMode="External"/><Relationship Id="rId35" Type="http://schemas.openxmlformats.org/officeDocument/2006/relationships/hyperlink" Target="https://doi.org/10.1086/507154" TargetMode="External"/><Relationship Id="rId43" Type="http://schemas.openxmlformats.org/officeDocument/2006/relationships/hyperlink" Target="https://doi.org/10.1016/j.jdeveco.2020.102548" TargetMode="External"/><Relationship Id="rId48" Type="http://schemas.openxmlformats.org/officeDocument/2006/relationships/hyperlink" Target="https://doi.org/10.1016/j.apr.2021.101225" TargetMode="External"/><Relationship Id="rId56" Type="http://schemas.openxmlformats.org/officeDocument/2006/relationships/hyperlink" Target="https://www.unep.org/news-and-stories/story/toxic-blaze-true-cost-crop-burning" TargetMode="External"/><Relationship Id="rId64" Type="http://schemas.openxmlformats.org/officeDocument/2006/relationships/image" Target="media/image22.emf"/><Relationship Id="rId69"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hyperlink" Target="https://doi.org/10.1007/978-981-10-7122-5_6"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7.emf"/><Relationship Id="rId33" Type="http://schemas.openxmlformats.org/officeDocument/2006/relationships/hyperlink" Target="https://doi.org/10.1016/j.jdeveco.2023.103171" TargetMode="External"/><Relationship Id="rId38" Type="http://schemas.openxmlformats.org/officeDocument/2006/relationships/hyperlink" Target="https://doi.org/10.1016/j.jdeveco.2015.07.012" TargetMode="External"/><Relationship Id="rId46" Type="http://schemas.openxmlformats.org/officeDocument/2006/relationships/hyperlink" Target="https://doi.org/10.1016/j.jdeveco.2015.06.006" TargetMode="External"/><Relationship Id="rId59" Type="http://schemas.openxmlformats.org/officeDocument/2006/relationships/hyperlink" Target="https://doi.org/10.1016/j.jdeveco.2023.103049" TargetMode="External"/><Relationship Id="rId67" Type="http://schemas.openxmlformats.org/officeDocument/2006/relationships/image" Target="media/image25.png"/><Relationship Id="rId20" Type="http://schemas.openxmlformats.org/officeDocument/2006/relationships/image" Target="media/image13.emf"/><Relationship Id="rId41" Type="http://schemas.openxmlformats.org/officeDocument/2006/relationships/hyperlink" Target="https://doi.org/10.1016/j.jdeveco.2020.102468" TargetMode="External"/><Relationship Id="rId54" Type="http://schemas.openxmlformats.org/officeDocument/2006/relationships/hyperlink" Target="https://doi.org/10.1016/j.atmosenv.2012.02.038" TargetMode="External"/><Relationship Id="rId62" Type="http://schemas.openxmlformats.org/officeDocument/2006/relationships/image" Target="media/image20.emf"/><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chart" Target="charts/chart1.xml"/><Relationship Id="rId28" Type="http://schemas.openxmlformats.org/officeDocument/2006/relationships/hyperlink" Target="https://doi.org/10.3390/atmos9110449" TargetMode="External"/><Relationship Id="rId36" Type="http://schemas.openxmlformats.org/officeDocument/2006/relationships/hyperlink" Target="https://doi.org/10.1080/10962247.2015.1040526" TargetMode="External"/><Relationship Id="rId49" Type="http://schemas.openxmlformats.org/officeDocument/2006/relationships/hyperlink" Target="https://doi.org/10.1016/j.envres.2016.05.050" TargetMode="External"/><Relationship Id="rId57" Type="http://schemas.openxmlformats.org/officeDocument/2006/relationships/hyperlink" Target="https://www.who.int/publications/i/item/WHO-CED-PHE-18-01" TargetMode="External"/><Relationship Id="rId10" Type="http://schemas.openxmlformats.org/officeDocument/2006/relationships/image" Target="media/image3.png"/><Relationship Id="rId31" Type="http://schemas.openxmlformats.org/officeDocument/2006/relationships/hyperlink" Target="https://doi.org/10.1016/S1352-2310(99)00343-X" TargetMode="External"/><Relationship Id="rId44" Type="http://schemas.openxmlformats.org/officeDocument/2006/relationships/hyperlink" Target="https://doi.org/10.1016/j.worlddev.2021.105485" TargetMode="External"/><Relationship Id="rId52" Type="http://schemas.openxmlformats.org/officeDocument/2006/relationships/hyperlink" Target="https://doi.org/10.3390/ijerph17238948" TargetMode="External"/><Relationship Id="rId60" Type="http://schemas.openxmlformats.org/officeDocument/2006/relationships/hyperlink" Target="https://doi.org/10.1016/j.jhealeco.2006.12.006" TargetMode="External"/><Relationship Id="rId65"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hyperlink" Target="https://doi.org/10.1371/journal.pmed.1003852" TargetMode="External"/><Relationship Id="rId34" Type="http://schemas.openxmlformats.org/officeDocument/2006/relationships/hyperlink" Target="https://doi.org/10.1016/j.jdeveco.2018.08.003" TargetMode="External"/><Relationship Id="rId50" Type="http://schemas.openxmlformats.org/officeDocument/2006/relationships/hyperlink" Target="https://doi.org/10.1016/j.jhealeco.2011.07.014" TargetMode="External"/><Relationship Id="rId55" Type="http://schemas.openxmlformats.org/officeDocument/2006/relationships/hyperlink" Target="https://doi.org/10.1016/j.dialog.2022.100062"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Asif\Desktop\Book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300"/>
              <a:t>Percentage</a:t>
            </a:r>
            <a:r>
              <a:rPr lang="en-US" sz="1300" baseline="0"/>
              <a:t> of Households in Each Wealth Quintile</a:t>
            </a:r>
            <a:endParaRPr lang="en-US" sz="130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PK"/>
        </a:p>
      </c:txPr>
    </c:title>
    <c:autoTitleDeleted val="0"/>
    <c:plotArea>
      <c:layout/>
      <c:lineChart>
        <c:grouping val="standard"/>
        <c:varyColors val="0"/>
        <c:ser>
          <c:idx val="0"/>
          <c:order val="0"/>
          <c:tx>
            <c:strRef>
              <c:f>'wealth diff'!$I$4</c:f>
              <c:strCache>
                <c:ptCount val="1"/>
                <c:pt idx="0">
                  <c:v>Rice Hubs</c:v>
                </c:pt>
              </c:strCache>
            </c:strRef>
          </c:tx>
          <c:spPr>
            <a:ln w="28575" cap="rnd">
              <a:solidFill>
                <a:schemeClr val="accent6"/>
              </a:solidFill>
              <a:round/>
            </a:ln>
            <a:effectLst/>
          </c:spPr>
          <c:marker>
            <c:symbol val="none"/>
          </c:marker>
          <c:cat>
            <c:strRef>
              <c:f>'wealth diff'!$H$5:$H$9</c:f>
              <c:strCache>
                <c:ptCount val="5"/>
                <c:pt idx="0">
                  <c:v>Poorest</c:v>
                </c:pt>
                <c:pt idx="1">
                  <c:v>Second</c:v>
                </c:pt>
                <c:pt idx="2">
                  <c:v>Middle</c:v>
                </c:pt>
                <c:pt idx="3">
                  <c:v>Fourth</c:v>
                </c:pt>
                <c:pt idx="4">
                  <c:v>Richest</c:v>
                </c:pt>
              </c:strCache>
            </c:strRef>
          </c:cat>
          <c:val>
            <c:numRef>
              <c:f>'wealth diff'!$I$5:$I$9</c:f>
              <c:numCache>
                <c:formatCode>General</c:formatCode>
                <c:ptCount val="5"/>
                <c:pt idx="0">
                  <c:v>7.45</c:v>
                </c:pt>
                <c:pt idx="1">
                  <c:v>20.7</c:v>
                </c:pt>
                <c:pt idx="2">
                  <c:v>31.3</c:v>
                </c:pt>
                <c:pt idx="3">
                  <c:v>28.66</c:v>
                </c:pt>
                <c:pt idx="4">
                  <c:v>11.89</c:v>
                </c:pt>
              </c:numCache>
            </c:numRef>
          </c:val>
          <c:smooth val="0"/>
          <c:extLst>
            <c:ext xmlns:c16="http://schemas.microsoft.com/office/drawing/2014/chart" uri="{C3380CC4-5D6E-409C-BE32-E72D297353CC}">
              <c16:uniqueId val="{00000000-1A0F-4927-A571-C66925D2801A}"/>
            </c:ext>
          </c:extLst>
        </c:ser>
        <c:ser>
          <c:idx val="1"/>
          <c:order val="1"/>
          <c:tx>
            <c:strRef>
              <c:f>'wealth diff'!$J$4</c:f>
              <c:strCache>
                <c:ptCount val="1"/>
                <c:pt idx="0">
                  <c:v>Rice Borders</c:v>
                </c:pt>
              </c:strCache>
            </c:strRef>
          </c:tx>
          <c:spPr>
            <a:ln w="28575" cap="rnd">
              <a:solidFill>
                <a:schemeClr val="accent2"/>
              </a:solidFill>
              <a:round/>
            </a:ln>
            <a:effectLst/>
          </c:spPr>
          <c:marker>
            <c:symbol val="none"/>
          </c:marker>
          <c:cat>
            <c:strRef>
              <c:f>'wealth diff'!$H$5:$H$9</c:f>
              <c:strCache>
                <c:ptCount val="5"/>
                <c:pt idx="0">
                  <c:v>Poorest</c:v>
                </c:pt>
                <c:pt idx="1">
                  <c:v>Second</c:v>
                </c:pt>
                <c:pt idx="2">
                  <c:v>Middle</c:v>
                </c:pt>
                <c:pt idx="3">
                  <c:v>Fourth</c:v>
                </c:pt>
                <c:pt idx="4">
                  <c:v>Richest</c:v>
                </c:pt>
              </c:strCache>
            </c:strRef>
          </c:cat>
          <c:val>
            <c:numRef>
              <c:f>'wealth diff'!$J$5:$J$9</c:f>
              <c:numCache>
                <c:formatCode>General</c:formatCode>
                <c:ptCount val="5"/>
                <c:pt idx="0">
                  <c:v>18.809999999999999</c:v>
                </c:pt>
                <c:pt idx="1">
                  <c:v>26.34</c:v>
                </c:pt>
                <c:pt idx="2">
                  <c:v>27.45</c:v>
                </c:pt>
                <c:pt idx="3">
                  <c:v>20.32</c:v>
                </c:pt>
                <c:pt idx="4">
                  <c:v>7.08</c:v>
                </c:pt>
              </c:numCache>
            </c:numRef>
          </c:val>
          <c:smooth val="0"/>
          <c:extLst>
            <c:ext xmlns:c16="http://schemas.microsoft.com/office/drawing/2014/chart" uri="{C3380CC4-5D6E-409C-BE32-E72D297353CC}">
              <c16:uniqueId val="{00000001-1A0F-4927-A571-C66925D2801A}"/>
            </c:ext>
          </c:extLst>
        </c:ser>
        <c:dLbls>
          <c:showLegendKey val="0"/>
          <c:showVal val="0"/>
          <c:showCatName val="0"/>
          <c:showSerName val="0"/>
          <c:showPercent val="0"/>
          <c:showBubbleSize val="0"/>
        </c:dLbls>
        <c:smooth val="0"/>
        <c:axId val="122720943"/>
        <c:axId val="122721359"/>
      </c:lineChart>
      <c:catAx>
        <c:axId val="1227209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PK"/>
          </a:p>
        </c:txPr>
        <c:crossAx val="122721359"/>
        <c:crosses val="autoZero"/>
        <c:auto val="1"/>
        <c:lblAlgn val="ctr"/>
        <c:lblOffset val="100"/>
        <c:noMultiLvlLbl val="0"/>
      </c:catAx>
      <c:valAx>
        <c:axId val="1227213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PK"/>
          </a:p>
        </c:txPr>
        <c:crossAx val="1227209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P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P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171683-DCC2-4265-ADA0-42B838EBF2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17391</TotalTime>
  <Pages>1</Pages>
  <Words>15732</Words>
  <Characters>89679</Characters>
  <Application>Microsoft Office Word</Application>
  <DocSecurity>0</DocSecurity>
  <Lines>747</Lines>
  <Paragraphs>210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Asif</dc:creator>
  <cp:keywords/>
  <dc:description/>
  <cp:lastModifiedBy>Student</cp:lastModifiedBy>
  <cp:revision>96</cp:revision>
  <cp:lastPrinted>2024-12-11T19:46:00Z</cp:lastPrinted>
  <dcterms:created xsi:type="dcterms:W3CDTF">2024-11-05T10:29:00Z</dcterms:created>
  <dcterms:modified xsi:type="dcterms:W3CDTF">2025-07-11T05:51:00Z</dcterms:modified>
</cp:coreProperties>
</file>