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35CE" w:rsidRPr="006E1A91" w:rsidRDefault="006135CE" w:rsidP="006135CE">
      <w:pPr>
        <w:pStyle w:val="NoSpacing"/>
        <w:jc w:val="center"/>
        <w:rPr>
          <w:rFonts w:asciiTheme="majorBidi" w:hAnsiTheme="majorBidi" w:cstheme="majorBidi"/>
          <w:sz w:val="24"/>
          <w:szCs w:val="24"/>
        </w:rPr>
      </w:pPr>
      <w:bookmarkStart w:id="0" w:name="_Toc11148463"/>
      <w:r w:rsidRPr="006E1A91">
        <w:rPr>
          <w:rFonts w:asciiTheme="majorBidi" w:hAnsiTheme="majorBidi" w:cstheme="majorBidi"/>
          <w:sz w:val="24"/>
          <w:szCs w:val="24"/>
        </w:rPr>
        <w:t>INSTITUTIONS AND EXPORTS OF FIRMS: A CROSS COUNTRY ANALYSIS</w:t>
      </w: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r w:rsidRPr="006E1A91">
        <w:rPr>
          <w:rFonts w:asciiTheme="majorBidi" w:hAnsiTheme="majorBidi" w:cstheme="majorBidi"/>
          <w:sz w:val="24"/>
          <w:szCs w:val="24"/>
        </w:rPr>
        <w:t>By</w:t>
      </w: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tbl>
      <w:tblPr>
        <w:tblW w:w="0" w:type="auto"/>
        <w:tblLook w:val="0000" w:firstRow="0" w:lastRow="0" w:firstColumn="0" w:lastColumn="0" w:noHBand="0" w:noVBand="0"/>
      </w:tblPr>
      <w:tblGrid>
        <w:gridCol w:w="8496"/>
      </w:tblGrid>
      <w:tr w:rsidR="006135CE" w:rsidRPr="006E1A91" w:rsidTr="00BB3F7F">
        <w:trPr>
          <w:trHeight w:val="297"/>
        </w:trPr>
        <w:tc>
          <w:tcPr>
            <w:tcW w:w="8496" w:type="dxa"/>
          </w:tcPr>
          <w:p w:rsidR="006135CE" w:rsidRPr="006E1A91" w:rsidRDefault="006135CE" w:rsidP="00BB3F7F">
            <w:pPr>
              <w:jc w:val="center"/>
              <w:rPr>
                <w:rFonts w:asciiTheme="majorBidi" w:hAnsiTheme="majorBidi" w:cstheme="majorBidi"/>
                <w:sz w:val="24"/>
                <w:szCs w:val="24"/>
              </w:rPr>
            </w:pPr>
            <w:r w:rsidRPr="006E1A91">
              <w:rPr>
                <w:rFonts w:asciiTheme="majorBidi" w:hAnsiTheme="majorBidi" w:cstheme="majorBidi"/>
                <w:sz w:val="24"/>
                <w:szCs w:val="24"/>
              </w:rPr>
              <w:t xml:space="preserve">            </w:t>
            </w:r>
            <w:proofErr w:type="spellStart"/>
            <w:r w:rsidRPr="006E1A91">
              <w:rPr>
                <w:rFonts w:asciiTheme="majorBidi" w:hAnsiTheme="majorBidi" w:cstheme="majorBidi"/>
                <w:sz w:val="24"/>
                <w:szCs w:val="24"/>
              </w:rPr>
              <w:t>Maryium</w:t>
            </w:r>
            <w:proofErr w:type="spellEnd"/>
            <w:r w:rsidRPr="006E1A91">
              <w:rPr>
                <w:rFonts w:asciiTheme="majorBidi" w:hAnsiTheme="majorBidi" w:cstheme="majorBidi"/>
                <w:sz w:val="24"/>
                <w:szCs w:val="24"/>
              </w:rPr>
              <w:t xml:space="preserve"> </w:t>
            </w:r>
            <w:proofErr w:type="spellStart"/>
            <w:r w:rsidRPr="006E1A91">
              <w:rPr>
                <w:rFonts w:asciiTheme="majorBidi" w:hAnsiTheme="majorBidi" w:cstheme="majorBidi"/>
                <w:sz w:val="24"/>
                <w:szCs w:val="24"/>
              </w:rPr>
              <w:t>Nazif</w:t>
            </w:r>
            <w:proofErr w:type="spellEnd"/>
          </w:p>
        </w:tc>
      </w:tr>
      <w:tr w:rsidR="006135CE" w:rsidRPr="006E1A91" w:rsidTr="00BB3F7F">
        <w:trPr>
          <w:trHeight w:val="297"/>
        </w:trPr>
        <w:tc>
          <w:tcPr>
            <w:tcW w:w="8496" w:type="dxa"/>
          </w:tcPr>
          <w:p w:rsidR="006135CE" w:rsidRPr="006E1A91" w:rsidRDefault="006135CE" w:rsidP="00BB3F7F">
            <w:pPr>
              <w:jc w:val="center"/>
              <w:rPr>
                <w:rFonts w:asciiTheme="majorBidi" w:hAnsiTheme="majorBidi" w:cstheme="majorBidi"/>
                <w:sz w:val="24"/>
                <w:szCs w:val="24"/>
              </w:rPr>
            </w:pPr>
          </w:p>
        </w:tc>
      </w:tr>
    </w:tbl>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r w:rsidRPr="006E1A91">
        <w:rPr>
          <w:rFonts w:asciiTheme="majorBidi" w:hAnsiTheme="majorBidi" w:cstheme="majorBidi"/>
          <w:sz w:val="24"/>
          <w:szCs w:val="24"/>
        </w:rPr>
        <w:t xml:space="preserve">Thesis submitted to the Lahore School of Economics </w:t>
      </w:r>
    </w:p>
    <w:p w:rsidR="006135CE" w:rsidRPr="006E1A91" w:rsidRDefault="006135CE" w:rsidP="006135CE">
      <w:pPr>
        <w:jc w:val="center"/>
        <w:rPr>
          <w:rFonts w:asciiTheme="majorBidi" w:hAnsiTheme="majorBidi" w:cstheme="majorBidi"/>
          <w:sz w:val="24"/>
          <w:szCs w:val="24"/>
        </w:rPr>
      </w:pPr>
      <w:r w:rsidRPr="006E1A91">
        <w:rPr>
          <w:rFonts w:asciiTheme="majorBidi" w:hAnsiTheme="majorBidi" w:cstheme="majorBidi"/>
          <w:sz w:val="24"/>
          <w:szCs w:val="24"/>
        </w:rPr>
        <w:t>in partial fulfillment of the requirements for the degree of</w:t>
      </w:r>
    </w:p>
    <w:tbl>
      <w:tblPr>
        <w:tblW w:w="0" w:type="auto"/>
        <w:jc w:val="center"/>
        <w:tblLook w:val="0000" w:firstRow="0" w:lastRow="0" w:firstColumn="0" w:lastColumn="0" w:noHBand="0" w:noVBand="0"/>
      </w:tblPr>
      <w:tblGrid>
        <w:gridCol w:w="3060"/>
      </w:tblGrid>
      <w:tr w:rsidR="006135CE" w:rsidRPr="006E1A91" w:rsidTr="00BB3F7F">
        <w:trPr>
          <w:jc w:val="center"/>
        </w:trPr>
        <w:tc>
          <w:tcPr>
            <w:tcW w:w="3060" w:type="dxa"/>
          </w:tcPr>
          <w:p w:rsidR="006135CE" w:rsidRPr="006E1A91" w:rsidRDefault="006135CE" w:rsidP="00BB3F7F">
            <w:pPr>
              <w:jc w:val="center"/>
              <w:rPr>
                <w:rFonts w:asciiTheme="majorBidi" w:hAnsiTheme="majorBidi" w:cstheme="majorBidi"/>
                <w:sz w:val="24"/>
                <w:szCs w:val="24"/>
              </w:rPr>
            </w:pPr>
            <w:r w:rsidRPr="006E1A91">
              <w:rPr>
                <w:rFonts w:asciiTheme="majorBidi" w:hAnsiTheme="majorBidi" w:cstheme="majorBidi"/>
                <w:sz w:val="24"/>
                <w:szCs w:val="24"/>
              </w:rPr>
              <w:t>MPhil Economics</w:t>
            </w:r>
          </w:p>
        </w:tc>
      </w:tr>
      <w:tr w:rsidR="006135CE" w:rsidRPr="006E1A91" w:rsidTr="00BB3F7F">
        <w:trPr>
          <w:jc w:val="center"/>
        </w:trPr>
        <w:tc>
          <w:tcPr>
            <w:tcW w:w="3060" w:type="dxa"/>
          </w:tcPr>
          <w:p w:rsidR="006135CE" w:rsidRPr="006E1A91" w:rsidRDefault="006135CE" w:rsidP="00BB3F7F">
            <w:pPr>
              <w:jc w:val="center"/>
              <w:rPr>
                <w:rFonts w:asciiTheme="majorBidi" w:hAnsiTheme="majorBidi" w:cstheme="majorBidi"/>
                <w:sz w:val="24"/>
                <w:szCs w:val="24"/>
              </w:rPr>
            </w:pPr>
            <w:r w:rsidRPr="006E1A91">
              <w:rPr>
                <w:rFonts w:asciiTheme="majorBidi" w:hAnsiTheme="majorBidi" w:cstheme="majorBidi"/>
                <w:sz w:val="24"/>
                <w:szCs w:val="24"/>
              </w:rPr>
              <w:t>2019</w:t>
            </w:r>
          </w:p>
        </w:tc>
      </w:tr>
    </w:tbl>
    <w:p w:rsidR="006135CE" w:rsidRPr="006E1A91" w:rsidRDefault="006135CE" w:rsidP="006135CE">
      <w:pPr>
        <w:rPr>
          <w:rFonts w:asciiTheme="majorBidi" w:hAnsiTheme="majorBidi" w:cstheme="majorBidi"/>
          <w:sz w:val="24"/>
          <w:szCs w:val="24"/>
        </w:rPr>
      </w:pPr>
    </w:p>
    <w:p w:rsidR="006135CE" w:rsidRPr="006E1A91" w:rsidRDefault="006135CE" w:rsidP="006135CE">
      <w:pPr>
        <w:rPr>
          <w:rFonts w:asciiTheme="majorBidi" w:hAnsiTheme="majorBidi" w:cstheme="majorBidi"/>
          <w:sz w:val="24"/>
          <w:szCs w:val="24"/>
        </w:rPr>
      </w:pPr>
    </w:p>
    <w:p w:rsidR="006135CE" w:rsidRPr="006E1A91" w:rsidRDefault="006135CE" w:rsidP="006135CE">
      <w:pPr>
        <w:pStyle w:val="TOC1"/>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p w:rsidR="006135CE" w:rsidRPr="006E1A91" w:rsidRDefault="006135CE" w:rsidP="006135CE">
      <w:pPr>
        <w:rPr>
          <w:rFonts w:asciiTheme="majorBidi" w:hAnsiTheme="majorBidi" w:cstheme="majorBidi"/>
          <w:sz w:val="24"/>
          <w:szCs w:val="24"/>
        </w:rPr>
      </w:pPr>
    </w:p>
    <w:p w:rsidR="006135CE" w:rsidRPr="006E1A91" w:rsidRDefault="006135CE" w:rsidP="006135CE">
      <w:pPr>
        <w:jc w:val="center"/>
        <w:rPr>
          <w:rFonts w:asciiTheme="majorBidi" w:hAnsiTheme="majorBidi" w:cstheme="majorBidi"/>
          <w:sz w:val="24"/>
          <w:szCs w:val="24"/>
        </w:rPr>
      </w:pPr>
    </w:p>
    <w:p w:rsidR="006135CE" w:rsidRPr="006E1A91" w:rsidRDefault="0081529D" w:rsidP="006135CE">
      <w:pPr>
        <w:jc w:val="center"/>
        <w:rPr>
          <w:rFonts w:asciiTheme="majorBidi" w:hAnsiTheme="majorBidi" w:cstheme="majorBidi"/>
          <w:sz w:val="24"/>
          <w:szCs w:val="24"/>
        </w:rPr>
      </w:pPr>
      <w:r>
        <w:rPr>
          <w:rFonts w:asciiTheme="majorBidi" w:hAnsiTheme="majorBidi" w:cstheme="majorBidi"/>
          <w:sz w:val="24"/>
          <w:szCs w:val="24"/>
        </w:rPr>
        <w:t xml:space="preserve">Supervised by: Dr </w:t>
      </w:r>
      <w:proofErr w:type="spellStart"/>
      <w:r>
        <w:rPr>
          <w:rFonts w:asciiTheme="majorBidi" w:hAnsiTheme="majorBidi" w:cstheme="majorBidi"/>
          <w:sz w:val="24"/>
          <w:szCs w:val="24"/>
        </w:rPr>
        <w:t>Shaheen</w:t>
      </w:r>
      <w:proofErr w:type="spellEnd"/>
      <w:r>
        <w:rPr>
          <w:rFonts w:asciiTheme="majorBidi" w:hAnsiTheme="majorBidi" w:cstheme="majorBidi"/>
          <w:sz w:val="24"/>
          <w:szCs w:val="24"/>
        </w:rPr>
        <w:t xml:space="preserve"> Naseer</w:t>
      </w:r>
    </w:p>
    <w:bookmarkEnd w:id="0"/>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Default="00D6505E" w:rsidP="006135CE">
      <w:pPr>
        <w:pStyle w:val="NoSpacing"/>
        <w:rPr>
          <w:rFonts w:asciiTheme="majorBidi" w:eastAsiaTheme="majorEastAsia" w:hAnsiTheme="majorBidi" w:cstheme="majorBidi"/>
          <w:color w:val="2E74B5" w:themeColor="accent1" w:themeShade="BF"/>
          <w:sz w:val="24"/>
          <w:szCs w:val="24"/>
        </w:rPr>
      </w:pPr>
    </w:p>
    <w:p w:rsidR="00D6505E" w:rsidRPr="00D6505E" w:rsidRDefault="00D6505E" w:rsidP="00D6505E">
      <w:pPr>
        <w:spacing w:line="480" w:lineRule="auto"/>
        <w:jc w:val="center"/>
        <w:rPr>
          <w:rFonts w:asciiTheme="majorBidi" w:hAnsiTheme="majorBidi" w:cstheme="majorBidi"/>
          <w:b/>
          <w:sz w:val="24"/>
          <w:szCs w:val="24"/>
        </w:rPr>
      </w:pPr>
      <w:r w:rsidRPr="00D6505E">
        <w:rPr>
          <w:rFonts w:asciiTheme="majorBidi" w:hAnsiTheme="majorBidi" w:cstheme="majorBidi"/>
          <w:b/>
          <w:sz w:val="24"/>
          <w:szCs w:val="24"/>
        </w:rPr>
        <w:lastRenderedPageBreak/>
        <w:t>Abstract</w:t>
      </w:r>
    </w:p>
    <w:p w:rsidR="00D6505E" w:rsidRDefault="00D6505E" w:rsidP="00D6505E">
      <w:pPr>
        <w:spacing w:line="480" w:lineRule="auto"/>
        <w:rPr>
          <w:rFonts w:asciiTheme="majorBidi" w:hAnsiTheme="majorBidi" w:cstheme="majorBidi"/>
          <w:sz w:val="24"/>
          <w:szCs w:val="24"/>
        </w:rPr>
      </w:pPr>
      <w:r>
        <w:rPr>
          <w:rFonts w:asciiTheme="majorBidi" w:hAnsiTheme="majorBidi" w:cstheme="majorBidi"/>
          <w:sz w:val="24"/>
          <w:szCs w:val="24"/>
        </w:rPr>
        <w:t>I</w:t>
      </w:r>
      <w:r w:rsidRPr="003C11D4">
        <w:rPr>
          <w:rFonts w:asciiTheme="majorBidi" w:hAnsiTheme="majorBidi" w:cstheme="majorBidi"/>
          <w:sz w:val="24"/>
          <w:szCs w:val="24"/>
        </w:rPr>
        <w:t>nstitutional perceptions in the country influence</w:t>
      </w:r>
      <w:r>
        <w:rPr>
          <w:rFonts w:asciiTheme="majorBidi" w:hAnsiTheme="majorBidi" w:cstheme="majorBidi"/>
          <w:sz w:val="24"/>
          <w:szCs w:val="24"/>
        </w:rPr>
        <w:t xml:space="preserve"> export propensity of </w:t>
      </w:r>
      <w:r w:rsidRPr="003C11D4">
        <w:rPr>
          <w:rFonts w:asciiTheme="majorBidi" w:hAnsiTheme="majorBidi" w:cstheme="majorBidi"/>
          <w:sz w:val="24"/>
          <w:szCs w:val="24"/>
        </w:rPr>
        <w:t>firm</w:t>
      </w:r>
      <w:r>
        <w:rPr>
          <w:rFonts w:asciiTheme="majorBidi" w:hAnsiTheme="majorBidi" w:cstheme="majorBidi"/>
          <w:sz w:val="24"/>
          <w:szCs w:val="24"/>
        </w:rPr>
        <w:t>s</w:t>
      </w:r>
      <w:r w:rsidRPr="003C11D4">
        <w:rPr>
          <w:rFonts w:asciiTheme="majorBidi" w:hAnsiTheme="majorBidi" w:cstheme="majorBidi"/>
          <w:sz w:val="24"/>
          <w:szCs w:val="24"/>
        </w:rPr>
        <w:t xml:space="preserve"> based on standard theories</w:t>
      </w:r>
      <w:r>
        <w:rPr>
          <w:rFonts w:asciiTheme="majorBidi" w:hAnsiTheme="majorBidi" w:cstheme="majorBidi"/>
          <w:sz w:val="24"/>
          <w:szCs w:val="24"/>
        </w:rPr>
        <w:t>. This study using a sample of 11,970 firms across three countries Pakistan, India and Bangladesh investigates the relationship between institutions and export propensity of firms. The study</w:t>
      </w:r>
      <w:r w:rsidRPr="003C11D4">
        <w:rPr>
          <w:rFonts w:asciiTheme="majorBidi" w:hAnsiTheme="majorBidi" w:cstheme="majorBidi"/>
          <w:sz w:val="24"/>
          <w:szCs w:val="24"/>
        </w:rPr>
        <w:t xml:space="preserve"> develop</w:t>
      </w:r>
      <w:r>
        <w:rPr>
          <w:rFonts w:asciiTheme="majorBidi" w:hAnsiTheme="majorBidi" w:cstheme="majorBidi"/>
          <w:sz w:val="24"/>
          <w:szCs w:val="24"/>
        </w:rPr>
        <w:t>s</w:t>
      </w:r>
      <w:r w:rsidRPr="003C11D4">
        <w:rPr>
          <w:rFonts w:asciiTheme="majorBidi" w:hAnsiTheme="majorBidi" w:cstheme="majorBidi"/>
          <w:sz w:val="24"/>
          <w:szCs w:val="24"/>
        </w:rPr>
        <w:t xml:space="preserve"> a m</w:t>
      </w:r>
      <w:r w:rsidR="00931C04">
        <w:rPr>
          <w:rFonts w:asciiTheme="majorBidi" w:hAnsiTheme="majorBidi" w:cstheme="majorBidi"/>
          <w:sz w:val="24"/>
          <w:szCs w:val="24"/>
        </w:rPr>
        <w:t>oderation</w:t>
      </w:r>
      <w:r>
        <w:rPr>
          <w:rFonts w:asciiTheme="majorBidi" w:hAnsiTheme="majorBidi" w:cstheme="majorBidi"/>
          <w:sz w:val="24"/>
          <w:szCs w:val="24"/>
        </w:rPr>
        <w:t xml:space="preserve"> model to investigate the mechanism</w:t>
      </w:r>
      <w:r w:rsidRPr="003C11D4">
        <w:rPr>
          <w:rFonts w:asciiTheme="majorBidi" w:hAnsiTheme="majorBidi" w:cstheme="majorBidi"/>
          <w:sz w:val="24"/>
          <w:szCs w:val="24"/>
        </w:rPr>
        <w:t xml:space="preserve"> linking institution and export</w:t>
      </w:r>
      <w:r>
        <w:rPr>
          <w:rFonts w:asciiTheme="majorBidi" w:hAnsiTheme="majorBidi" w:cstheme="majorBidi"/>
          <w:sz w:val="24"/>
          <w:szCs w:val="24"/>
        </w:rPr>
        <w:t>. Empirical analysis makes use of three main category of variables</w:t>
      </w:r>
      <w:r w:rsidRPr="009C6DA4">
        <w:rPr>
          <w:rFonts w:asciiTheme="majorBidi" w:hAnsiTheme="majorBidi" w:cstheme="majorBidi"/>
          <w:sz w:val="24"/>
          <w:szCs w:val="24"/>
        </w:rPr>
        <w:t>, namely the variable of interest (export propensity), institutional variables (corruption, political instability and informal sector) and m</w:t>
      </w:r>
      <w:r w:rsidR="00931C04">
        <w:rPr>
          <w:rFonts w:asciiTheme="majorBidi" w:hAnsiTheme="majorBidi" w:cstheme="majorBidi"/>
          <w:sz w:val="24"/>
          <w:szCs w:val="24"/>
        </w:rPr>
        <w:t>oderating</w:t>
      </w:r>
      <w:r w:rsidRPr="009C6DA4">
        <w:rPr>
          <w:rFonts w:asciiTheme="majorBidi" w:hAnsiTheme="majorBidi" w:cstheme="majorBidi"/>
          <w:sz w:val="24"/>
          <w:szCs w:val="24"/>
        </w:rPr>
        <w:t xml:space="preserve"> variable (innovation).</w:t>
      </w:r>
      <w:r>
        <w:rPr>
          <w:rFonts w:asciiTheme="majorBidi" w:hAnsiTheme="majorBidi" w:cstheme="majorBidi"/>
          <w:sz w:val="24"/>
          <w:szCs w:val="24"/>
        </w:rPr>
        <w:t xml:space="preserve"> </w:t>
      </w:r>
      <w:r w:rsidRPr="003C11D4">
        <w:rPr>
          <w:rFonts w:asciiTheme="majorBidi" w:hAnsiTheme="majorBidi" w:cstheme="majorBidi"/>
          <w:sz w:val="24"/>
          <w:szCs w:val="24"/>
        </w:rPr>
        <w:t>The results show that institutional characteristics have an effect on th</w:t>
      </w:r>
      <w:r>
        <w:rPr>
          <w:rFonts w:asciiTheme="majorBidi" w:hAnsiTheme="majorBidi" w:cstheme="majorBidi"/>
          <w:sz w:val="24"/>
          <w:szCs w:val="24"/>
        </w:rPr>
        <w:t>e export propensity of firms however</w:t>
      </w:r>
      <w:r w:rsidRPr="003C11D4">
        <w:rPr>
          <w:rFonts w:asciiTheme="majorBidi" w:hAnsiTheme="majorBidi" w:cstheme="majorBidi"/>
          <w:sz w:val="24"/>
          <w:szCs w:val="24"/>
        </w:rPr>
        <w:t xml:space="preserve"> these effects are not uniform across the three countri</w:t>
      </w:r>
      <w:r>
        <w:rPr>
          <w:rFonts w:asciiTheme="majorBidi" w:hAnsiTheme="majorBidi" w:cstheme="majorBidi"/>
          <w:sz w:val="24"/>
          <w:szCs w:val="24"/>
        </w:rPr>
        <w:t>es</w:t>
      </w:r>
      <w:r w:rsidRPr="003C11D4">
        <w:rPr>
          <w:rFonts w:asciiTheme="majorBidi" w:hAnsiTheme="majorBidi" w:cstheme="majorBidi"/>
          <w:sz w:val="24"/>
          <w:szCs w:val="24"/>
        </w:rPr>
        <w:t>. Innovation m</w:t>
      </w:r>
      <w:r w:rsidR="00931C04">
        <w:rPr>
          <w:rFonts w:asciiTheme="majorBidi" w:hAnsiTheme="majorBidi" w:cstheme="majorBidi"/>
          <w:sz w:val="24"/>
          <w:szCs w:val="24"/>
        </w:rPr>
        <w:t>oderates</w:t>
      </w:r>
      <w:r w:rsidRPr="003C11D4">
        <w:rPr>
          <w:rFonts w:asciiTheme="majorBidi" w:hAnsiTheme="majorBidi" w:cstheme="majorBidi"/>
          <w:sz w:val="24"/>
          <w:szCs w:val="24"/>
        </w:rPr>
        <w:t xml:space="preserve"> the relationship between the institutional variables an</w:t>
      </w:r>
      <w:r>
        <w:rPr>
          <w:rFonts w:asciiTheme="majorBidi" w:hAnsiTheme="majorBidi" w:cstheme="majorBidi"/>
          <w:sz w:val="24"/>
          <w:szCs w:val="24"/>
        </w:rPr>
        <w:t xml:space="preserve">d export propensity of firms, though they are not similar for the </w:t>
      </w:r>
      <w:r w:rsidRPr="003C11D4">
        <w:rPr>
          <w:rFonts w:asciiTheme="majorBidi" w:hAnsiTheme="majorBidi" w:cstheme="majorBidi"/>
          <w:sz w:val="24"/>
          <w:szCs w:val="24"/>
        </w:rPr>
        <w:t>three countries and not for all institutional variables.</w:t>
      </w:r>
    </w:p>
    <w:p w:rsidR="006F57E2" w:rsidRPr="006E1A91" w:rsidRDefault="006F57E2" w:rsidP="006135CE">
      <w:pPr>
        <w:pStyle w:val="NoSpacing"/>
        <w:rPr>
          <w:rFonts w:asciiTheme="majorBidi" w:hAnsiTheme="majorBidi" w:cstheme="majorBidi"/>
          <w:sz w:val="24"/>
          <w:szCs w:val="24"/>
        </w:rPr>
      </w:pPr>
      <w:r w:rsidRPr="006E1A91">
        <w:rPr>
          <w:rFonts w:asciiTheme="majorBidi" w:eastAsiaTheme="majorEastAsia" w:hAnsiTheme="majorBidi" w:cstheme="majorBidi"/>
          <w:color w:val="2E74B5" w:themeColor="accent1" w:themeShade="BF"/>
          <w:sz w:val="24"/>
          <w:szCs w:val="24"/>
        </w:rPr>
        <w:br w:type="page"/>
      </w:r>
    </w:p>
    <w:sdt>
      <w:sdtPr>
        <w:rPr>
          <w:rFonts w:ascii="Times New Roman" w:eastAsiaTheme="minorHAnsi" w:hAnsi="Times New Roman" w:cs="Times New Roman"/>
          <w:color w:val="auto"/>
          <w:sz w:val="24"/>
          <w:szCs w:val="24"/>
        </w:rPr>
        <w:id w:val="1478428350"/>
        <w:docPartObj>
          <w:docPartGallery w:val="Table of Contents"/>
          <w:docPartUnique/>
        </w:docPartObj>
      </w:sdtPr>
      <w:sdtEndPr>
        <w:rPr>
          <w:rFonts w:asciiTheme="majorBidi" w:hAnsiTheme="majorBidi" w:cstheme="minorBidi"/>
          <w:b/>
          <w:bCs/>
          <w:noProof/>
        </w:rPr>
      </w:sdtEndPr>
      <w:sdtContent>
        <w:p w:rsidR="00D6505E" w:rsidRDefault="00D6505E" w:rsidP="00993646">
          <w:pPr>
            <w:pStyle w:val="TOCHeading"/>
            <w:spacing w:line="360" w:lineRule="auto"/>
            <w:rPr>
              <w:rFonts w:ascii="Times New Roman" w:eastAsiaTheme="minorHAnsi" w:hAnsi="Times New Roman" w:cs="Times New Roman"/>
              <w:color w:val="auto"/>
              <w:sz w:val="24"/>
              <w:szCs w:val="24"/>
            </w:rPr>
          </w:pPr>
        </w:p>
        <w:p w:rsidR="00D6505E" w:rsidRPr="00D6505E" w:rsidRDefault="002E1129" w:rsidP="00D6505E">
          <w:pPr>
            <w:spacing w:line="360" w:lineRule="auto"/>
            <w:rPr>
              <w:rFonts w:asciiTheme="majorBidi" w:hAnsiTheme="majorBidi" w:cstheme="majorBidi"/>
              <w:sz w:val="24"/>
              <w:szCs w:val="24"/>
            </w:rPr>
            <w:sectPr w:rsidR="00D6505E" w:rsidRPr="00D6505E" w:rsidSect="00D6505E">
              <w:headerReference w:type="default" r:id="rId8"/>
              <w:pgSz w:w="12240" w:h="15840"/>
              <w:pgMar w:top="1440" w:right="1440" w:bottom="1440" w:left="1440" w:header="720" w:footer="720" w:gutter="0"/>
              <w:pgNumType w:fmt="upperRoman"/>
              <w:cols w:space="720"/>
              <w:docGrid w:linePitch="360"/>
            </w:sectPr>
          </w:pPr>
        </w:p>
        <w:bookmarkStart w:id="1" w:name="_GoBack" w:displacedByCustomXml="next"/>
        <w:bookmarkEnd w:id="1" w:displacedByCustomXml="next"/>
      </w:sdtContent>
    </w:sdt>
    <w:p w:rsidR="006F57E2" w:rsidRPr="006E1A91" w:rsidRDefault="006F57E2">
      <w:pPr>
        <w:rPr>
          <w:rFonts w:asciiTheme="majorBidi" w:eastAsiaTheme="majorEastAsia" w:hAnsiTheme="majorBidi" w:cstheme="majorBidi"/>
          <w:color w:val="2E74B5" w:themeColor="accent1" w:themeShade="BF"/>
          <w:sz w:val="24"/>
          <w:szCs w:val="24"/>
        </w:rPr>
      </w:pPr>
    </w:p>
    <w:p w:rsidR="004A4836" w:rsidRPr="006E1A91" w:rsidRDefault="00227BB4" w:rsidP="00227BB4">
      <w:pPr>
        <w:pStyle w:val="Heading1"/>
        <w:spacing w:line="480" w:lineRule="auto"/>
        <w:jc w:val="both"/>
        <w:rPr>
          <w:rFonts w:asciiTheme="majorBidi" w:hAnsiTheme="majorBidi"/>
          <w:b/>
          <w:bCs/>
          <w:color w:val="auto"/>
          <w:sz w:val="24"/>
          <w:szCs w:val="24"/>
        </w:rPr>
      </w:pPr>
      <w:bookmarkStart w:id="2" w:name="_Toc22551370"/>
      <w:r w:rsidRPr="006E1A91">
        <w:rPr>
          <w:rFonts w:asciiTheme="majorBidi" w:hAnsiTheme="majorBidi"/>
          <w:b/>
          <w:bCs/>
          <w:color w:val="auto"/>
          <w:sz w:val="24"/>
          <w:szCs w:val="24"/>
        </w:rPr>
        <w:t xml:space="preserve">1. </w:t>
      </w:r>
      <w:r w:rsidR="004A4836" w:rsidRPr="006E1A91">
        <w:rPr>
          <w:rFonts w:asciiTheme="majorBidi" w:hAnsiTheme="majorBidi"/>
          <w:b/>
          <w:bCs/>
          <w:color w:val="auto"/>
          <w:sz w:val="24"/>
          <w:szCs w:val="24"/>
        </w:rPr>
        <w:t>Introduction</w:t>
      </w:r>
      <w:bookmarkEnd w:id="2"/>
    </w:p>
    <w:p w:rsidR="00340D7A" w:rsidRDefault="00340D7A" w:rsidP="00B461A9">
      <w:pPr>
        <w:spacing w:line="480" w:lineRule="auto"/>
        <w:ind w:firstLine="720"/>
        <w:jc w:val="both"/>
        <w:rPr>
          <w:rFonts w:ascii="Times New Roman" w:hAnsi="Times New Roman" w:cs="Times New Roman"/>
          <w:sz w:val="24"/>
          <w:szCs w:val="24"/>
        </w:rPr>
      </w:pPr>
      <w:r w:rsidRPr="00DD671E">
        <w:rPr>
          <w:rFonts w:ascii="Times New Roman" w:hAnsi="Times New Roman" w:cs="Times New Roman"/>
          <w:sz w:val="24"/>
          <w:szCs w:val="24"/>
        </w:rPr>
        <w:t xml:space="preserve">A voluminous body of literature on economic growth subscribes to the idea that exports are an engine of economic growth (Bhagwati, 1978; Krueger, 1978). Empirical research has confirmed the view that exports contribute to economic growth by enabling countries to produce according to their comparative and competitive advantage thus raising productivity and overall economic growth. </w:t>
      </w:r>
    </w:p>
    <w:p w:rsidR="00D66050" w:rsidRPr="006E1A91" w:rsidRDefault="00D66050" w:rsidP="00B461A9">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There are two different school</w:t>
      </w:r>
      <w:r w:rsidR="00C01079" w:rsidRPr="006E1A91">
        <w:rPr>
          <w:rFonts w:asciiTheme="majorBidi" w:hAnsiTheme="majorBidi" w:cstheme="majorBidi"/>
          <w:sz w:val="24"/>
          <w:szCs w:val="24"/>
        </w:rPr>
        <w:t>s of thought</w:t>
      </w:r>
      <w:r w:rsidRPr="006E1A91">
        <w:rPr>
          <w:rFonts w:asciiTheme="majorBidi" w:hAnsiTheme="majorBidi" w:cstheme="majorBidi"/>
          <w:sz w:val="24"/>
          <w:szCs w:val="24"/>
        </w:rPr>
        <w:t xml:space="preserve"> regarding the relationship between exports and economic growth </w:t>
      </w:r>
      <w:r w:rsidR="00C01079" w:rsidRPr="006E1A91">
        <w:rPr>
          <w:rFonts w:asciiTheme="majorBidi" w:hAnsiTheme="majorBidi" w:cstheme="majorBidi"/>
          <w:sz w:val="24"/>
          <w:szCs w:val="24"/>
        </w:rPr>
        <w:t xml:space="preserve">when we discuss </w:t>
      </w:r>
      <w:r w:rsidR="00984575" w:rsidRPr="006E1A91">
        <w:rPr>
          <w:rFonts w:asciiTheme="majorBidi" w:hAnsiTheme="majorBidi" w:cstheme="majorBidi"/>
          <w:sz w:val="24"/>
          <w:szCs w:val="24"/>
        </w:rPr>
        <w:t>d</w:t>
      </w:r>
      <w:r w:rsidR="00495B17">
        <w:rPr>
          <w:rFonts w:asciiTheme="majorBidi" w:hAnsiTheme="majorBidi" w:cstheme="majorBidi"/>
          <w:sz w:val="24"/>
          <w:szCs w:val="24"/>
        </w:rPr>
        <w:t>eveloping countries. First is</w:t>
      </w:r>
      <w:r w:rsidR="00984575" w:rsidRPr="006E1A91">
        <w:rPr>
          <w:rFonts w:asciiTheme="majorBidi" w:hAnsiTheme="majorBidi" w:cstheme="majorBidi"/>
          <w:sz w:val="24"/>
          <w:szCs w:val="24"/>
        </w:rPr>
        <w:t xml:space="preserve"> the neoclassical school of thought</w:t>
      </w:r>
      <w:r w:rsidR="00EC1A5D" w:rsidRPr="006E1A91">
        <w:rPr>
          <w:rFonts w:asciiTheme="majorBidi" w:hAnsiTheme="majorBidi" w:cstheme="majorBidi"/>
          <w:sz w:val="24"/>
          <w:szCs w:val="24"/>
        </w:rPr>
        <w:t>,</w:t>
      </w:r>
      <w:r w:rsidR="00984575" w:rsidRPr="006E1A91">
        <w:rPr>
          <w:rFonts w:asciiTheme="majorBidi" w:hAnsiTheme="majorBidi" w:cstheme="majorBidi"/>
          <w:sz w:val="24"/>
          <w:szCs w:val="24"/>
        </w:rPr>
        <w:t xml:space="preserve"> which propagate</w:t>
      </w:r>
      <w:r w:rsidR="00C01079" w:rsidRPr="006E1A91">
        <w:rPr>
          <w:rFonts w:asciiTheme="majorBidi" w:hAnsiTheme="majorBidi" w:cstheme="majorBidi"/>
          <w:sz w:val="24"/>
          <w:szCs w:val="24"/>
        </w:rPr>
        <w:t>s</w:t>
      </w:r>
      <w:r w:rsidR="00984575" w:rsidRPr="006E1A91">
        <w:rPr>
          <w:rFonts w:asciiTheme="majorBidi" w:hAnsiTheme="majorBidi" w:cstheme="majorBidi"/>
          <w:sz w:val="24"/>
          <w:szCs w:val="24"/>
        </w:rPr>
        <w:t xml:space="preserve"> that good export performance can enhance economic growth in the developing countries through increasing specialization, greater market size leading to greater economies of scale, being able to afford greater capacity </w:t>
      </w:r>
      <w:r w:rsidR="00C01079" w:rsidRPr="006E1A91">
        <w:rPr>
          <w:rFonts w:asciiTheme="majorBidi" w:hAnsiTheme="majorBidi" w:cstheme="majorBidi"/>
          <w:sz w:val="24"/>
          <w:szCs w:val="24"/>
        </w:rPr>
        <w:t>utilization and</w:t>
      </w:r>
      <w:r w:rsidR="00984575" w:rsidRPr="006E1A91">
        <w:rPr>
          <w:rFonts w:asciiTheme="majorBidi" w:hAnsiTheme="majorBidi" w:cstheme="majorBidi"/>
          <w:sz w:val="24"/>
          <w:szCs w:val="24"/>
        </w:rPr>
        <w:t xml:space="preserve"> new technology. The neoclassical school presents a positive image of the relationship between exports </w:t>
      </w:r>
      <w:r w:rsidR="00C01079" w:rsidRPr="006E1A91">
        <w:rPr>
          <w:rFonts w:asciiTheme="majorBidi" w:hAnsiTheme="majorBidi" w:cstheme="majorBidi"/>
          <w:sz w:val="24"/>
          <w:szCs w:val="24"/>
        </w:rPr>
        <w:t>and economic growth</w:t>
      </w:r>
      <w:r w:rsidR="00B461A9" w:rsidRPr="006E1A91">
        <w:rPr>
          <w:rFonts w:asciiTheme="majorBidi" w:hAnsiTheme="majorBidi" w:cstheme="majorBidi"/>
          <w:sz w:val="24"/>
          <w:szCs w:val="24"/>
        </w:rPr>
        <w:t>,</w:t>
      </w:r>
      <w:r w:rsidR="00C01079" w:rsidRPr="006E1A91">
        <w:rPr>
          <w:rFonts w:asciiTheme="majorBidi" w:hAnsiTheme="majorBidi" w:cstheme="majorBidi"/>
          <w:sz w:val="24"/>
          <w:szCs w:val="24"/>
        </w:rPr>
        <w:t xml:space="preserve"> but </w:t>
      </w:r>
      <w:r w:rsidR="00EC1A5D" w:rsidRPr="006E1A91">
        <w:rPr>
          <w:rFonts w:asciiTheme="majorBidi" w:hAnsiTheme="majorBidi" w:cstheme="majorBidi"/>
          <w:sz w:val="24"/>
          <w:szCs w:val="24"/>
        </w:rPr>
        <w:t xml:space="preserve">in contrast, </w:t>
      </w:r>
      <w:r w:rsidR="00C01079" w:rsidRPr="006E1A91">
        <w:rPr>
          <w:rFonts w:asciiTheme="majorBidi" w:hAnsiTheme="majorBidi" w:cstheme="majorBidi"/>
          <w:sz w:val="24"/>
          <w:szCs w:val="24"/>
        </w:rPr>
        <w:t>the neo-</w:t>
      </w:r>
      <w:r w:rsidR="00984575" w:rsidRPr="006E1A91">
        <w:rPr>
          <w:rFonts w:asciiTheme="majorBidi" w:hAnsiTheme="majorBidi" w:cstheme="majorBidi"/>
          <w:sz w:val="24"/>
          <w:szCs w:val="24"/>
        </w:rPr>
        <w:t>Marxist school of thought is skeptical about the trade between developing and developed nations as it results in the exploitation of the developing nations</w:t>
      </w:r>
      <w:sdt>
        <w:sdtPr>
          <w:rPr>
            <w:rFonts w:asciiTheme="majorBidi" w:hAnsiTheme="majorBidi" w:cstheme="majorBidi"/>
            <w:sz w:val="24"/>
            <w:szCs w:val="24"/>
          </w:rPr>
          <w:id w:val="286862902"/>
          <w:citation/>
        </w:sdtPr>
        <w:sdtEndPr/>
        <w:sdtContent>
          <w:r w:rsidR="00AC6532" w:rsidRPr="006E1A91">
            <w:rPr>
              <w:rFonts w:asciiTheme="majorBidi" w:hAnsiTheme="majorBidi" w:cstheme="majorBidi"/>
              <w:sz w:val="24"/>
              <w:szCs w:val="24"/>
            </w:rPr>
            <w:fldChar w:fldCharType="begin"/>
          </w:r>
          <w:r w:rsidR="00AC6532" w:rsidRPr="006E1A91">
            <w:rPr>
              <w:rFonts w:asciiTheme="majorBidi" w:hAnsiTheme="majorBidi" w:cstheme="majorBidi"/>
              <w:sz w:val="24"/>
              <w:szCs w:val="24"/>
            </w:rPr>
            <w:instrText xml:space="preserve"> CITATION Rat87 \l 1033 </w:instrText>
          </w:r>
          <w:r w:rsidR="00AC6532" w:rsidRPr="006E1A91">
            <w:rPr>
              <w:rFonts w:asciiTheme="majorBidi" w:hAnsiTheme="majorBidi" w:cstheme="majorBidi"/>
              <w:sz w:val="24"/>
              <w:szCs w:val="24"/>
            </w:rPr>
            <w:fldChar w:fldCharType="separate"/>
          </w:r>
          <w:r w:rsidR="000F415A">
            <w:rPr>
              <w:rFonts w:asciiTheme="majorBidi" w:hAnsiTheme="majorBidi" w:cstheme="majorBidi"/>
              <w:noProof/>
              <w:sz w:val="24"/>
              <w:szCs w:val="24"/>
            </w:rPr>
            <w:t xml:space="preserve"> </w:t>
          </w:r>
          <w:r w:rsidR="000F415A" w:rsidRPr="000F415A">
            <w:rPr>
              <w:rFonts w:asciiTheme="majorBidi" w:hAnsiTheme="majorBidi" w:cstheme="majorBidi"/>
              <w:noProof/>
              <w:sz w:val="24"/>
              <w:szCs w:val="24"/>
            </w:rPr>
            <w:t>(Ram, 1987)</w:t>
          </w:r>
          <w:r w:rsidR="00AC6532" w:rsidRPr="006E1A91">
            <w:rPr>
              <w:rFonts w:asciiTheme="majorBidi" w:hAnsiTheme="majorBidi" w:cstheme="majorBidi"/>
              <w:sz w:val="24"/>
              <w:szCs w:val="24"/>
            </w:rPr>
            <w:fldChar w:fldCharType="end"/>
          </w:r>
        </w:sdtContent>
      </w:sdt>
      <w:r w:rsidR="00984575" w:rsidRPr="006E1A91">
        <w:rPr>
          <w:rFonts w:asciiTheme="majorBidi" w:hAnsiTheme="majorBidi" w:cstheme="majorBidi"/>
          <w:sz w:val="24"/>
          <w:szCs w:val="24"/>
        </w:rPr>
        <w:t>.</w:t>
      </w:r>
      <w:r w:rsidR="000E3B35" w:rsidRPr="006E1A91">
        <w:rPr>
          <w:rFonts w:asciiTheme="majorBidi" w:hAnsiTheme="majorBidi" w:cstheme="majorBidi"/>
          <w:sz w:val="24"/>
          <w:szCs w:val="24"/>
        </w:rPr>
        <w:t xml:space="preserve"> Even though in theory</w:t>
      </w:r>
      <w:r w:rsidR="00687F7D" w:rsidRPr="006E1A91">
        <w:rPr>
          <w:rFonts w:asciiTheme="majorBidi" w:hAnsiTheme="majorBidi" w:cstheme="majorBidi"/>
          <w:sz w:val="24"/>
          <w:szCs w:val="24"/>
        </w:rPr>
        <w:t>,</w:t>
      </w:r>
      <w:r w:rsidR="000E3B35" w:rsidRPr="006E1A91">
        <w:rPr>
          <w:rFonts w:asciiTheme="majorBidi" w:hAnsiTheme="majorBidi" w:cstheme="majorBidi"/>
          <w:sz w:val="24"/>
          <w:szCs w:val="24"/>
        </w:rPr>
        <w:t xml:space="preserve"> there are different thoughts about the relationship between exports and economic growth but empirically</w:t>
      </w:r>
      <w:r w:rsidR="00B461A9" w:rsidRPr="006E1A91">
        <w:rPr>
          <w:rFonts w:asciiTheme="majorBidi" w:hAnsiTheme="majorBidi" w:cstheme="majorBidi"/>
          <w:sz w:val="24"/>
          <w:szCs w:val="24"/>
        </w:rPr>
        <w:t>,</w:t>
      </w:r>
      <w:r w:rsidR="000E3B35" w:rsidRPr="006E1A91">
        <w:rPr>
          <w:rFonts w:asciiTheme="majorBidi" w:hAnsiTheme="majorBidi" w:cstheme="majorBidi"/>
          <w:sz w:val="24"/>
          <w:szCs w:val="24"/>
        </w:rPr>
        <w:t xml:space="preserve"> a </w:t>
      </w:r>
      <w:r w:rsidR="00C01079" w:rsidRPr="006E1A91">
        <w:rPr>
          <w:rFonts w:asciiTheme="majorBidi" w:hAnsiTheme="majorBidi" w:cstheme="majorBidi"/>
          <w:sz w:val="24"/>
          <w:szCs w:val="24"/>
        </w:rPr>
        <w:t>study using a sample of seventy-</w:t>
      </w:r>
      <w:r w:rsidR="000E3B35" w:rsidRPr="006E1A91">
        <w:rPr>
          <w:rFonts w:asciiTheme="majorBidi" w:hAnsiTheme="majorBidi" w:cstheme="majorBidi"/>
          <w:sz w:val="24"/>
          <w:szCs w:val="24"/>
        </w:rPr>
        <w:t xml:space="preserve">three countries </w:t>
      </w:r>
      <w:r w:rsidR="00B461A9" w:rsidRPr="006E1A91">
        <w:rPr>
          <w:rFonts w:asciiTheme="majorBidi" w:hAnsiTheme="majorBidi" w:cstheme="majorBidi"/>
          <w:sz w:val="24"/>
          <w:szCs w:val="24"/>
        </w:rPr>
        <w:t>depicts</w:t>
      </w:r>
      <w:r w:rsidR="000E3B35" w:rsidRPr="006E1A91">
        <w:rPr>
          <w:rFonts w:asciiTheme="majorBidi" w:hAnsiTheme="majorBidi" w:cstheme="majorBidi"/>
          <w:sz w:val="24"/>
          <w:szCs w:val="24"/>
        </w:rPr>
        <w:t xml:space="preserve"> that export expansion can lead to greater economic growth</w:t>
      </w:r>
      <w:sdt>
        <w:sdtPr>
          <w:rPr>
            <w:rFonts w:asciiTheme="majorBidi" w:hAnsiTheme="majorBidi" w:cstheme="majorBidi"/>
            <w:sz w:val="24"/>
            <w:szCs w:val="24"/>
          </w:rPr>
          <w:id w:val="650095417"/>
          <w:citation/>
        </w:sdtPr>
        <w:sdtEndPr/>
        <w:sdtContent>
          <w:r w:rsidR="000E3B35" w:rsidRPr="006E1A91">
            <w:rPr>
              <w:rFonts w:asciiTheme="majorBidi" w:hAnsiTheme="majorBidi" w:cstheme="majorBidi"/>
              <w:sz w:val="24"/>
              <w:szCs w:val="24"/>
            </w:rPr>
            <w:fldChar w:fldCharType="begin"/>
          </w:r>
          <w:r w:rsidR="002E22B3">
            <w:rPr>
              <w:rFonts w:asciiTheme="majorBidi" w:hAnsiTheme="majorBidi" w:cstheme="majorBidi"/>
              <w:sz w:val="24"/>
              <w:szCs w:val="24"/>
            </w:rPr>
            <w:instrText xml:space="preserve">CITATION Ros84 \l 1033 </w:instrText>
          </w:r>
          <w:r w:rsidR="000E3B35" w:rsidRPr="006E1A91">
            <w:rPr>
              <w:rFonts w:asciiTheme="majorBidi" w:hAnsiTheme="majorBidi" w:cstheme="majorBidi"/>
              <w:sz w:val="24"/>
              <w:szCs w:val="24"/>
            </w:rPr>
            <w:fldChar w:fldCharType="separate"/>
          </w:r>
          <w:r w:rsidR="002E22B3">
            <w:rPr>
              <w:rFonts w:asciiTheme="majorBidi" w:hAnsiTheme="majorBidi" w:cstheme="majorBidi"/>
              <w:noProof/>
              <w:sz w:val="24"/>
              <w:szCs w:val="24"/>
            </w:rPr>
            <w:t xml:space="preserve"> </w:t>
          </w:r>
          <w:r w:rsidR="002E22B3" w:rsidRPr="002E22B3">
            <w:rPr>
              <w:rFonts w:asciiTheme="majorBidi" w:hAnsiTheme="majorBidi" w:cstheme="majorBidi"/>
              <w:noProof/>
              <w:sz w:val="24"/>
              <w:szCs w:val="24"/>
            </w:rPr>
            <w:t>(Kavoussi, 1984)</w:t>
          </w:r>
          <w:r w:rsidR="000E3B35" w:rsidRPr="006E1A91">
            <w:rPr>
              <w:rFonts w:asciiTheme="majorBidi" w:hAnsiTheme="majorBidi" w:cstheme="majorBidi"/>
              <w:sz w:val="24"/>
              <w:szCs w:val="24"/>
            </w:rPr>
            <w:fldChar w:fldCharType="end"/>
          </w:r>
        </w:sdtContent>
      </w:sdt>
      <w:r w:rsidR="000E3B35" w:rsidRPr="006E1A91">
        <w:rPr>
          <w:rFonts w:asciiTheme="majorBidi" w:hAnsiTheme="majorBidi" w:cstheme="majorBidi"/>
          <w:sz w:val="24"/>
          <w:szCs w:val="24"/>
        </w:rPr>
        <w:t>.</w:t>
      </w:r>
    </w:p>
    <w:p w:rsidR="00631C6D" w:rsidRPr="006E1A91" w:rsidRDefault="003A5CEE" w:rsidP="00CE2C27">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We </w:t>
      </w:r>
      <w:r w:rsidR="00B461A9" w:rsidRPr="006E1A91">
        <w:rPr>
          <w:rFonts w:asciiTheme="majorBidi" w:hAnsiTheme="majorBidi" w:cstheme="majorBidi"/>
          <w:sz w:val="24"/>
          <w:szCs w:val="24"/>
        </w:rPr>
        <w:t>cognize</w:t>
      </w:r>
      <w:r w:rsidRPr="006E1A91">
        <w:rPr>
          <w:rFonts w:asciiTheme="majorBidi" w:hAnsiTheme="majorBidi" w:cstheme="majorBidi"/>
          <w:sz w:val="24"/>
          <w:szCs w:val="24"/>
        </w:rPr>
        <w:t xml:space="preserve"> that better export performance can lead to greater economic growth in developing countries but there are different determinants </w:t>
      </w:r>
      <w:r w:rsidR="00C01079" w:rsidRPr="006E1A91">
        <w:rPr>
          <w:rFonts w:asciiTheme="majorBidi" w:hAnsiTheme="majorBidi" w:cstheme="majorBidi"/>
          <w:sz w:val="24"/>
          <w:szCs w:val="24"/>
        </w:rPr>
        <w:t>that</w:t>
      </w:r>
      <w:r w:rsidRPr="006E1A91">
        <w:rPr>
          <w:rFonts w:asciiTheme="majorBidi" w:hAnsiTheme="majorBidi" w:cstheme="majorBidi"/>
          <w:sz w:val="24"/>
          <w:szCs w:val="24"/>
        </w:rPr>
        <w:t xml:space="preserve"> affect export performance in the developing countries.</w:t>
      </w:r>
      <w:r w:rsidR="007D5D02" w:rsidRPr="006E1A91">
        <w:rPr>
          <w:rFonts w:asciiTheme="majorBidi" w:hAnsiTheme="majorBidi" w:cstheme="majorBidi"/>
          <w:sz w:val="24"/>
          <w:szCs w:val="24"/>
        </w:rPr>
        <w:t xml:space="preserve"> Firstly, the relationship between firm size (economies of scale) and export performance is</w:t>
      </w:r>
      <w:r w:rsidR="00B461A9" w:rsidRPr="006E1A91">
        <w:rPr>
          <w:rFonts w:asciiTheme="majorBidi" w:hAnsiTheme="majorBidi" w:cstheme="majorBidi"/>
          <w:sz w:val="24"/>
          <w:szCs w:val="24"/>
        </w:rPr>
        <w:t xml:space="preserve"> an inverted U-</w:t>
      </w:r>
      <w:r w:rsidR="007D5D02" w:rsidRPr="006E1A91">
        <w:rPr>
          <w:rFonts w:asciiTheme="majorBidi" w:hAnsiTheme="majorBidi" w:cstheme="majorBidi"/>
          <w:sz w:val="24"/>
          <w:szCs w:val="24"/>
        </w:rPr>
        <w:t>shape</w:t>
      </w:r>
      <w:r w:rsidR="00687F7D" w:rsidRPr="006E1A91">
        <w:rPr>
          <w:rFonts w:asciiTheme="majorBidi" w:hAnsiTheme="majorBidi" w:cstheme="majorBidi"/>
          <w:sz w:val="24"/>
          <w:szCs w:val="24"/>
        </w:rPr>
        <w:t>,</w:t>
      </w:r>
      <w:r w:rsidR="007D5D02" w:rsidRPr="006E1A91">
        <w:rPr>
          <w:rFonts w:asciiTheme="majorBidi" w:hAnsiTheme="majorBidi" w:cstheme="majorBidi"/>
          <w:sz w:val="24"/>
          <w:szCs w:val="24"/>
        </w:rPr>
        <w:t xml:space="preserve"> which </w:t>
      </w:r>
      <w:r w:rsidR="00B461A9" w:rsidRPr="006E1A91">
        <w:rPr>
          <w:rFonts w:asciiTheme="majorBidi" w:hAnsiTheme="majorBidi" w:cstheme="majorBidi"/>
          <w:sz w:val="24"/>
          <w:szCs w:val="24"/>
        </w:rPr>
        <w:t>implies</w:t>
      </w:r>
      <w:r w:rsidR="007D5D02" w:rsidRPr="006E1A91">
        <w:rPr>
          <w:rFonts w:asciiTheme="majorBidi" w:hAnsiTheme="majorBidi" w:cstheme="majorBidi"/>
          <w:sz w:val="24"/>
          <w:szCs w:val="24"/>
        </w:rPr>
        <w:t xml:space="preserve"> that economies of scale can only help firms up to a certain point in entering foreign markets</w:t>
      </w:r>
      <w:r w:rsidR="00B461A9" w:rsidRPr="006E1A91">
        <w:rPr>
          <w:rFonts w:asciiTheme="majorBidi" w:hAnsiTheme="majorBidi" w:cstheme="majorBidi"/>
          <w:sz w:val="24"/>
          <w:szCs w:val="24"/>
        </w:rPr>
        <w:t xml:space="preserve">, </w:t>
      </w:r>
      <w:r w:rsidR="007D5D02" w:rsidRPr="006E1A91">
        <w:rPr>
          <w:rFonts w:asciiTheme="majorBidi" w:hAnsiTheme="majorBidi" w:cstheme="majorBidi"/>
          <w:sz w:val="24"/>
          <w:szCs w:val="24"/>
        </w:rPr>
        <w:t xml:space="preserve">which is </w:t>
      </w:r>
      <w:r w:rsidR="00B461A9" w:rsidRPr="006E1A91">
        <w:rPr>
          <w:rFonts w:asciiTheme="majorBidi" w:hAnsiTheme="majorBidi" w:cstheme="majorBidi"/>
          <w:sz w:val="24"/>
          <w:szCs w:val="24"/>
        </w:rPr>
        <w:t xml:space="preserve">quite </w:t>
      </w:r>
      <w:r w:rsidR="00687F7D" w:rsidRPr="006E1A91">
        <w:rPr>
          <w:rFonts w:asciiTheme="majorBidi" w:hAnsiTheme="majorBidi" w:cstheme="majorBidi"/>
          <w:sz w:val="24"/>
          <w:szCs w:val="24"/>
        </w:rPr>
        <w:t>understandable as larg</w:t>
      </w:r>
      <w:r w:rsidR="007D5D02" w:rsidRPr="006E1A91">
        <w:rPr>
          <w:rFonts w:asciiTheme="majorBidi" w:hAnsiTheme="majorBidi" w:cstheme="majorBidi"/>
          <w:sz w:val="24"/>
          <w:szCs w:val="24"/>
        </w:rPr>
        <w:t>e firms have</w:t>
      </w:r>
      <w:r w:rsidR="00B461A9" w:rsidRPr="006E1A91">
        <w:rPr>
          <w:rFonts w:asciiTheme="majorBidi" w:hAnsiTheme="majorBidi" w:cstheme="majorBidi"/>
          <w:sz w:val="24"/>
          <w:szCs w:val="24"/>
        </w:rPr>
        <w:t xml:space="preserve"> </w:t>
      </w:r>
      <w:r w:rsidR="00B461A9" w:rsidRPr="006E1A91">
        <w:rPr>
          <w:rFonts w:asciiTheme="majorBidi" w:hAnsiTheme="majorBidi" w:cstheme="majorBidi"/>
          <w:sz w:val="24"/>
          <w:szCs w:val="24"/>
        </w:rPr>
        <w:lastRenderedPageBreak/>
        <w:t xml:space="preserve">strong domestic market </w:t>
      </w:r>
      <w:r w:rsidR="00687F7D" w:rsidRPr="006E1A91">
        <w:rPr>
          <w:rFonts w:asciiTheme="majorBidi" w:hAnsiTheme="majorBidi" w:cstheme="majorBidi"/>
          <w:sz w:val="24"/>
          <w:szCs w:val="24"/>
        </w:rPr>
        <w:t>share;</w:t>
      </w:r>
      <w:r w:rsidR="00B461A9" w:rsidRPr="006E1A91">
        <w:rPr>
          <w:rFonts w:asciiTheme="majorBidi" w:hAnsiTheme="majorBidi" w:cstheme="majorBidi"/>
          <w:sz w:val="24"/>
          <w:szCs w:val="24"/>
        </w:rPr>
        <w:t xml:space="preserve"> hence</w:t>
      </w:r>
      <w:r w:rsidR="007D5D02" w:rsidRPr="006E1A91">
        <w:rPr>
          <w:rFonts w:asciiTheme="majorBidi" w:hAnsiTheme="majorBidi" w:cstheme="majorBidi"/>
          <w:sz w:val="24"/>
          <w:szCs w:val="24"/>
        </w:rPr>
        <w:t xml:space="preserve"> they are less inclined to </w:t>
      </w:r>
      <w:r w:rsidR="009A00F6" w:rsidRPr="006E1A91">
        <w:rPr>
          <w:rFonts w:asciiTheme="majorBidi" w:hAnsiTheme="majorBidi" w:cstheme="majorBidi"/>
          <w:sz w:val="24"/>
          <w:szCs w:val="24"/>
        </w:rPr>
        <w:t xml:space="preserve">export. Foreign ownership is positively related to </w:t>
      </w:r>
      <w:r w:rsidR="00C01079" w:rsidRPr="006E1A91">
        <w:rPr>
          <w:rFonts w:asciiTheme="majorBidi" w:hAnsiTheme="majorBidi" w:cstheme="majorBidi"/>
          <w:sz w:val="24"/>
          <w:szCs w:val="24"/>
        </w:rPr>
        <w:t xml:space="preserve">the </w:t>
      </w:r>
      <w:r w:rsidR="009A00F6" w:rsidRPr="006E1A91">
        <w:rPr>
          <w:rFonts w:asciiTheme="majorBidi" w:hAnsiTheme="majorBidi" w:cstheme="majorBidi"/>
          <w:sz w:val="24"/>
          <w:szCs w:val="24"/>
        </w:rPr>
        <w:t xml:space="preserve">export propensity of firms. Younger firms are likely to export earlier than older firms. </w:t>
      </w:r>
      <w:r w:rsidR="00003859" w:rsidRPr="006E1A91">
        <w:rPr>
          <w:rFonts w:asciiTheme="majorBidi" w:hAnsiTheme="majorBidi" w:cstheme="majorBidi"/>
          <w:sz w:val="24"/>
          <w:szCs w:val="24"/>
        </w:rPr>
        <w:t>I</w:t>
      </w:r>
      <w:r w:rsidR="009A00F6" w:rsidRPr="006E1A91">
        <w:rPr>
          <w:rFonts w:asciiTheme="majorBidi" w:hAnsiTheme="majorBidi" w:cstheme="majorBidi"/>
          <w:sz w:val="24"/>
          <w:szCs w:val="24"/>
        </w:rPr>
        <w:t>n supplier dominated firms</w:t>
      </w:r>
      <w:r w:rsidR="00003859" w:rsidRPr="006E1A91">
        <w:rPr>
          <w:rFonts w:asciiTheme="majorBidi" w:hAnsiTheme="majorBidi" w:cstheme="majorBidi"/>
          <w:sz w:val="24"/>
          <w:szCs w:val="24"/>
        </w:rPr>
        <w:t>, more skilled labor is positively related to a firm’s export performance</w:t>
      </w:r>
      <w:r w:rsidR="009A00F6" w:rsidRPr="006E1A91">
        <w:rPr>
          <w:rFonts w:asciiTheme="majorBidi" w:hAnsiTheme="majorBidi" w:cstheme="majorBidi"/>
          <w:sz w:val="24"/>
          <w:szCs w:val="24"/>
        </w:rPr>
        <w:t xml:space="preserve"> </w:t>
      </w:r>
      <w:r w:rsidR="00003859" w:rsidRPr="006E1A91">
        <w:rPr>
          <w:rFonts w:asciiTheme="majorBidi" w:hAnsiTheme="majorBidi" w:cstheme="majorBidi"/>
          <w:sz w:val="24"/>
          <w:szCs w:val="24"/>
        </w:rPr>
        <w:t>while</w:t>
      </w:r>
      <w:r w:rsidR="009A00F6" w:rsidRPr="006E1A91">
        <w:rPr>
          <w:rFonts w:asciiTheme="majorBidi" w:hAnsiTheme="majorBidi" w:cstheme="majorBidi"/>
          <w:sz w:val="24"/>
          <w:szCs w:val="24"/>
        </w:rPr>
        <w:t xml:space="preserve"> R&amp;D is positively related to the firm’s export intensity only for mature firms</w:t>
      </w:r>
      <w:sdt>
        <w:sdtPr>
          <w:rPr>
            <w:rFonts w:asciiTheme="majorBidi" w:hAnsiTheme="majorBidi" w:cstheme="majorBidi"/>
            <w:sz w:val="24"/>
            <w:szCs w:val="24"/>
          </w:rPr>
          <w:id w:val="-180442127"/>
          <w:citation/>
        </w:sdtPr>
        <w:sdtEndPr/>
        <w:sdtContent>
          <w:r w:rsidR="00281049" w:rsidRPr="006E1A91">
            <w:rPr>
              <w:rFonts w:asciiTheme="majorBidi" w:hAnsiTheme="majorBidi" w:cstheme="majorBidi"/>
              <w:sz w:val="24"/>
              <w:szCs w:val="24"/>
            </w:rPr>
            <w:fldChar w:fldCharType="begin"/>
          </w:r>
          <w:r w:rsidR="00281049" w:rsidRPr="006E1A91">
            <w:rPr>
              <w:rFonts w:asciiTheme="majorBidi" w:hAnsiTheme="majorBidi" w:cstheme="majorBidi"/>
              <w:sz w:val="24"/>
              <w:szCs w:val="24"/>
            </w:rPr>
            <w:instrText xml:space="preserve"> CITATION Mic02 \l 1033 </w:instrText>
          </w:r>
          <w:r w:rsidR="00281049" w:rsidRPr="006E1A91">
            <w:rPr>
              <w:rFonts w:asciiTheme="majorBidi" w:hAnsiTheme="majorBidi" w:cstheme="majorBidi"/>
              <w:sz w:val="24"/>
              <w:szCs w:val="24"/>
            </w:rPr>
            <w:fldChar w:fldCharType="separate"/>
          </w:r>
          <w:r w:rsidR="000F415A">
            <w:rPr>
              <w:rFonts w:asciiTheme="majorBidi" w:hAnsiTheme="majorBidi" w:cstheme="majorBidi"/>
              <w:noProof/>
              <w:sz w:val="24"/>
              <w:szCs w:val="24"/>
            </w:rPr>
            <w:t xml:space="preserve"> </w:t>
          </w:r>
          <w:r w:rsidR="000F415A" w:rsidRPr="000F415A">
            <w:rPr>
              <w:rFonts w:asciiTheme="majorBidi" w:hAnsiTheme="majorBidi" w:cstheme="majorBidi"/>
              <w:noProof/>
              <w:sz w:val="24"/>
              <w:szCs w:val="24"/>
            </w:rPr>
            <w:t>(Dijk, 2002)</w:t>
          </w:r>
          <w:r w:rsidR="00281049" w:rsidRPr="006E1A91">
            <w:rPr>
              <w:rFonts w:asciiTheme="majorBidi" w:hAnsiTheme="majorBidi" w:cstheme="majorBidi"/>
              <w:sz w:val="24"/>
              <w:szCs w:val="24"/>
            </w:rPr>
            <w:fldChar w:fldCharType="end"/>
          </w:r>
        </w:sdtContent>
      </w:sdt>
      <w:r w:rsidR="009A00F6" w:rsidRPr="006E1A91">
        <w:rPr>
          <w:rFonts w:asciiTheme="majorBidi" w:hAnsiTheme="majorBidi" w:cstheme="majorBidi"/>
          <w:sz w:val="24"/>
          <w:szCs w:val="24"/>
        </w:rPr>
        <w:t>.</w:t>
      </w:r>
      <w:r w:rsidR="00281049" w:rsidRPr="006E1A91">
        <w:rPr>
          <w:rFonts w:asciiTheme="majorBidi" w:hAnsiTheme="majorBidi" w:cstheme="majorBidi"/>
          <w:sz w:val="24"/>
          <w:szCs w:val="24"/>
        </w:rPr>
        <w:t xml:space="preserve"> </w:t>
      </w:r>
      <w:r w:rsidR="00631C6D" w:rsidRPr="006E1A91">
        <w:rPr>
          <w:rFonts w:asciiTheme="majorBidi" w:hAnsiTheme="majorBidi" w:cstheme="majorBidi"/>
          <w:sz w:val="24"/>
          <w:szCs w:val="24"/>
        </w:rPr>
        <w:t xml:space="preserve"> </w:t>
      </w:r>
      <w:r w:rsidR="005964BC" w:rsidRPr="006E1A91">
        <w:rPr>
          <w:rFonts w:asciiTheme="majorBidi" w:hAnsiTheme="majorBidi" w:cstheme="majorBidi"/>
          <w:sz w:val="24"/>
          <w:szCs w:val="24"/>
        </w:rPr>
        <w:t>Moreover i</w:t>
      </w:r>
      <w:r w:rsidR="00281049" w:rsidRPr="006E1A91">
        <w:rPr>
          <w:rFonts w:asciiTheme="majorBidi" w:hAnsiTheme="majorBidi" w:cstheme="majorBidi"/>
          <w:sz w:val="24"/>
          <w:szCs w:val="24"/>
        </w:rPr>
        <w:t xml:space="preserve">t is seen that many different factors influence </w:t>
      </w:r>
      <w:r w:rsidR="005964BC" w:rsidRPr="006E1A91">
        <w:rPr>
          <w:rFonts w:asciiTheme="majorBidi" w:hAnsiTheme="majorBidi" w:cstheme="majorBidi"/>
          <w:sz w:val="24"/>
          <w:szCs w:val="24"/>
        </w:rPr>
        <w:t xml:space="preserve">the </w:t>
      </w:r>
      <w:r w:rsidR="00281049" w:rsidRPr="006E1A91">
        <w:rPr>
          <w:rFonts w:asciiTheme="majorBidi" w:hAnsiTheme="majorBidi" w:cstheme="majorBidi"/>
          <w:sz w:val="24"/>
          <w:szCs w:val="24"/>
        </w:rPr>
        <w:t>export performance of firms</w:t>
      </w:r>
      <w:r w:rsidR="00CE2C27" w:rsidRPr="006E1A91">
        <w:rPr>
          <w:rFonts w:asciiTheme="majorBidi" w:hAnsiTheme="majorBidi" w:cstheme="majorBidi"/>
          <w:sz w:val="24"/>
          <w:szCs w:val="24"/>
        </w:rPr>
        <w:t>,</w:t>
      </w:r>
      <w:r w:rsidR="00281049" w:rsidRPr="006E1A91">
        <w:rPr>
          <w:rFonts w:asciiTheme="majorBidi" w:hAnsiTheme="majorBidi" w:cstheme="majorBidi"/>
          <w:sz w:val="24"/>
          <w:szCs w:val="24"/>
        </w:rPr>
        <w:t xml:space="preserve"> </w:t>
      </w:r>
      <w:r w:rsidR="00CE2C27" w:rsidRPr="006E1A91">
        <w:rPr>
          <w:rFonts w:asciiTheme="majorBidi" w:hAnsiTheme="majorBidi" w:cstheme="majorBidi"/>
          <w:sz w:val="24"/>
          <w:szCs w:val="24"/>
        </w:rPr>
        <w:t>for instance,</w:t>
      </w:r>
      <w:r w:rsidR="00281049" w:rsidRPr="006E1A91">
        <w:rPr>
          <w:rFonts w:asciiTheme="majorBidi" w:hAnsiTheme="majorBidi" w:cstheme="majorBidi"/>
          <w:sz w:val="24"/>
          <w:szCs w:val="24"/>
        </w:rPr>
        <w:t xml:space="preserve"> </w:t>
      </w:r>
      <w:r w:rsidR="002B0209" w:rsidRPr="006E1A91">
        <w:rPr>
          <w:rFonts w:asciiTheme="majorBidi" w:hAnsiTheme="majorBidi" w:cstheme="majorBidi"/>
          <w:sz w:val="24"/>
          <w:szCs w:val="24"/>
        </w:rPr>
        <w:t xml:space="preserve">the </w:t>
      </w:r>
      <w:r w:rsidR="00631C6D" w:rsidRPr="006E1A91">
        <w:rPr>
          <w:rFonts w:asciiTheme="majorBidi" w:hAnsiTheme="majorBidi" w:cstheme="majorBidi"/>
          <w:sz w:val="24"/>
          <w:szCs w:val="24"/>
        </w:rPr>
        <w:t xml:space="preserve">firm size, </w:t>
      </w:r>
      <w:r w:rsidR="002B0209" w:rsidRPr="006E1A91">
        <w:rPr>
          <w:rFonts w:asciiTheme="majorBidi" w:hAnsiTheme="majorBidi" w:cstheme="majorBidi"/>
          <w:sz w:val="24"/>
          <w:szCs w:val="24"/>
        </w:rPr>
        <w:t xml:space="preserve">the </w:t>
      </w:r>
      <w:r w:rsidR="00631C6D" w:rsidRPr="006E1A91">
        <w:rPr>
          <w:rFonts w:asciiTheme="majorBidi" w:hAnsiTheme="majorBidi" w:cstheme="majorBidi"/>
          <w:sz w:val="24"/>
          <w:szCs w:val="24"/>
        </w:rPr>
        <w:t xml:space="preserve">ownership, age, etc. </w:t>
      </w:r>
    </w:p>
    <w:p w:rsidR="004A4836" w:rsidRPr="006E1A91" w:rsidRDefault="0070772C" w:rsidP="008E4109">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The aim of this study is to determine</w:t>
      </w:r>
      <w:r w:rsidR="003478CC" w:rsidRPr="006E1A91">
        <w:rPr>
          <w:rFonts w:asciiTheme="majorBidi" w:hAnsiTheme="majorBidi" w:cstheme="majorBidi"/>
          <w:sz w:val="24"/>
          <w:szCs w:val="24"/>
        </w:rPr>
        <w:t xml:space="preserve"> the</w:t>
      </w:r>
      <w:r w:rsidR="004A4836" w:rsidRPr="006E1A91">
        <w:rPr>
          <w:rFonts w:asciiTheme="majorBidi" w:hAnsiTheme="majorBidi" w:cstheme="majorBidi"/>
          <w:sz w:val="24"/>
          <w:szCs w:val="24"/>
        </w:rPr>
        <w:t xml:space="preserve"> relationship and intensity of</w:t>
      </w:r>
      <w:r w:rsidR="003478CC" w:rsidRPr="006E1A91">
        <w:rPr>
          <w:rFonts w:asciiTheme="majorBidi" w:hAnsiTheme="majorBidi" w:cstheme="majorBidi"/>
          <w:sz w:val="24"/>
          <w:szCs w:val="24"/>
        </w:rPr>
        <w:t xml:space="preserve"> the relationship between institutional</w:t>
      </w:r>
      <w:r w:rsidR="004A4836" w:rsidRPr="006E1A91">
        <w:rPr>
          <w:rFonts w:asciiTheme="majorBidi" w:hAnsiTheme="majorBidi" w:cstheme="majorBidi"/>
          <w:sz w:val="24"/>
          <w:szCs w:val="24"/>
        </w:rPr>
        <w:t xml:space="preserve"> quality and export performance of the firms.</w:t>
      </w:r>
      <w:r w:rsidR="003A5CEE" w:rsidRPr="006E1A91">
        <w:rPr>
          <w:rFonts w:asciiTheme="majorBidi" w:hAnsiTheme="majorBidi" w:cstheme="majorBidi"/>
          <w:sz w:val="24"/>
          <w:szCs w:val="24"/>
        </w:rPr>
        <w:t xml:space="preserve"> </w:t>
      </w:r>
      <w:r w:rsidR="004A4836" w:rsidRPr="006E1A91">
        <w:rPr>
          <w:rFonts w:asciiTheme="majorBidi" w:hAnsiTheme="majorBidi" w:cstheme="majorBidi"/>
          <w:sz w:val="24"/>
          <w:szCs w:val="24"/>
        </w:rPr>
        <w:t xml:space="preserve">Institutions are </w:t>
      </w:r>
      <w:r w:rsidR="0048327D" w:rsidRPr="006E1A91">
        <w:rPr>
          <w:rFonts w:asciiTheme="majorBidi" w:hAnsiTheme="majorBidi" w:cstheme="majorBidi"/>
          <w:sz w:val="24"/>
          <w:szCs w:val="24"/>
        </w:rPr>
        <w:t>a significant part of the C</w:t>
      </w:r>
      <w:r w:rsidR="004A4836" w:rsidRPr="006E1A91">
        <w:rPr>
          <w:rFonts w:asciiTheme="majorBidi" w:hAnsiTheme="majorBidi" w:cstheme="majorBidi"/>
          <w:sz w:val="24"/>
          <w:szCs w:val="24"/>
        </w:rPr>
        <w:t xml:space="preserve">ountry’s framework </w:t>
      </w:r>
      <w:r w:rsidR="00AD5BDF" w:rsidRPr="006E1A91">
        <w:rPr>
          <w:rFonts w:asciiTheme="majorBidi" w:hAnsiTheme="majorBidi" w:cstheme="majorBidi"/>
          <w:sz w:val="24"/>
          <w:szCs w:val="24"/>
        </w:rPr>
        <w:t xml:space="preserve">moreover </w:t>
      </w:r>
      <w:r w:rsidR="004A4836" w:rsidRPr="006E1A91">
        <w:rPr>
          <w:rFonts w:asciiTheme="majorBidi" w:hAnsiTheme="majorBidi" w:cstheme="majorBidi"/>
          <w:sz w:val="24"/>
          <w:szCs w:val="24"/>
        </w:rPr>
        <w:t xml:space="preserve">its affect is not limited to the daily workings of the government. Everything is affected in some way or another by the institutions or institutional characteristics of the country. Economy is also </w:t>
      </w:r>
      <w:r w:rsidR="008E4109" w:rsidRPr="006E1A91">
        <w:rPr>
          <w:rFonts w:asciiTheme="majorBidi" w:hAnsiTheme="majorBidi" w:cstheme="majorBidi"/>
          <w:sz w:val="24"/>
          <w:szCs w:val="24"/>
        </w:rPr>
        <w:t>impacted</w:t>
      </w:r>
      <w:r w:rsidR="004A4836" w:rsidRPr="006E1A91">
        <w:rPr>
          <w:rFonts w:asciiTheme="majorBidi" w:hAnsiTheme="majorBidi" w:cstheme="majorBidi"/>
          <w:sz w:val="24"/>
          <w:szCs w:val="24"/>
        </w:rPr>
        <w:t xml:space="preserve"> and determined </w:t>
      </w:r>
      <w:r w:rsidR="008E4109" w:rsidRPr="006E1A91">
        <w:rPr>
          <w:rFonts w:asciiTheme="majorBidi" w:hAnsiTheme="majorBidi" w:cstheme="majorBidi"/>
          <w:sz w:val="24"/>
          <w:szCs w:val="24"/>
        </w:rPr>
        <w:t>by the</w:t>
      </w:r>
      <w:r w:rsidR="004A4836" w:rsidRPr="006E1A91">
        <w:rPr>
          <w:rFonts w:asciiTheme="majorBidi" w:hAnsiTheme="majorBidi" w:cstheme="majorBidi"/>
          <w:sz w:val="24"/>
          <w:szCs w:val="24"/>
        </w:rPr>
        <w:t xml:space="preserve"> </w:t>
      </w:r>
      <w:r w:rsidR="008E4109" w:rsidRPr="006E1A91">
        <w:rPr>
          <w:rFonts w:asciiTheme="majorBidi" w:hAnsiTheme="majorBidi" w:cstheme="majorBidi"/>
          <w:sz w:val="24"/>
          <w:szCs w:val="24"/>
        </w:rPr>
        <w:t>nature</w:t>
      </w:r>
      <w:r w:rsidR="004A4836" w:rsidRPr="006E1A91">
        <w:rPr>
          <w:rFonts w:asciiTheme="majorBidi" w:hAnsiTheme="majorBidi" w:cstheme="majorBidi"/>
          <w:sz w:val="24"/>
          <w:szCs w:val="24"/>
        </w:rPr>
        <w:t xml:space="preserve"> of the institutions a country has. </w:t>
      </w:r>
    </w:p>
    <w:p w:rsidR="004A4836" w:rsidRPr="006E1A91" w:rsidRDefault="002E0EB6" w:rsidP="00A52D53">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It is</w:t>
      </w:r>
      <w:r w:rsidR="004A4836" w:rsidRPr="006E1A91">
        <w:rPr>
          <w:rFonts w:asciiTheme="majorBidi" w:hAnsiTheme="majorBidi" w:cstheme="majorBidi"/>
          <w:sz w:val="24"/>
          <w:szCs w:val="24"/>
        </w:rPr>
        <w:t xml:space="preserve"> </w:t>
      </w:r>
      <w:r w:rsidRPr="006E1A91">
        <w:rPr>
          <w:rFonts w:asciiTheme="majorBidi" w:hAnsiTheme="majorBidi" w:cstheme="majorBidi"/>
          <w:sz w:val="24"/>
          <w:szCs w:val="24"/>
        </w:rPr>
        <w:t>understandable</w:t>
      </w:r>
      <w:r w:rsidR="004A4836" w:rsidRPr="006E1A91">
        <w:rPr>
          <w:rFonts w:asciiTheme="majorBidi" w:hAnsiTheme="majorBidi" w:cstheme="majorBidi"/>
          <w:sz w:val="24"/>
          <w:szCs w:val="24"/>
        </w:rPr>
        <w:t xml:space="preserve"> that institutions and exports are </w:t>
      </w:r>
      <w:r w:rsidR="00461483" w:rsidRPr="006E1A91">
        <w:rPr>
          <w:rFonts w:asciiTheme="majorBidi" w:hAnsiTheme="majorBidi" w:cstheme="majorBidi"/>
          <w:sz w:val="24"/>
          <w:szCs w:val="24"/>
        </w:rPr>
        <w:t xml:space="preserve">absolutely vital </w:t>
      </w:r>
      <w:r w:rsidR="004A4836" w:rsidRPr="006E1A91">
        <w:rPr>
          <w:rFonts w:asciiTheme="majorBidi" w:hAnsiTheme="majorBidi" w:cstheme="majorBidi"/>
          <w:sz w:val="24"/>
          <w:szCs w:val="24"/>
        </w:rPr>
        <w:t xml:space="preserve">for the country’s economy but it would be </w:t>
      </w:r>
      <w:r w:rsidR="00E16A18" w:rsidRPr="006E1A91">
        <w:rPr>
          <w:rFonts w:asciiTheme="majorBidi" w:hAnsiTheme="majorBidi" w:cstheme="majorBidi"/>
          <w:sz w:val="24"/>
          <w:szCs w:val="24"/>
        </w:rPr>
        <w:t>intriguing</w:t>
      </w:r>
      <w:r w:rsidR="004A4836" w:rsidRPr="006E1A91">
        <w:rPr>
          <w:rFonts w:asciiTheme="majorBidi" w:hAnsiTheme="majorBidi" w:cstheme="majorBidi"/>
          <w:sz w:val="24"/>
          <w:szCs w:val="24"/>
        </w:rPr>
        <w:t xml:space="preserve"> to </w:t>
      </w:r>
      <w:r w:rsidR="00E16A18" w:rsidRPr="006E1A91">
        <w:rPr>
          <w:rFonts w:asciiTheme="majorBidi" w:hAnsiTheme="majorBidi" w:cstheme="majorBidi"/>
          <w:sz w:val="24"/>
          <w:szCs w:val="24"/>
        </w:rPr>
        <w:t>witness</w:t>
      </w:r>
      <w:r w:rsidR="004A4836" w:rsidRPr="006E1A91">
        <w:rPr>
          <w:rFonts w:asciiTheme="majorBidi" w:hAnsiTheme="majorBidi" w:cstheme="majorBidi"/>
          <w:sz w:val="24"/>
          <w:szCs w:val="24"/>
        </w:rPr>
        <w:t xml:space="preserve"> how they interact with each other and this is </w:t>
      </w:r>
      <w:r w:rsidR="00E631E7" w:rsidRPr="006E1A91">
        <w:rPr>
          <w:rFonts w:asciiTheme="majorBidi" w:hAnsiTheme="majorBidi" w:cstheme="majorBidi"/>
          <w:sz w:val="24"/>
          <w:szCs w:val="24"/>
        </w:rPr>
        <w:t>precisely what this paper intends</w:t>
      </w:r>
      <w:r w:rsidR="004A4836" w:rsidRPr="006E1A91">
        <w:rPr>
          <w:rFonts w:asciiTheme="majorBidi" w:hAnsiTheme="majorBidi" w:cstheme="majorBidi"/>
          <w:sz w:val="24"/>
          <w:szCs w:val="24"/>
        </w:rPr>
        <w:t xml:space="preserve"> to investigate. This paper </w:t>
      </w:r>
      <w:r w:rsidR="00132FF4" w:rsidRPr="006E1A91">
        <w:rPr>
          <w:rFonts w:asciiTheme="majorBidi" w:hAnsiTheme="majorBidi" w:cstheme="majorBidi"/>
          <w:sz w:val="24"/>
          <w:szCs w:val="24"/>
        </w:rPr>
        <w:t>studies</w:t>
      </w:r>
      <w:r w:rsidR="004A4836" w:rsidRPr="006E1A91">
        <w:rPr>
          <w:rFonts w:asciiTheme="majorBidi" w:hAnsiTheme="majorBidi" w:cstheme="majorBidi"/>
          <w:sz w:val="24"/>
          <w:szCs w:val="24"/>
        </w:rPr>
        <w:t xml:space="preserve"> how the institutional characteristics</w:t>
      </w:r>
      <w:r w:rsidR="00A52D53" w:rsidRPr="006E1A91">
        <w:rPr>
          <w:rFonts w:asciiTheme="majorBidi" w:hAnsiTheme="majorBidi" w:cstheme="majorBidi"/>
          <w:sz w:val="24"/>
          <w:szCs w:val="24"/>
        </w:rPr>
        <w:t xml:space="preserve"> such as</w:t>
      </w:r>
      <w:r w:rsidR="00132FF4" w:rsidRPr="006E1A91">
        <w:rPr>
          <w:rFonts w:asciiTheme="majorBidi" w:hAnsiTheme="majorBidi" w:cstheme="majorBidi"/>
          <w:sz w:val="24"/>
          <w:szCs w:val="24"/>
        </w:rPr>
        <w:t xml:space="preserve"> corruption,</w:t>
      </w:r>
      <w:r w:rsidR="004A4836" w:rsidRPr="006E1A91">
        <w:rPr>
          <w:rFonts w:asciiTheme="majorBidi" w:hAnsiTheme="majorBidi" w:cstheme="majorBidi"/>
          <w:sz w:val="24"/>
          <w:szCs w:val="24"/>
        </w:rPr>
        <w:t xml:space="preserve"> political instability</w:t>
      </w:r>
      <w:r w:rsidR="00132FF4" w:rsidRPr="006E1A91">
        <w:rPr>
          <w:rFonts w:asciiTheme="majorBidi" w:hAnsiTheme="majorBidi" w:cstheme="majorBidi"/>
          <w:sz w:val="24"/>
          <w:szCs w:val="24"/>
        </w:rPr>
        <w:t>, etc.</w:t>
      </w:r>
      <w:r w:rsidR="004A4836" w:rsidRPr="006E1A91">
        <w:rPr>
          <w:rFonts w:asciiTheme="majorBidi" w:hAnsiTheme="majorBidi" w:cstheme="majorBidi"/>
          <w:sz w:val="24"/>
          <w:szCs w:val="24"/>
        </w:rPr>
        <w:t xml:space="preserve"> which are </w:t>
      </w:r>
      <w:r w:rsidR="00132FF4" w:rsidRPr="006E1A91">
        <w:rPr>
          <w:rFonts w:asciiTheme="majorBidi" w:hAnsiTheme="majorBidi" w:cstheme="majorBidi"/>
          <w:sz w:val="24"/>
          <w:szCs w:val="24"/>
        </w:rPr>
        <w:t>identified</w:t>
      </w:r>
      <w:r w:rsidR="004A4836" w:rsidRPr="006E1A91">
        <w:rPr>
          <w:rFonts w:asciiTheme="majorBidi" w:hAnsiTheme="majorBidi" w:cstheme="majorBidi"/>
          <w:sz w:val="24"/>
          <w:szCs w:val="24"/>
        </w:rPr>
        <w:t xml:space="preserve"> by the firms as an obstacle</w:t>
      </w:r>
      <w:r w:rsidR="00132FF4" w:rsidRPr="006E1A91">
        <w:rPr>
          <w:rFonts w:asciiTheme="majorBidi" w:hAnsiTheme="majorBidi" w:cstheme="majorBidi"/>
          <w:sz w:val="24"/>
          <w:szCs w:val="24"/>
        </w:rPr>
        <w:t>,</w:t>
      </w:r>
      <w:r w:rsidR="004A4836" w:rsidRPr="006E1A91">
        <w:rPr>
          <w:rFonts w:asciiTheme="majorBidi" w:hAnsiTheme="majorBidi" w:cstheme="majorBidi"/>
          <w:sz w:val="24"/>
          <w:szCs w:val="24"/>
        </w:rPr>
        <w:t xml:space="preserve"> affect their export propensity. </w:t>
      </w:r>
    </w:p>
    <w:p w:rsidR="006F57E2" w:rsidRDefault="000C3423" w:rsidP="00C65F79">
      <w:pPr>
        <w:spacing w:line="480" w:lineRule="auto"/>
        <w:ind w:firstLine="720"/>
        <w:jc w:val="both"/>
        <w:rPr>
          <w:rFonts w:asciiTheme="majorBidi" w:hAnsiTheme="majorBidi" w:cstheme="majorBidi"/>
          <w:sz w:val="24"/>
          <w:szCs w:val="24"/>
        </w:rPr>
      </w:pPr>
      <w:proofErr w:type="gramStart"/>
      <w:r w:rsidRPr="006E1A91">
        <w:rPr>
          <w:rFonts w:asciiTheme="majorBidi" w:hAnsiTheme="majorBidi" w:cstheme="majorBidi"/>
          <w:sz w:val="24"/>
          <w:szCs w:val="24"/>
        </w:rPr>
        <w:t>Moreover</w:t>
      </w:r>
      <w:proofErr w:type="gramEnd"/>
      <w:r w:rsidRPr="006E1A91">
        <w:rPr>
          <w:rFonts w:asciiTheme="majorBidi" w:hAnsiTheme="majorBidi" w:cstheme="majorBidi"/>
          <w:sz w:val="24"/>
          <w:szCs w:val="24"/>
        </w:rPr>
        <w:t xml:space="preserve"> through the use of the m</w:t>
      </w:r>
      <w:r w:rsidR="00737CB1">
        <w:rPr>
          <w:rFonts w:asciiTheme="majorBidi" w:hAnsiTheme="majorBidi" w:cstheme="majorBidi"/>
          <w:sz w:val="24"/>
          <w:szCs w:val="24"/>
        </w:rPr>
        <w:t>oderating</w:t>
      </w:r>
      <w:r w:rsidRPr="006E1A91">
        <w:rPr>
          <w:rFonts w:asciiTheme="majorBidi" w:hAnsiTheme="majorBidi" w:cstheme="majorBidi"/>
          <w:sz w:val="24"/>
          <w:szCs w:val="24"/>
        </w:rPr>
        <w:t xml:space="preserve"> variable</w:t>
      </w:r>
      <w:r w:rsidR="00EE0723" w:rsidRPr="006E1A91">
        <w:rPr>
          <w:rFonts w:asciiTheme="majorBidi" w:hAnsiTheme="majorBidi" w:cstheme="majorBidi"/>
          <w:sz w:val="24"/>
          <w:szCs w:val="24"/>
        </w:rPr>
        <w:t>,</w:t>
      </w:r>
      <w:r w:rsidR="00710A48" w:rsidRPr="006E1A91">
        <w:rPr>
          <w:rFonts w:asciiTheme="majorBidi" w:hAnsiTheme="majorBidi" w:cstheme="majorBidi"/>
          <w:sz w:val="24"/>
          <w:szCs w:val="24"/>
        </w:rPr>
        <w:t xml:space="preserve"> </w:t>
      </w:r>
      <w:r w:rsidRPr="006E1A91">
        <w:rPr>
          <w:rFonts w:asciiTheme="majorBidi" w:hAnsiTheme="majorBidi" w:cstheme="majorBidi"/>
          <w:sz w:val="24"/>
          <w:szCs w:val="24"/>
        </w:rPr>
        <w:t>innovation,</w:t>
      </w:r>
      <w:r w:rsidR="00EE0723" w:rsidRPr="006E1A91">
        <w:rPr>
          <w:rFonts w:asciiTheme="majorBidi" w:hAnsiTheme="majorBidi" w:cstheme="majorBidi"/>
          <w:sz w:val="24"/>
          <w:szCs w:val="24"/>
        </w:rPr>
        <w:t xml:space="preserve"> </w:t>
      </w:r>
      <w:r w:rsidR="004A4836" w:rsidRPr="006E1A91">
        <w:rPr>
          <w:rFonts w:asciiTheme="majorBidi" w:hAnsiTheme="majorBidi" w:cstheme="majorBidi"/>
          <w:sz w:val="24"/>
          <w:szCs w:val="24"/>
        </w:rPr>
        <w:t>looking at these institutional characteristics relationship w</w:t>
      </w:r>
      <w:r w:rsidRPr="006E1A91">
        <w:rPr>
          <w:rFonts w:asciiTheme="majorBidi" w:hAnsiTheme="majorBidi" w:cstheme="majorBidi"/>
          <w:sz w:val="24"/>
          <w:szCs w:val="24"/>
        </w:rPr>
        <w:t>ith export performance of firms.</w:t>
      </w:r>
    </w:p>
    <w:p w:rsidR="00BF5C74" w:rsidRPr="004B0397" w:rsidRDefault="00BF5C74" w:rsidP="00BF5C74">
      <w:pPr>
        <w:spacing w:line="480" w:lineRule="auto"/>
        <w:ind w:firstLine="720"/>
        <w:jc w:val="both"/>
        <w:rPr>
          <w:rFonts w:asciiTheme="majorBidi" w:hAnsiTheme="majorBidi" w:cstheme="majorBidi"/>
          <w:sz w:val="24"/>
          <w:szCs w:val="24"/>
        </w:rPr>
      </w:pPr>
      <w:r w:rsidRPr="004B0397">
        <w:rPr>
          <w:rFonts w:asciiTheme="majorBidi" w:hAnsiTheme="majorBidi" w:cstheme="majorBidi"/>
          <w:sz w:val="24"/>
          <w:szCs w:val="24"/>
        </w:rPr>
        <w:t>The rest of thi</w:t>
      </w:r>
      <w:r w:rsidR="00724394" w:rsidRPr="004B0397">
        <w:rPr>
          <w:rFonts w:asciiTheme="majorBidi" w:hAnsiTheme="majorBidi" w:cstheme="majorBidi"/>
          <w:sz w:val="24"/>
          <w:szCs w:val="24"/>
        </w:rPr>
        <w:t>s paper is organized as follows:</w:t>
      </w:r>
      <w:r w:rsidRPr="004B0397">
        <w:rPr>
          <w:rFonts w:asciiTheme="majorBidi" w:hAnsiTheme="majorBidi" w:cstheme="majorBidi"/>
          <w:sz w:val="24"/>
          <w:szCs w:val="24"/>
        </w:rPr>
        <w:t xml:space="preserve"> Section 2 discusses relevant literature, Section 3 presents the general comparison of exports of the t</w:t>
      </w:r>
      <w:r w:rsidR="00F86B2D" w:rsidRPr="004B0397">
        <w:rPr>
          <w:rFonts w:asciiTheme="majorBidi" w:hAnsiTheme="majorBidi" w:cstheme="majorBidi"/>
          <w:sz w:val="24"/>
          <w:szCs w:val="24"/>
        </w:rPr>
        <w:t>hree countries, Section 4 presents a conceptual framework linking exports and institutions,</w:t>
      </w:r>
      <w:r w:rsidR="00D01518" w:rsidRPr="004B0397">
        <w:rPr>
          <w:rFonts w:asciiTheme="majorBidi" w:hAnsiTheme="majorBidi" w:cstheme="majorBidi"/>
          <w:sz w:val="24"/>
          <w:szCs w:val="24"/>
        </w:rPr>
        <w:t xml:space="preserve"> </w:t>
      </w:r>
      <w:r w:rsidR="00F86B2D" w:rsidRPr="004B0397">
        <w:rPr>
          <w:rFonts w:asciiTheme="majorBidi" w:hAnsiTheme="majorBidi" w:cstheme="majorBidi"/>
          <w:sz w:val="24"/>
          <w:szCs w:val="24"/>
        </w:rPr>
        <w:t xml:space="preserve">Section 5 describes the empirical </w:t>
      </w:r>
      <w:r w:rsidR="00F86B2D" w:rsidRPr="004B0397">
        <w:rPr>
          <w:rFonts w:asciiTheme="majorBidi" w:hAnsiTheme="majorBidi" w:cstheme="majorBidi"/>
          <w:sz w:val="24"/>
          <w:szCs w:val="24"/>
        </w:rPr>
        <w:lastRenderedPageBreak/>
        <w:t>methodology used, Section 6</w:t>
      </w:r>
      <w:r w:rsidRPr="004B0397">
        <w:rPr>
          <w:rFonts w:asciiTheme="majorBidi" w:hAnsiTheme="majorBidi" w:cstheme="majorBidi"/>
          <w:sz w:val="24"/>
          <w:szCs w:val="24"/>
        </w:rPr>
        <w:t xml:space="preserve"> discusses the re</w:t>
      </w:r>
      <w:r w:rsidR="00F86B2D" w:rsidRPr="004B0397">
        <w:rPr>
          <w:rFonts w:asciiTheme="majorBidi" w:hAnsiTheme="majorBidi" w:cstheme="majorBidi"/>
          <w:sz w:val="24"/>
          <w:szCs w:val="24"/>
        </w:rPr>
        <w:t>sults of the study and Section 7</w:t>
      </w:r>
      <w:r w:rsidRPr="004B0397">
        <w:rPr>
          <w:rFonts w:asciiTheme="majorBidi" w:hAnsiTheme="majorBidi" w:cstheme="majorBidi"/>
          <w:sz w:val="24"/>
          <w:szCs w:val="24"/>
        </w:rPr>
        <w:t xml:space="preserve"> presents the conclusion of the paper. </w:t>
      </w:r>
    </w:p>
    <w:p w:rsidR="006F57E2" w:rsidRDefault="00227BB4" w:rsidP="00227BB4">
      <w:pPr>
        <w:pStyle w:val="Heading1"/>
        <w:spacing w:line="480" w:lineRule="auto"/>
        <w:jc w:val="both"/>
        <w:rPr>
          <w:rFonts w:asciiTheme="majorBidi" w:hAnsiTheme="majorBidi"/>
          <w:b/>
          <w:bCs/>
          <w:color w:val="auto"/>
          <w:sz w:val="24"/>
          <w:szCs w:val="24"/>
        </w:rPr>
      </w:pPr>
      <w:bookmarkStart w:id="3" w:name="_Toc22551371"/>
      <w:r w:rsidRPr="006E1A91">
        <w:rPr>
          <w:rFonts w:asciiTheme="majorBidi" w:hAnsiTheme="majorBidi"/>
          <w:b/>
          <w:bCs/>
          <w:color w:val="auto"/>
          <w:sz w:val="24"/>
          <w:szCs w:val="24"/>
        </w:rPr>
        <w:t xml:space="preserve">2. </w:t>
      </w:r>
      <w:r w:rsidR="006F57E2" w:rsidRPr="006E1A91">
        <w:rPr>
          <w:rFonts w:asciiTheme="majorBidi" w:hAnsiTheme="majorBidi"/>
          <w:b/>
          <w:bCs/>
          <w:color w:val="auto"/>
          <w:sz w:val="24"/>
          <w:szCs w:val="24"/>
        </w:rPr>
        <w:t>Literature Review</w:t>
      </w:r>
      <w:bookmarkEnd w:id="3"/>
    </w:p>
    <w:p w:rsidR="00AD630D" w:rsidRPr="00C65F79" w:rsidRDefault="00724394" w:rsidP="00724394">
      <w:pPr>
        <w:pStyle w:val="Heading2"/>
        <w:spacing w:line="480" w:lineRule="auto"/>
        <w:rPr>
          <w:rFonts w:ascii="Times New Roman" w:hAnsi="Times New Roman" w:cs="Times New Roman"/>
          <w:b/>
          <w:bCs/>
          <w:color w:val="auto"/>
          <w:sz w:val="24"/>
          <w:szCs w:val="24"/>
        </w:rPr>
      </w:pPr>
      <w:bookmarkStart w:id="4" w:name="_Toc22551372"/>
      <w:r>
        <w:rPr>
          <w:rFonts w:ascii="Times New Roman" w:hAnsi="Times New Roman" w:cs="Times New Roman"/>
          <w:b/>
          <w:bCs/>
          <w:color w:val="auto"/>
          <w:sz w:val="24"/>
          <w:szCs w:val="24"/>
        </w:rPr>
        <w:t xml:space="preserve">2.1 </w:t>
      </w:r>
      <w:r w:rsidR="00C65F79" w:rsidRPr="00C65F79">
        <w:rPr>
          <w:rFonts w:ascii="Times New Roman" w:hAnsi="Times New Roman" w:cs="Times New Roman"/>
          <w:b/>
          <w:bCs/>
          <w:color w:val="auto"/>
          <w:sz w:val="24"/>
          <w:szCs w:val="24"/>
        </w:rPr>
        <w:t>Pakistan</w:t>
      </w:r>
      <w:bookmarkEnd w:id="4"/>
    </w:p>
    <w:p w:rsidR="00AD630D" w:rsidRPr="00AD630D" w:rsidRDefault="00AD630D" w:rsidP="00936B3E">
      <w:pPr>
        <w:spacing w:line="480" w:lineRule="auto"/>
        <w:ind w:firstLine="720"/>
        <w:jc w:val="both"/>
        <w:rPr>
          <w:rFonts w:ascii="Times New Roman" w:hAnsi="Times New Roman" w:cs="Times New Roman"/>
          <w:sz w:val="24"/>
          <w:szCs w:val="24"/>
        </w:rPr>
      </w:pPr>
      <w:r w:rsidRPr="00AD630D">
        <w:rPr>
          <w:rFonts w:ascii="Times New Roman" w:hAnsi="Times New Roman" w:cs="Times New Roman"/>
          <w:sz w:val="24"/>
          <w:szCs w:val="24"/>
        </w:rPr>
        <w:t xml:space="preserve">There is extensive literature on Pakistan explaining the relationship between exports and economic growth but there is ambiguity regarding the direction of causality.  A study using rich time series data of 43 years (1960-2003) for Pakistan concluded that </w:t>
      </w:r>
      <w:r w:rsidR="00CA0156">
        <w:rPr>
          <w:rFonts w:ascii="Times New Roman" w:hAnsi="Times New Roman" w:cs="Times New Roman"/>
          <w:sz w:val="24"/>
          <w:szCs w:val="24"/>
        </w:rPr>
        <w:t xml:space="preserve">growth in </w:t>
      </w:r>
      <w:r w:rsidRPr="00AD630D">
        <w:rPr>
          <w:rFonts w:ascii="Times New Roman" w:hAnsi="Times New Roman" w:cs="Times New Roman"/>
          <w:sz w:val="24"/>
          <w:szCs w:val="24"/>
        </w:rPr>
        <w:t xml:space="preserve">exports </w:t>
      </w:r>
      <w:r w:rsidR="00257C12">
        <w:rPr>
          <w:rFonts w:ascii="Times New Roman" w:hAnsi="Times New Roman" w:cs="Times New Roman"/>
          <w:sz w:val="24"/>
          <w:szCs w:val="24"/>
        </w:rPr>
        <w:t xml:space="preserve">leads to </w:t>
      </w:r>
      <w:r w:rsidRPr="00AD630D">
        <w:rPr>
          <w:rFonts w:ascii="Times New Roman" w:hAnsi="Times New Roman" w:cs="Times New Roman"/>
          <w:sz w:val="24"/>
          <w:szCs w:val="24"/>
        </w:rPr>
        <w:t>output growth but the converse in not true</w:t>
      </w:r>
      <w:sdt>
        <w:sdtPr>
          <w:rPr>
            <w:rFonts w:ascii="Times New Roman" w:hAnsi="Times New Roman" w:cs="Times New Roman"/>
            <w:sz w:val="24"/>
            <w:szCs w:val="24"/>
          </w:rPr>
          <w:id w:val="-1328204334"/>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Shi04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(Shirazi &amp; Manap, 2004)</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xml:space="preserve">. Contradictory literature is also present where a study investigating the causal relationship between exports and GDP using data from 1975 </w:t>
      </w:r>
      <w:r w:rsidR="00B305D8">
        <w:rPr>
          <w:rFonts w:ascii="Times New Roman" w:hAnsi="Times New Roman" w:cs="Times New Roman"/>
          <w:sz w:val="24"/>
          <w:szCs w:val="24"/>
        </w:rPr>
        <w:t>to 2010 finds</w:t>
      </w:r>
      <w:r w:rsidRPr="00AD630D">
        <w:rPr>
          <w:rFonts w:ascii="Times New Roman" w:hAnsi="Times New Roman" w:cs="Times New Roman"/>
          <w:sz w:val="24"/>
          <w:szCs w:val="24"/>
        </w:rPr>
        <w:t xml:space="preserve"> that there is unidirectional causality that is in short and long run output growth causes export growth</w:t>
      </w:r>
      <w:sdt>
        <w:sdtPr>
          <w:rPr>
            <w:rFonts w:ascii="Times New Roman" w:hAnsi="Times New Roman" w:cs="Times New Roman"/>
            <w:sz w:val="24"/>
            <w:szCs w:val="24"/>
          </w:rPr>
          <w:id w:val="1016353434"/>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Shu12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(Abbas, 2012)</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xml:space="preserve">. </w:t>
      </w:r>
    </w:p>
    <w:p w:rsidR="00AD630D" w:rsidRPr="00AD630D" w:rsidRDefault="00AD630D" w:rsidP="00936B3E">
      <w:pPr>
        <w:spacing w:line="480" w:lineRule="auto"/>
        <w:ind w:firstLine="720"/>
        <w:jc w:val="both"/>
        <w:rPr>
          <w:rFonts w:ascii="Times New Roman" w:hAnsi="Times New Roman" w:cs="Times New Roman"/>
          <w:sz w:val="24"/>
          <w:szCs w:val="24"/>
        </w:rPr>
      </w:pPr>
      <w:r w:rsidRPr="00AD630D">
        <w:rPr>
          <w:rFonts w:ascii="Times New Roman" w:hAnsi="Times New Roman" w:cs="Times New Roman"/>
          <w:sz w:val="24"/>
          <w:szCs w:val="24"/>
        </w:rPr>
        <w:t xml:space="preserve">Several problems exist in the export sector of Pakistan. One of the biggest </w:t>
      </w:r>
      <w:r w:rsidR="00737CB1" w:rsidRPr="00AD630D">
        <w:rPr>
          <w:rFonts w:ascii="Times New Roman" w:hAnsi="Times New Roman" w:cs="Times New Roman"/>
          <w:sz w:val="24"/>
          <w:szCs w:val="24"/>
        </w:rPr>
        <w:t>problems</w:t>
      </w:r>
      <w:r w:rsidRPr="00AD630D">
        <w:rPr>
          <w:rFonts w:ascii="Times New Roman" w:hAnsi="Times New Roman" w:cs="Times New Roman"/>
          <w:sz w:val="24"/>
          <w:szCs w:val="24"/>
        </w:rPr>
        <w:t xml:space="preserve"> in the export sector of Pakistan is the lack of product diversification. A study investigating the structural change in exports of Pakistan using the data from 1972-2012 concluded that the export base of Pakistan is still fairly traditional with the least traditional industries accounting for less than ten percent of the total exports in 2012</w:t>
      </w:r>
      <w:sdt>
        <w:sdtPr>
          <w:rPr>
            <w:rFonts w:ascii="Times New Roman" w:hAnsi="Times New Roman" w:cs="Times New Roman"/>
            <w:sz w:val="24"/>
            <w:szCs w:val="24"/>
          </w:rPr>
          <w:id w:val="-873540585"/>
          <w:citation/>
        </w:sdtPr>
        <w:sdtEndPr/>
        <w:sdtContent>
          <w:r w:rsidRPr="00AD630D">
            <w:rPr>
              <w:rFonts w:ascii="Times New Roman" w:hAnsi="Times New Roman" w:cs="Times New Roman"/>
              <w:sz w:val="24"/>
              <w:szCs w:val="24"/>
            </w:rPr>
            <w:fldChar w:fldCharType="begin"/>
          </w:r>
          <w:r w:rsidR="002E22B3">
            <w:rPr>
              <w:rFonts w:ascii="Times New Roman" w:hAnsi="Times New Roman" w:cs="Times New Roman"/>
              <w:sz w:val="24"/>
              <w:szCs w:val="24"/>
            </w:rPr>
            <w:instrText xml:space="preserve">CITATION Ham14 \t  \l 1033 </w:instrText>
          </w:r>
          <w:r w:rsidRPr="00AD630D">
            <w:rPr>
              <w:rFonts w:ascii="Times New Roman" w:hAnsi="Times New Roman" w:cs="Times New Roman"/>
              <w:sz w:val="24"/>
              <w:szCs w:val="24"/>
            </w:rPr>
            <w:fldChar w:fldCharType="separate"/>
          </w:r>
          <w:r w:rsidR="002E22B3">
            <w:rPr>
              <w:rFonts w:ascii="Times New Roman" w:hAnsi="Times New Roman" w:cs="Times New Roman"/>
              <w:noProof/>
              <w:sz w:val="24"/>
              <w:szCs w:val="24"/>
            </w:rPr>
            <w:t xml:space="preserve"> </w:t>
          </w:r>
          <w:r w:rsidR="002E22B3" w:rsidRPr="002E22B3">
            <w:rPr>
              <w:rFonts w:ascii="Times New Roman" w:hAnsi="Times New Roman" w:cs="Times New Roman"/>
              <w:noProof/>
              <w:sz w:val="24"/>
              <w:szCs w:val="24"/>
            </w:rPr>
            <w:t>(Ahmed &amp; Hamid, 2014)</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This non diversification of exports have resulted in Pakistan exporting low value added exports like agricultural products which have a significant negative effect on the economic growth</w:t>
      </w:r>
      <w:sdt>
        <w:sdtPr>
          <w:rPr>
            <w:rFonts w:ascii="Times New Roman" w:hAnsi="Times New Roman" w:cs="Times New Roman"/>
            <w:sz w:val="24"/>
            <w:szCs w:val="24"/>
          </w:rPr>
          <w:id w:val="-1736612930"/>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Far12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(Faridi, 2012)</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xml:space="preserve">. There is also literature on how to tackle different problems concerning the export sector of Pakistan. A study presented a comprehensive set of policies by analyzing different Asian countries who have been successful in increasing their exports. The set of policies outlined in the paper are focusing on sectors in which the country already possesses expertise while gradually developing new export sectors, transitioning from low value added to higher value added exports, having a mix of policies rather </w:t>
      </w:r>
      <w:r w:rsidRPr="00AD630D">
        <w:rPr>
          <w:rFonts w:ascii="Times New Roman" w:hAnsi="Times New Roman" w:cs="Times New Roman"/>
          <w:sz w:val="24"/>
          <w:szCs w:val="24"/>
        </w:rPr>
        <w:lastRenderedPageBreak/>
        <w:t xml:space="preserve">than having a single policy to boost exports, integrating education and training with the industrial policy to develop skilled workforce needed for the production of higher value added exports and credit policies to enhance technological </w:t>
      </w:r>
      <w:r w:rsidR="00257C12" w:rsidRPr="00AD630D">
        <w:rPr>
          <w:rFonts w:ascii="Times New Roman" w:hAnsi="Times New Roman" w:cs="Times New Roman"/>
          <w:sz w:val="24"/>
          <w:szCs w:val="24"/>
        </w:rPr>
        <w:t>up gradation</w:t>
      </w:r>
      <w:sdt>
        <w:sdtPr>
          <w:rPr>
            <w:rFonts w:ascii="Times New Roman" w:hAnsi="Times New Roman" w:cs="Times New Roman"/>
            <w:sz w:val="24"/>
            <w:szCs w:val="24"/>
          </w:rPr>
          <w:id w:val="-1330137895"/>
          <w:citation/>
        </w:sdtPr>
        <w:sdtEndPr/>
        <w:sdtContent>
          <w:r w:rsidRPr="00AD630D">
            <w:rPr>
              <w:rFonts w:ascii="Times New Roman" w:hAnsi="Times New Roman" w:cs="Times New Roman"/>
              <w:sz w:val="24"/>
              <w:szCs w:val="24"/>
            </w:rPr>
            <w:fldChar w:fldCharType="begin"/>
          </w:r>
          <w:r w:rsidR="002E22B3">
            <w:rPr>
              <w:rFonts w:ascii="Times New Roman" w:hAnsi="Times New Roman" w:cs="Times New Roman"/>
              <w:sz w:val="24"/>
              <w:szCs w:val="24"/>
            </w:rPr>
            <w:instrText xml:space="preserve">CITATION Aza14 \t  \l 1033 </w:instrText>
          </w:r>
          <w:r w:rsidRPr="00AD630D">
            <w:rPr>
              <w:rFonts w:ascii="Times New Roman" w:hAnsi="Times New Roman" w:cs="Times New Roman"/>
              <w:sz w:val="24"/>
              <w:szCs w:val="24"/>
            </w:rPr>
            <w:fldChar w:fldCharType="separate"/>
          </w:r>
          <w:r w:rsidR="002E22B3">
            <w:rPr>
              <w:rFonts w:ascii="Times New Roman" w:hAnsi="Times New Roman" w:cs="Times New Roman"/>
              <w:noProof/>
              <w:sz w:val="24"/>
              <w:szCs w:val="24"/>
            </w:rPr>
            <w:t xml:space="preserve"> </w:t>
          </w:r>
          <w:r w:rsidR="002E22B3" w:rsidRPr="002E22B3">
            <w:rPr>
              <w:rFonts w:ascii="Times New Roman" w:hAnsi="Times New Roman" w:cs="Times New Roman"/>
              <w:noProof/>
              <w:sz w:val="24"/>
              <w:szCs w:val="24"/>
            </w:rPr>
            <w:t>(Chaudhry &amp; Andaman, 2014)</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xml:space="preserve">. </w:t>
      </w:r>
    </w:p>
    <w:p w:rsidR="00AD630D" w:rsidRPr="00AD630D" w:rsidRDefault="00AD630D" w:rsidP="00936B3E">
      <w:pPr>
        <w:spacing w:line="480" w:lineRule="auto"/>
        <w:ind w:firstLine="720"/>
        <w:jc w:val="both"/>
        <w:rPr>
          <w:rFonts w:ascii="Times New Roman" w:hAnsi="Times New Roman" w:cs="Times New Roman"/>
          <w:sz w:val="24"/>
          <w:szCs w:val="24"/>
        </w:rPr>
      </w:pPr>
      <w:r w:rsidRPr="00AD630D">
        <w:rPr>
          <w:rFonts w:ascii="Times New Roman" w:hAnsi="Times New Roman" w:cs="Times New Roman"/>
          <w:sz w:val="24"/>
          <w:szCs w:val="24"/>
        </w:rPr>
        <w:t>The relationship of institutions and economic growth has also been investigated by studies in Pakistan. There is evidence that the causality is unidirectional and only exists in the long run that is the institutional quality affects the economic growth of a country in the long run</w:t>
      </w:r>
      <w:sdt>
        <w:sdtPr>
          <w:rPr>
            <w:rFonts w:ascii="Times New Roman" w:hAnsi="Times New Roman" w:cs="Times New Roman"/>
            <w:sz w:val="24"/>
            <w:szCs w:val="24"/>
          </w:rPr>
          <w:id w:val="363710639"/>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Dan09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(Siddiqui &amp; Ahmed, 2009)</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There are also studies looking at the institutional characteristics in Pakistan and its impact on economic growth. Corruption is very evident in Pakistan as it ranks 117 out of 180 countries in the corruption perceptions index 2018 by Transparency International. Study using time series data from 1987-2009 concluded that corruption obstructs economic growth in Pakistan</w:t>
      </w:r>
      <w:r w:rsidR="00724394">
        <w:rPr>
          <w:rFonts w:ascii="Times New Roman" w:hAnsi="Times New Roman" w:cs="Times New Roman"/>
          <w:sz w:val="24"/>
          <w:szCs w:val="24"/>
        </w:rPr>
        <w:t xml:space="preserve"> (Farooq et al., 2013)</w:t>
      </w:r>
      <w:r w:rsidRPr="00AD630D">
        <w:rPr>
          <w:rFonts w:ascii="Times New Roman" w:hAnsi="Times New Roman" w:cs="Times New Roman"/>
          <w:sz w:val="24"/>
          <w:szCs w:val="24"/>
        </w:rPr>
        <w:t>.</w:t>
      </w:r>
    </w:p>
    <w:p w:rsidR="00AD630D" w:rsidRDefault="00AD630D" w:rsidP="00936B3E">
      <w:pPr>
        <w:spacing w:line="480" w:lineRule="auto"/>
        <w:ind w:firstLine="720"/>
        <w:jc w:val="both"/>
        <w:rPr>
          <w:rFonts w:ascii="Times New Roman" w:hAnsi="Times New Roman" w:cs="Times New Roman"/>
          <w:sz w:val="24"/>
          <w:szCs w:val="24"/>
        </w:rPr>
      </w:pPr>
      <w:r w:rsidRPr="00AD630D">
        <w:rPr>
          <w:rFonts w:ascii="Times New Roman" w:hAnsi="Times New Roman" w:cs="Times New Roman"/>
          <w:sz w:val="24"/>
          <w:szCs w:val="24"/>
        </w:rPr>
        <w:t>As seen from our analysis of literature above on Pakistan that there is literature present on the relationship of exports and economic growth, problems and solutions of Pakistan’s export sector and the relationship between institutions and econ</w:t>
      </w:r>
      <w:r w:rsidR="002E22B3">
        <w:rPr>
          <w:rFonts w:ascii="Times New Roman" w:hAnsi="Times New Roman" w:cs="Times New Roman"/>
          <w:sz w:val="24"/>
          <w:szCs w:val="24"/>
        </w:rPr>
        <w:t>omic growth. This paper</w:t>
      </w:r>
      <w:r w:rsidRPr="00AD630D">
        <w:rPr>
          <w:rFonts w:ascii="Times New Roman" w:hAnsi="Times New Roman" w:cs="Times New Roman"/>
          <w:sz w:val="24"/>
          <w:szCs w:val="24"/>
        </w:rPr>
        <w:t xml:space="preserve"> aims at filling the gap in literature that exists because not much work is done on the relationship between institutions and exports/export propensity of firms in Pakistan. A study investigates how the quality of institutions affect the relationship between trade and economic growth </w:t>
      </w:r>
      <w:sdt>
        <w:sdtPr>
          <w:rPr>
            <w:rFonts w:ascii="Times New Roman" w:hAnsi="Times New Roman" w:cs="Times New Roman"/>
            <w:sz w:val="24"/>
            <w:szCs w:val="24"/>
          </w:rPr>
          <w:id w:val="-585758321"/>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CITATION Aza11 \t  \l 1033 </w:instrText>
          </w:r>
          <w:r w:rsidRPr="00AD630D">
            <w:rPr>
              <w:rFonts w:ascii="Times New Roman" w:hAnsi="Times New Roman" w:cs="Times New Roman"/>
              <w:sz w:val="24"/>
              <w:szCs w:val="24"/>
            </w:rPr>
            <w:fldChar w:fldCharType="separate"/>
          </w:r>
          <w:r w:rsidR="000F415A" w:rsidRPr="000F415A">
            <w:rPr>
              <w:rFonts w:ascii="Times New Roman" w:hAnsi="Times New Roman" w:cs="Times New Roman"/>
              <w:noProof/>
              <w:sz w:val="24"/>
              <w:szCs w:val="24"/>
            </w:rPr>
            <w:t>(Chaudhry, 2011)</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xml:space="preserve"> but does not empirically test the relationship and does not look at the direct relationship between institutions and expor</w:t>
      </w:r>
      <w:r w:rsidR="00257C12">
        <w:rPr>
          <w:rFonts w:ascii="Times New Roman" w:hAnsi="Times New Roman" w:cs="Times New Roman"/>
          <w:sz w:val="24"/>
          <w:szCs w:val="24"/>
        </w:rPr>
        <w:t xml:space="preserve">ts/export propensity of firms. </w:t>
      </w:r>
    </w:p>
    <w:p w:rsidR="00257C12" w:rsidRPr="00257C12" w:rsidRDefault="00936B3E" w:rsidP="00936B3E">
      <w:pPr>
        <w:pStyle w:val="Heading2"/>
        <w:spacing w:line="480" w:lineRule="auto"/>
        <w:rPr>
          <w:rFonts w:ascii="Times New Roman" w:hAnsi="Times New Roman" w:cs="Times New Roman"/>
          <w:b/>
          <w:bCs/>
          <w:color w:val="auto"/>
          <w:sz w:val="24"/>
          <w:szCs w:val="24"/>
        </w:rPr>
      </w:pPr>
      <w:bookmarkStart w:id="5" w:name="_Toc22551373"/>
      <w:r>
        <w:rPr>
          <w:rFonts w:ascii="Times New Roman" w:hAnsi="Times New Roman" w:cs="Times New Roman"/>
          <w:b/>
          <w:bCs/>
          <w:color w:val="auto"/>
          <w:sz w:val="24"/>
          <w:szCs w:val="24"/>
        </w:rPr>
        <w:t xml:space="preserve">2.2 </w:t>
      </w:r>
      <w:r w:rsidR="00257C12" w:rsidRPr="00257C12">
        <w:rPr>
          <w:rFonts w:ascii="Times New Roman" w:hAnsi="Times New Roman" w:cs="Times New Roman"/>
          <w:b/>
          <w:bCs/>
          <w:color w:val="auto"/>
          <w:sz w:val="24"/>
          <w:szCs w:val="24"/>
        </w:rPr>
        <w:t>India</w:t>
      </w:r>
      <w:bookmarkEnd w:id="5"/>
    </w:p>
    <w:p w:rsidR="00AD630D" w:rsidRPr="00AD630D" w:rsidRDefault="00AD630D" w:rsidP="00936B3E">
      <w:pPr>
        <w:spacing w:line="480" w:lineRule="auto"/>
        <w:jc w:val="both"/>
        <w:rPr>
          <w:rFonts w:ascii="Times New Roman" w:hAnsi="Times New Roman" w:cs="Times New Roman"/>
          <w:sz w:val="24"/>
          <w:szCs w:val="24"/>
        </w:rPr>
      </w:pPr>
      <w:r w:rsidRPr="00AD630D">
        <w:rPr>
          <w:rFonts w:ascii="Times New Roman" w:hAnsi="Times New Roman" w:cs="Times New Roman"/>
          <w:sz w:val="24"/>
          <w:szCs w:val="24"/>
        </w:rPr>
        <w:tab/>
        <w:t xml:space="preserve">Literature on exports and economic growth in case of India presents the same problem of ambiguity in terms of the direction of causality. A study by using the Granger causality test concluded that there is a unidirectional relationship between real GDP and exports but only in the </w:t>
      </w:r>
      <w:r w:rsidRPr="00AD630D">
        <w:rPr>
          <w:rFonts w:ascii="Times New Roman" w:hAnsi="Times New Roman" w:cs="Times New Roman"/>
          <w:sz w:val="24"/>
          <w:szCs w:val="24"/>
        </w:rPr>
        <w:lastRenderedPageBreak/>
        <w:t>long run and causality runs from GDP to exports</w:t>
      </w:r>
      <w:sdt>
        <w:sdtPr>
          <w:rPr>
            <w:rFonts w:ascii="Times New Roman" w:hAnsi="Times New Roman" w:cs="Times New Roman"/>
            <w:sz w:val="24"/>
            <w:szCs w:val="24"/>
          </w:rPr>
          <w:id w:val="-840232354"/>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PKM11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(Mishra, 2011)</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xml:space="preserve">. Study done on India using two </w:t>
      </w:r>
      <w:r w:rsidR="004B2ABB">
        <w:rPr>
          <w:rFonts w:ascii="Times New Roman" w:hAnsi="Times New Roman" w:cs="Times New Roman"/>
          <w:sz w:val="24"/>
          <w:szCs w:val="24"/>
        </w:rPr>
        <w:t>measures of GDP, GDP including and excluding exports also failed to prove</w:t>
      </w:r>
      <w:r w:rsidRPr="00AD630D">
        <w:rPr>
          <w:rFonts w:ascii="Times New Roman" w:hAnsi="Times New Roman" w:cs="Times New Roman"/>
          <w:sz w:val="24"/>
          <w:szCs w:val="24"/>
        </w:rPr>
        <w:t xml:space="preserve"> that exports granger cause GDP</w:t>
      </w:r>
      <w:sdt>
        <w:sdtPr>
          <w:rPr>
            <w:rFonts w:ascii="Times New Roman" w:hAnsi="Times New Roman" w:cs="Times New Roman"/>
            <w:sz w:val="24"/>
            <w:szCs w:val="24"/>
          </w:rPr>
          <w:id w:val="-746417591"/>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Abh05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(Sharma &amp; Panagiotidis, 2005)</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There are many papers which negate the Export Led Growth hypothesis, some of which are mentioned above but there are also studies done which support the ELG hypothesis. A study using the aug</w:t>
      </w:r>
      <w:r w:rsidR="00B305D8">
        <w:rPr>
          <w:rFonts w:ascii="Times New Roman" w:hAnsi="Times New Roman" w:cs="Times New Roman"/>
          <w:sz w:val="24"/>
          <w:szCs w:val="24"/>
        </w:rPr>
        <w:t>mented production function finds</w:t>
      </w:r>
      <w:r w:rsidRPr="00AD630D">
        <w:rPr>
          <w:rFonts w:ascii="Times New Roman" w:hAnsi="Times New Roman" w:cs="Times New Roman"/>
          <w:sz w:val="24"/>
          <w:szCs w:val="24"/>
        </w:rPr>
        <w:t xml:space="preserve"> that in India, growth in exports had a significant impact on economic growth mainly in the 1980s</w:t>
      </w:r>
      <w:sdt>
        <w:sdtPr>
          <w:rPr>
            <w:rFonts w:ascii="Times New Roman" w:hAnsi="Times New Roman" w:cs="Times New Roman"/>
            <w:sz w:val="24"/>
            <w:szCs w:val="24"/>
          </w:rPr>
          <w:id w:val="-1088150060"/>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GKN00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(Nidugala, 2000)</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w:t>
      </w:r>
    </w:p>
    <w:p w:rsidR="00AD630D" w:rsidRPr="00AD630D" w:rsidRDefault="00AD630D" w:rsidP="00936B3E">
      <w:pPr>
        <w:spacing w:line="480" w:lineRule="auto"/>
        <w:jc w:val="both"/>
        <w:rPr>
          <w:rFonts w:ascii="Times New Roman" w:hAnsi="Times New Roman" w:cs="Times New Roman"/>
          <w:sz w:val="24"/>
          <w:szCs w:val="24"/>
        </w:rPr>
      </w:pPr>
      <w:r w:rsidRPr="00AD630D">
        <w:rPr>
          <w:rFonts w:ascii="Times New Roman" w:hAnsi="Times New Roman" w:cs="Times New Roman"/>
          <w:sz w:val="24"/>
          <w:szCs w:val="24"/>
        </w:rPr>
        <w:tab/>
        <w:t>There is a study similar to this</w:t>
      </w:r>
      <w:r w:rsidR="00B305D8">
        <w:rPr>
          <w:rFonts w:ascii="Times New Roman" w:hAnsi="Times New Roman" w:cs="Times New Roman"/>
          <w:sz w:val="24"/>
          <w:szCs w:val="24"/>
        </w:rPr>
        <w:t xml:space="preserve"> paper done on India which finds</w:t>
      </w:r>
      <w:r w:rsidRPr="00AD630D">
        <w:rPr>
          <w:rFonts w:ascii="Times New Roman" w:hAnsi="Times New Roman" w:cs="Times New Roman"/>
          <w:sz w:val="24"/>
          <w:szCs w:val="24"/>
        </w:rPr>
        <w:t xml:space="preserve"> that emerging economy firms are more likely to export if they perceive greater informal competition and high political instability</w:t>
      </w:r>
      <w:r w:rsidR="00763155">
        <w:rPr>
          <w:rFonts w:ascii="Times New Roman" w:hAnsi="Times New Roman" w:cs="Times New Roman"/>
          <w:sz w:val="24"/>
          <w:szCs w:val="24"/>
        </w:rPr>
        <w:t xml:space="preserve"> (</w:t>
      </w:r>
      <w:proofErr w:type="spellStart"/>
      <w:r w:rsidR="00763155">
        <w:rPr>
          <w:rFonts w:ascii="Times New Roman" w:hAnsi="Times New Roman" w:cs="Times New Roman"/>
          <w:sz w:val="24"/>
          <w:szCs w:val="24"/>
        </w:rPr>
        <w:t>Krammer</w:t>
      </w:r>
      <w:proofErr w:type="spellEnd"/>
      <w:r w:rsidR="00763155">
        <w:rPr>
          <w:rFonts w:ascii="Times New Roman" w:hAnsi="Times New Roman" w:cs="Times New Roman"/>
          <w:sz w:val="24"/>
          <w:szCs w:val="24"/>
        </w:rPr>
        <w:t xml:space="preserve"> et al., 2018)</w:t>
      </w:r>
      <w:r w:rsidRPr="00AD630D">
        <w:rPr>
          <w:rFonts w:ascii="Times New Roman" w:hAnsi="Times New Roman" w:cs="Times New Roman"/>
          <w:sz w:val="24"/>
          <w:szCs w:val="24"/>
        </w:rPr>
        <w:t>. This paper does not only investigate the relationship between institutions and export propensity of firms but also investigates how innovation affect the relationship between institutions a</w:t>
      </w:r>
      <w:r w:rsidR="00257C12">
        <w:rPr>
          <w:rFonts w:ascii="Times New Roman" w:hAnsi="Times New Roman" w:cs="Times New Roman"/>
          <w:sz w:val="24"/>
          <w:szCs w:val="24"/>
        </w:rPr>
        <w:t xml:space="preserve">nd export propensity of firms. </w:t>
      </w:r>
    </w:p>
    <w:p w:rsidR="00AD630D" w:rsidRPr="00257C12" w:rsidRDefault="00936B3E" w:rsidP="00936B3E">
      <w:pPr>
        <w:pStyle w:val="Heading2"/>
        <w:spacing w:line="480" w:lineRule="auto"/>
        <w:rPr>
          <w:rFonts w:ascii="Times New Roman" w:hAnsi="Times New Roman" w:cs="Times New Roman"/>
          <w:b/>
          <w:bCs/>
          <w:color w:val="auto"/>
          <w:sz w:val="24"/>
          <w:szCs w:val="24"/>
        </w:rPr>
      </w:pPr>
      <w:bookmarkStart w:id="6" w:name="_Toc22551374"/>
      <w:r>
        <w:rPr>
          <w:rFonts w:ascii="Times New Roman" w:hAnsi="Times New Roman" w:cs="Times New Roman"/>
          <w:b/>
          <w:bCs/>
          <w:color w:val="auto"/>
          <w:sz w:val="24"/>
          <w:szCs w:val="24"/>
        </w:rPr>
        <w:t xml:space="preserve">2.3 </w:t>
      </w:r>
      <w:r w:rsidR="00257C12" w:rsidRPr="00257C12">
        <w:rPr>
          <w:rFonts w:ascii="Times New Roman" w:hAnsi="Times New Roman" w:cs="Times New Roman"/>
          <w:b/>
          <w:bCs/>
          <w:color w:val="auto"/>
          <w:sz w:val="24"/>
          <w:szCs w:val="24"/>
        </w:rPr>
        <w:t>Bangladesh</w:t>
      </w:r>
      <w:bookmarkEnd w:id="6"/>
    </w:p>
    <w:p w:rsidR="00AD630D" w:rsidRPr="00AD630D" w:rsidRDefault="00AD630D" w:rsidP="00936B3E">
      <w:pPr>
        <w:spacing w:line="480" w:lineRule="auto"/>
        <w:jc w:val="both"/>
        <w:rPr>
          <w:rFonts w:ascii="Times New Roman" w:hAnsi="Times New Roman" w:cs="Times New Roman"/>
          <w:sz w:val="24"/>
          <w:szCs w:val="24"/>
        </w:rPr>
      </w:pPr>
      <w:r w:rsidRPr="00AD630D">
        <w:rPr>
          <w:rFonts w:ascii="Times New Roman" w:hAnsi="Times New Roman" w:cs="Times New Roman"/>
          <w:sz w:val="24"/>
          <w:szCs w:val="24"/>
        </w:rPr>
        <w:tab/>
        <w:t>In case of Bangladesh there is evidence of a unidirectional long run relationship between exports and economic growth where the causality runs from exports to economic growth</w:t>
      </w:r>
      <w:sdt>
        <w:sdtPr>
          <w:rPr>
            <w:rFonts w:ascii="Times New Roman" w:hAnsi="Times New Roman" w:cs="Times New Roman"/>
            <w:sz w:val="24"/>
            <w:szCs w:val="24"/>
          </w:rPr>
          <w:id w:val="-617061875"/>
          <w:citation/>
        </w:sdtPr>
        <w:sdtEndPr/>
        <w:sdtContent>
          <w:r w:rsidRPr="00AD630D">
            <w:rPr>
              <w:rFonts w:ascii="Times New Roman" w:hAnsi="Times New Roman" w:cs="Times New Roman"/>
              <w:sz w:val="24"/>
              <w:szCs w:val="24"/>
            </w:rPr>
            <w:fldChar w:fldCharType="begin"/>
          </w:r>
          <w:r w:rsidR="00257C12">
            <w:rPr>
              <w:rFonts w:ascii="Times New Roman" w:hAnsi="Times New Roman" w:cs="Times New Roman"/>
              <w:sz w:val="24"/>
              <w:szCs w:val="24"/>
            </w:rPr>
            <w:instrText xml:space="preserve">CITATION KAA05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(Mamun &amp; Nath, 2005)</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 Another study on Bangladesh also validates the export led growth hypothesis using a two sector growth model and finding out that export growth through its positive impact on total factor productivity increases the GDP growth significantly</w:t>
      </w:r>
      <w:sdt>
        <w:sdtPr>
          <w:rPr>
            <w:rFonts w:ascii="Times New Roman" w:hAnsi="Times New Roman" w:cs="Times New Roman"/>
            <w:sz w:val="24"/>
            <w:szCs w:val="24"/>
          </w:rPr>
          <w:id w:val="-1668860010"/>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Sha98 \l 1033 </w:instrText>
          </w:r>
          <w:r w:rsidRPr="00AD630D">
            <w:rPr>
              <w:rFonts w:ascii="Times New Roman" w:hAnsi="Times New Roman" w:cs="Times New Roman"/>
              <w:sz w:val="24"/>
              <w:szCs w:val="24"/>
            </w:rPr>
            <w:fldChar w:fldCharType="separate"/>
          </w:r>
          <w:r w:rsidR="000F415A">
            <w:rPr>
              <w:rFonts w:ascii="Times New Roman" w:hAnsi="Times New Roman" w:cs="Times New Roman"/>
              <w:noProof/>
              <w:sz w:val="24"/>
              <w:szCs w:val="24"/>
            </w:rPr>
            <w:t xml:space="preserve"> </w:t>
          </w:r>
          <w:r w:rsidR="000F415A" w:rsidRPr="000F415A">
            <w:rPr>
              <w:rFonts w:ascii="Times New Roman" w:hAnsi="Times New Roman" w:cs="Times New Roman"/>
              <w:noProof/>
              <w:sz w:val="24"/>
              <w:szCs w:val="24"/>
            </w:rPr>
            <w:t>(Begum &amp; Shamsuddin, 1998)</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w:t>
      </w:r>
    </w:p>
    <w:p w:rsidR="00AD630D" w:rsidRPr="00AD630D" w:rsidRDefault="00AD630D" w:rsidP="00936B3E">
      <w:pPr>
        <w:spacing w:line="480" w:lineRule="auto"/>
        <w:jc w:val="both"/>
        <w:rPr>
          <w:rFonts w:ascii="Times New Roman" w:hAnsi="Times New Roman" w:cs="Times New Roman"/>
          <w:sz w:val="24"/>
          <w:szCs w:val="24"/>
        </w:rPr>
      </w:pPr>
      <w:r w:rsidRPr="00AD630D">
        <w:rPr>
          <w:rFonts w:ascii="Times New Roman" w:hAnsi="Times New Roman" w:cs="Times New Roman"/>
          <w:sz w:val="24"/>
          <w:szCs w:val="24"/>
        </w:rPr>
        <w:tab/>
        <w:t xml:space="preserve">There are papers on Bangladesh which investigate the relationship between institutions and economic growth like in case of Bangladesh there exists a positive relationship between corruption and economic growth </w:t>
      </w:r>
      <w:sdt>
        <w:sdtPr>
          <w:rPr>
            <w:rFonts w:ascii="Times New Roman" w:hAnsi="Times New Roman" w:cs="Times New Roman"/>
            <w:sz w:val="24"/>
            <w:szCs w:val="24"/>
          </w:rPr>
          <w:id w:val="2143222248"/>
          <w:citation/>
        </w:sdtPr>
        <w:sdtEndPr/>
        <w:sdtContent>
          <w:r w:rsidRPr="00AD630D">
            <w:rPr>
              <w:rFonts w:ascii="Times New Roman" w:hAnsi="Times New Roman" w:cs="Times New Roman"/>
              <w:sz w:val="24"/>
              <w:szCs w:val="24"/>
            </w:rPr>
            <w:fldChar w:fldCharType="begin"/>
          </w:r>
          <w:r w:rsidRPr="00AD630D">
            <w:rPr>
              <w:rFonts w:ascii="Times New Roman" w:hAnsi="Times New Roman" w:cs="Times New Roman"/>
              <w:sz w:val="24"/>
              <w:szCs w:val="24"/>
            </w:rPr>
            <w:instrText xml:space="preserve"> CITATION Bir10 \l 1033 </w:instrText>
          </w:r>
          <w:r w:rsidRPr="00AD630D">
            <w:rPr>
              <w:rFonts w:ascii="Times New Roman" w:hAnsi="Times New Roman" w:cs="Times New Roman"/>
              <w:sz w:val="24"/>
              <w:szCs w:val="24"/>
            </w:rPr>
            <w:fldChar w:fldCharType="separate"/>
          </w:r>
          <w:r w:rsidR="000F415A" w:rsidRPr="000F415A">
            <w:rPr>
              <w:rFonts w:ascii="Times New Roman" w:hAnsi="Times New Roman" w:cs="Times New Roman"/>
              <w:noProof/>
              <w:sz w:val="24"/>
              <w:szCs w:val="24"/>
            </w:rPr>
            <w:t>(Paul, 2010)</w:t>
          </w:r>
          <w:r w:rsidRPr="00AD630D">
            <w:rPr>
              <w:rFonts w:ascii="Times New Roman" w:hAnsi="Times New Roman" w:cs="Times New Roman"/>
              <w:sz w:val="24"/>
              <w:szCs w:val="24"/>
            </w:rPr>
            <w:fldChar w:fldCharType="end"/>
          </w:r>
        </w:sdtContent>
      </w:sdt>
      <w:r w:rsidRPr="00AD630D">
        <w:rPr>
          <w:rFonts w:ascii="Times New Roman" w:hAnsi="Times New Roman" w:cs="Times New Roman"/>
          <w:sz w:val="24"/>
          <w:szCs w:val="24"/>
        </w:rPr>
        <w:t>.The gap in literature for Bangladesh exists in terms of investigating the relationship between institutions and export/export propensity of firms which is the objective of this paper.</w:t>
      </w:r>
    </w:p>
    <w:p w:rsidR="00AD630D" w:rsidRPr="00FD3850" w:rsidRDefault="00BA642D" w:rsidP="00BA642D">
      <w:pPr>
        <w:pStyle w:val="Heading2"/>
        <w:spacing w:line="480" w:lineRule="auto"/>
        <w:rPr>
          <w:rFonts w:ascii="Times New Roman" w:hAnsi="Times New Roman" w:cs="Times New Roman"/>
          <w:b/>
          <w:bCs/>
          <w:color w:val="auto"/>
          <w:sz w:val="24"/>
          <w:szCs w:val="24"/>
        </w:rPr>
      </w:pPr>
      <w:bookmarkStart w:id="7" w:name="_Toc22551375"/>
      <w:r>
        <w:rPr>
          <w:rFonts w:ascii="Times New Roman" w:hAnsi="Times New Roman" w:cs="Times New Roman"/>
          <w:b/>
          <w:bCs/>
          <w:color w:val="auto"/>
          <w:sz w:val="24"/>
          <w:szCs w:val="24"/>
        </w:rPr>
        <w:lastRenderedPageBreak/>
        <w:t xml:space="preserve">2.4 </w:t>
      </w:r>
      <w:r w:rsidR="00FD3850" w:rsidRPr="00FD3850">
        <w:rPr>
          <w:rFonts w:ascii="Times New Roman" w:hAnsi="Times New Roman" w:cs="Times New Roman"/>
          <w:b/>
          <w:bCs/>
          <w:color w:val="auto"/>
          <w:sz w:val="24"/>
          <w:szCs w:val="24"/>
        </w:rPr>
        <w:t>Institutions</w:t>
      </w:r>
      <w:bookmarkEnd w:id="7"/>
    </w:p>
    <w:p w:rsidR="00AD630D" w:rsidRPr="00AD630D" w:rsidRDefault="00AD630D" w:rsidP="00FA56EB">
      <w:pPr>
        <w:spacing w:after="200" w:line="480" w:lineRule="auto"/>
        <w:ind w:firstLine="720"/>
        <w:jc w:val="both"/>
        <w:rPr>
          <w:rFonts w:ascii="Times New Roman" w:eastAsiaTheme="minorEastAsia" w:hAnsi="Times New Roman" w:cs="Times New Roman"/>
          <w:sz w:val="24"/>
          <w:szCs w:val="24"/>
        </w:rPr>
      </w:pPr>
      <w:r w:rsidRPr="00AD630D">
        <w:rPr>
          <w:rFonts w:ascii="Times New Roman" w:eastAsia="Times New Roman" w:hAnsi="Times New Roman" w:cs="Times New Roman"/>
          <w:sz w:val="24"/>
          <w:szCs w:val="24"/>
        </w:rPr>
        <w:t>There are instances where the institutional imperfections actually lead to greater number of exports by a firm for example, if there is political instability in a country then the firms operating in that country would look for alternate profitable</w:t>
      </w:r>
      <w:r w:rsidR="00207867">
        <w:rPr>
          <w:rFonts w:ascii="Times New Roman" w:eastAsia="Times New Roman" w:hAnsi="Times New Roman" w:cs="Times New Roman"/>
          <w:sz w:val="24"/>
          <w:szCs w:val="24"/>
        </w:rPr>
        <w:t xml:space="preserve"> markets to sell their products </w:t>
      </w:r>
      <w:r w:rsidR="00FA56EB">
        <w:rPr>
          <w:rFonts w:ascii="Times New Roman" w:eastAsia="Times New Roman" w:hAnsi="Times New Roman" w:cs="Times New Roman"/>
          <w:sz w:val="24"/>
          <w:szCs w:val="24"/>
        </w:rPr>
        <w:t>(</w:t>
      </w:r>
      <w:proofErr w:type="spellStart"/>
      <w:r w:rsidR="00FA56EB" w:rsidRPr="00207867">
        <w:rPr>
          <w:rFonts w:ascii="Times New Roman" w:eastAsia="Times New Roman" w:hAnsi="Times New Roman" w:cs="Times New Roman"/>
          <w:noProof/>
          <w:sz w:val="24"/>
          <w:szCs w:val="24"/>
        </w:rPr>
        <w:t>Guillaumont</w:t>
      </w:r>
      <w:proofErr w:type="spellEnd"/>
      <w:r w:rsidR="00FA56EB">
        <w:rPr>
          <w:rFonts w:ascii="Times New Roman" w:eastAsia="Times New Roman" w:hAnsi="Times New Roman" w:cs="Times New Roman"/>
          <w:noProof/>
          <w:sz w:val="24"/>
          <w:szCs w:val="24"/>
        </w:rPr>
        <w:t xml:space="preserve"> et al., 1999)</w:t>
      </w:r>
      <w:r w:rsidR="00207867" w:rsidRPr="00207867">
        <w:rPr>
          <w:rFonts w:ascii="Times New Roman" w:eastAsia="Times New Roman" w:hAnsi="Times New Roman" w:cs="Times New Roman"/>
          <w:sz w:val="24"/>
          <w:szCs w:val="24"/>
        </w:rPr>
        <w:t xml:space="preserve"> </w:t>
      </w:r>
      <w:r w:rsidR="00207867">
        <w:rPr>
          <w:rFonts w:ascii="Times New Roman" w:eastAsia="Times New Roman" w:hAnsi="Times New Roman" w:cs="Times New Roman"/>
          <w:sz w:val="24"/>
          <w:szCs w:val="24"/>
        </w:rPr>
        <w:t>m</w:t>
      </w:r>
      <w:r w:rsidRPr="00AD630D">
        <w:rPr>
          <w:rFonts w:ascii="Times New Roman" w:eastAsia="Times New Roman" w:hAnsi="Times New Roman" w:cs="Times New Roman"/>
          <w:sz w:val="24"/>
          <w:szCs w:val="24"/>
        </w:rPr>
        <w:t>eaning they would rely more on exports and less on the sales in the domestic market.</w:t>
      </w:r>
      <w:r w:rsidRPr="00AD630D">
        <w:rPr>
          <w:rFonts w:ascii="Times New Roman" w:eastAsiaTheme="minorEastAsia" w:hAnsi="Times New Roman" w:cs="Times New Roman"/>
          <w:sz w:val="24"/>
          <w:szCs w:val="24"/>
        </w:rPr>
        <w:t xml:space="preserve"> There are studies that indicate that corruption is perceived as extra favorable among companies that: do no longer face great competition, are especially large, and are new</w:t>
      </w:r>
      <w:sdt>
        <w:sdtPr>
          <w:rPr>
            <w:rFonts w:ascii="Times New Roman" w:eastAsiaTheme="minorEastAsia" w:hAnsi="Times New Roman" w:cs="Times New Roman"/>
            <w:sz w:val="24"/>
            <w:szCs w:val="24"/>
          </w:rPr>
          <w:id w:val="-990865582"/>
          <w:citation/>
        </w:sdtPr>
        <w:sdtEndPr/>
        <w:sdtContent>
          <w:r w:rsidRPr="00AD630D">
            <w:rPr>
              <w:rFonts w:ascii="Times New Roman" w:eastAsiaTheme="minorEastAsia" w:hAnsi="Times New Roman" w:cs="Times New Roman"/>
              <w:sz w:val="24"/>
              <w:szCs w:val="24"/>
            </w:rPr>
            <w:fldChar w:fldCharType="begin"/>
          </w:r>
          <w:r w:rsidRPr="00AD630D">
            <w:rPr>
              <w:rFonts w:ascii="Times New Roman" w:eastAsiaTheme="minorEastAsia" w:hAnsi="Times New Roman" w:cs="Times New Roman"/>
              <w:sz w:val="24"/>
              <w:szCs w:val="24"/>
            </w:rPr>
            <w:instrText xml:space="preserve">CITATION Placeholder1 \l 1033 </w:instrText>
          </w:r>
          <w:r w:rsidRPr="00AD630D">
            <w:rPr>
              <w:rFonts w:ascii="Times New Roman" w:eastAsiaTheme="minorEastAsia" w:hAnsi="Times New Roman" w:cs="Times New Roman"/>
              <w:sz w:val="24"/>
              <w:szCs w:val="24"/>
            </w:rPr>
            <w:fldChar w:fldCharType="separate"/>
          </w:r>
          <w:r w:rsidR="000F415A">
            <w:rPr>
              <w:rFonts w:ascii="Times New Roman" w:eastAsiaTheme="minorEastAsia" w:hAnsi="Times New Roman" w:cs="Times New Roman"/>
              <w:noProof/>
              <w:sz w:val="24"/>
              <w:szCs w:val="24"/>
            </w:rPr>
            <w:t xml:space="preserve"> </w:t>
          </w:r>
          <w:r w:rsidR="000F415A" w:rsidRPr="000F415A">
            <w:rPr>
              <w:rFonts w:ascii="Times New Roman" w:eastAsiaTheme="minorEastAsia" w:hAnsi="Times New Roman" w:cs="Times New Roman"/>
              <w:noProof/>
              <w:sz w:val="24"/>
              <w:szCs w:val="24"/>
            </w:rPr>
            <w:t>(Sharma &amp; Dhiman, 2014)</w:t>
          </w:r>
          <w:r w:rsidRPr="00AD630D">
            <w:rPr>
              <w:rFonts w:ascii="Times New Roman" w:eastAsiaTheme="minorEastAsia" w:hAnsi="Times New Roman" w:cs="Times New Roman"/>
              <w:sz w:val="24"/>
              <w:szCs w:val="24"/>
            </w:rPr>
            <w:fldChar w:fldCharType="end"/>
          </w:r>
        </w:sdtContent>
      </w:sdt>
      <w:r w:rsidRPr="00AD630D">
        <w:rPr>
          <w:rFonts w:ascii="Times New Roman" w:hAnsi="Times New Roman" w:cs="Times New Roman"/>
          <w:sz w:val="24"/>
          <w:szCs w:val="24"/>
        </w:rPr>
        <w:t xml:space="preserve"> . </w:t>
      </w:r>
      <w:r w:rsidRPr="00AD630D">
        <w:rPr>
          <w:rFonts w:ascii="Times New Roman" w:eastAsiaTheme="minorEastAsia" w:hAnsi="Times New Roman" w:cs="Times New Roman"/>
          <w:sz w:val="24"/>
          <w:szCs w:val="24"/>
        </w:rPr>
        <w:t xml:space="preserve">The evidence indicates that corruption and political instability obstacle will increase the probability that a company enters the foreign marketplace </w:t>
      </w:r>
      <w:sdt>
        <w:sdtPr>
          <w:rPr>
            <w:rFonts w:ascii="Times New Roman" w:eastAsiaTheme="minorEastAsia" w:hAnsi="Times New Roman" w:cs="Times New Roman"/>
            <w:sz w:val="24"/>
            <w:szCs w:val="24"/>
          </w:rPr>
          <w:id w:val="1080644079"/>
          <w:citation/>
        </w:sdtPr>
        <w:sdtEndPr/>
        <w:sdtContent>
          <w:r w:rsidRPr="00AD630D">
            <w:rPr>
              <w:rFonts w:ascii="Times New Roman" w:eastAsiaTheme="minorEastAsia" w:hAnsi="Times New Roman" w:cs="Times New Roman"/>
              <w:sz w:val="24"/>
              <w:szCs w:val="24"/>
            </w:rPr>
            <w:fldChar w:fldCharType="begin"/>
          </w:r>
          <w:r w:rsidR="00EF5416">
            <w:rPr>
              <w:rFonts w:ascii="Times New Roman" w:eastAsiaTheme="minorEastAsia" w:hAnsi="Times New Roman" w:cs="Times New Roman"/>
              <w:sz w:val="24"/>
              <w:szCs w:val="24"/>
            </w:rPr>
            <w:instrText xml:space="preserve">CITATION Placeholder2 \t  \l 1033 </w:instrText>
          </w:r>
          <w:r w:rsidRPr="00AD630D">
            <w:rPr>
              <w:rFonts w:ascii="Times New Roman" w:eastAsiaTheme="minorEastAsia" w:hAnsi="Times New Roman" w:cs="Times New Roman"/>
              <w:sz w:val="24"/>
              <w:szCs w:val="24"/>
            </w:rPr>
            <w:fldChar w:fldCharType="separate"/>
          </w:r>
          <w:r w:rsidR="000F415A" w:rsidRPr="000F415A">
            <w:rPr>
              <w:rFonts w:ascii="Times New Roman" w:eastAsiaTheme="minorEastAsia" w:hAnsi="Times New Roman" w:cs="Times New Roman"/>
              <w:noProof/>
              <w:sz w:val="24"/>
              <w:szCs w:val="24"/>
            </w:rPr>
            <w:t>(Kapri, 2018)</w:t>
          </w:r>
          <w:r w:rsidRPr="00AD630D">
            <w:rPr>
              <w:rFonts w:ascii="Times New Roman" w:eastAsiaTheme="minorEastAsia" w:hAnsi="Times New Roman" w:cs="Times New Roman"/>
              <w:sz w:val="24"/>
              <w:szCs w:val="24"/>
            </w:rPr>
            <w:fldChar w:fldCharType="end"/>
          </w:r>
        </w:sdtContent>
      </w:sdt>
      <w:r w:rsidRPr="00AD630D">
        <w:rPr>
          <w:rFonts w:ascii="Times New Roman" w:eastAsiaTheme="minorEastAsia" w:hAnsi="Times New Roman" w:cs="Times New Roman"/>
          <w:sz w:val="24"/>
          <w:szCs w:val="24"/>
        </w:rPr>
        <w:t xml:space="preserve">. </w:t>
      </w:r>
      <w:proofErr w:type="spellStart"/>
      <w:r w:rsidRPr="00AD630D">
        <w:rPr>
          <w:rFonts w:ascii="Times New Roman" w:eastAsiaTheme="minorEastAsia" w:hAnsi="Times New Roman" w:cs="Times New Roman"/>
          <w:sz w:val="24"/>
          <w:szCs w:val="24"/>
        </w:rPr>
        <w:t>Kapri</w:t>
      </w:r>
      <w:proofErr w:type="spellEnd"/>
      <w:r w:rsidRPr="00AD630D">
        <w:rPr>
          <w:rFonts w:ascii="Times New Roman" w:eastAsiaTheme="minorEastAsia" w:hAnsi="Times New Roman" w:cs="Times New Roman"/>
          <w:sz w:val="24"/>
          <w:szCs w:val="24"/>
        </w:rPr>
        <w:t xml:space="preserve"> shows that for a one-unit growth in corruption, there is a 7 percentage factors growth inside the possibility of exporting. Also, for a one-unit increase within the political instability, the model </w:t>
      </w:r>
      <w:r w:rsidR="00737CB1" w:rsidRPr="00AD630D">
        <w:rPr>
          <w:rFonts w:ascii="Times New Roman" w:eastAsiaTheme="minorEastAsia" w:hAnsi="Times New Roman" w:cs="Times New Roman"/>
          <w:sz w:val="24"/>
          <w:szCs w:val="24"/>
        </w:rPr>
        <w:t>anticipates</w:t>
      </w:r>
      <w:r w:rsidRPr="00AD630D">
        <w:rPr>
          <w:rFonts w:ascii="Times New Roman" w:eastAsiaTheme="minorEastAsia" w:hAnsi="Times New Roman" w:cs="Times New Roman"/>
          <w:sz w:val="24"/>
          <w:szCs w:val="24"/>
        </w:rPr>
        <w:t xml:space="preserve"> 32.2 percent points increase</w:t>
      </w:r>
      <w:r w:rsidR="00737CB1">
        <w:rPr>
          <w:rFonts w:ascii="Times New Roman" w:eastAsiaTheme="minorEastAsia" w:hAnsi="Times New Roman" w:cs="Times New Roman"/>
          <w:sz w:val="24"/>
          <w:szCs w:val="24"/>
        </w:rPr>
        <w:t xml:space="preserve"> in</w:t>
      </w:r>
      <w:r w:rsidRPr="00AD630D">
        <w:rPr>
          <w:rFonts w:ascii="Times New Roman" w:eastAsiaTheme="minorEastAsia" w:hAnsi="Times New Roman" w:cs="Times New Roman"/>
          <w:sz w:val="24"/>
          <w:szCs w:val="24"/>
        </w:rPr>
        <w:t xml:space="preserve"> the chance of exporting. Furthermore, </w:t>
      </w:r>
      <w:proofErr w:type="spellStart"/>
      <w:r w:rsidRPr="00AD630D">
        <w:rPr>
          <w:rFonts w:ascii="Times New Roman" w:eastAsiaTheme="minorEastAsia" w:hAnsi="Times New Roman" w:cs="Times New Roman"/>
          <w:sz w:val="24"/>
          <w:szCs w:val="24"/>
        </w:rPr>
        <w:t>Kapri</w:t>
      </w:r>
      <w:proofErr w:type="spellEnd"/>
      <w:r w:rsidRPr="00AD630D">
        <w:rPr>
          <w:rFonts w:ascii="Times New Roman" w:eastAsiaTheme="minorEastAsia" w:hAnsi="Times New Roman" w:cs="Times New Roman"/>
          <w:sz w:val="24"/>
          <w:szCs w:val="24"/>
        </w:rPr>
        <w:t xml:space="preserve"> finds that the impact of political instability on firm’s export decision decreases if the extent of corruption is excessive. For that reason, the estimation results conclude that corruption and political instability boom the company’s chance of getting into the foreign marketplace and the impact of corruption decreases when the extent of political instability is high.</w:t>
      </w:r>
    </w:p>
    <w:p w:rsidR="00AD630D" w:rsidRPr="00AD630D" w:rsidRDefault="00AD630D" w:rsidP="005569B8">
      <w:pPr>
        <w:spacing w:after="200" w:line="480" w:lineRule="auto"/>
        <w:ind w:firstLine="720"/>
        <w:jc w:val="both"/>
        <w:rPr>
          <w:rFonts w:ascii="Times New Roman" w:eastAsiaTheme="minorEastAsia" w:hAnsi="Times New Roman" w:cs="Times New Roman"/>
          <w:sz w:val="24"/>
          <w:szCs w:val="24"/>
        </w:rPr>
      </w:pPr>
      <w:r w:rsidRPr="00AD630D">
        <w:rPr>
          <w:rFonts w:ascii="Times New Roman" w:eastAsiaTheme="minorEastAsia" w:hAnsi="Times New Roman" w:cs="Times New Roman"/>
          <w:sz w:val="24"/>
          <w:szCs w:val="24"/>
        </w:rPr>
        <w:t xml:space="preserve"> Institutional imperfections leading to greater exports is not always the case as we can see in literature that corruption is a major impediment in the way of economic development of nations (</w:t>
      </w:r>
      <w:sdt>
        <w:sdtPr>
          <w:rPr>
            <w:rFonts w:ascii="Times New Roman" w:eastAsiaTheme="minorEastAsia" w:hAnsi="Times New Roman" w:cs="Times New Roman"/>
            <w:sz w:val="24"/>
            <w:szCs w:val="24"/>
          </w:rPr>
          <w:id w:val="-1983221"/>
          <w:citation/>
        </w:sdtPr>
        <w:sdtEndPr/>
        <w:sdtContent>
          <w:r w:rsidRPr="00AD630D">
            <w:rPr>
              <w:rFonts w:ascii="Times New Roman" w:eastAsiaTheme="minorEastAsia" w:hAnsi="Times New Roman" w:cs="Times New Roman"/>
              <w:sz w:val="24"/>
              <w:szCs w:val="24"/>
            </w:rPr>
            <w:fldChar w:fldCharType="begin"/>
          </w:r>
          <w:r w:rsidRPr="00AD630D">
            <w:rPr>
              <w:rFonts w:ascii="Times New Roman" w:eastAsiaTheme="minorEastAsia" w:hAnsi="Times New Roman" w:cs="Times New Roman"/>
              <w:sz w:val="24"/>
              <w:szCs w:val="24"/>
            </w:rPr>
            <w:instrText xml:space="preserve"> CITATION Dor13 \l 1033 </w:instrText>
          </w:r>
          <w:r w:rsidRPr="00AD630D">
            <w:rPr>
              <w:rFonts w:ascii="Times New Roman" w:eastAsiaTheme="minorEastAsia" w:hAnsi="Times New Roman" w:cs="Times New Roman"/>
              <w:sz w:val="24"/>
              <w:szCs w:val="24"/>
            </w:rPr>
            <w:fldChar w:fldCharType="separate"/>
          </w:r>
          <w:r w:rsidR="000F415A">
            <w:rPr>
              <w:rFonts w:ascii="Times New Roman" w:eastAsiaTheme="minorEastAsia" w:hAnsi="Times New Roman" w:cs="Times New Roman"/>
              <w:noProof/>
              <w:sz w:val="24"/>
              <w:szCs w:val="24"/>
            </w:rPr>
            <w:t xml:space="preserve"> </w:t>
          </w:r>
          <w:r w:rsidR="000F415A" w:rsidRPr="000F415A">
            <w:rPr>
              <w:rFonts w:ascii="Times New Roman" w:eastAsiaTheme="minorEastAsia" w:hAnsi="Times New Roman" w:cs="Times New Roman"/>
              <w:noProof/>
              <w:sz w:val="24"/>
              <w:szCs w:val="24"/>
            </w:rPr>
            <w:t>(Chadee &amp; Roxas, 2013)</w:t>
          </w:r>
          <w:r w:rsidRPr="00AD630D">
            <w:rPr>
              <w:rFonts w:ascii="Times New Roman" w:eastAsiaTheme="minorEastAsia" w:hAnsi="Times New Roman" w:cs="Times New Roman"/>
              <w:sz w:val="24"/>
              <w:szCs w:val="24"/>
            </w:rPr>
            <w:fldChar w:fldCharType="end"/>
          </w:r>
        </w:sdtContent>
      </w:sdt>
      <w:r w:rsidRPr="00AD630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882510535"/>
          <w:citation/>
        </w:sdtPr>
        <w:sdtEndPr/>
        <w:sdtContent>
          <w:r w:rsidRPr="00AD630D">
            <w:rPr>
              <w:rFonts w:ascii="Times New Roman" w:eastAsiaTheme="minorEastAsia" w:hAnsi="Times New Roman" w:cs="Times New Roman"/>
              <w:sz w:val="24"/>
              <w:szCs w:val="24"/>
            </w:rPr>
            <w:fldChar w:fldCharType="begin"/>
          </w:r>
          <w:r w:rsidRPr="00AD630D">
            <w:rPr>
              <w:rFonts w:ascii="Times New Roman" w:eastAsiaTheme="minorEastAsia" w:hAnsi="Times New Roman" w:cs="Times New Roman"/>
              <w:sz w:val="24"/>
              <w:szCs w:val="24"/>
            </w:rPr>
            <w:instrText xml:space="preserve"> CITATION Yua12 \l 1033 </w:instrText>
          </w:r>
          <w:r w:rsidRPr="00AD630D">
            <w:rPr>
              <w:rFonts w:ascii="Times New Roman" w:eastAsiaTheme="minorEastAsia" w:hAnsi="Times New Roman" w:cs="Times New Roman"/>
              <w:sz w:val="24"/>
              <w:szCs w:val="24"/>
            </w:rPr>
            <w:fldChar w:fldCharType="separate"/>
          </w:r>
          <w:r w:rsidR="000F415A" w:rsidRPr="000F415A">
            <w:rPr>
              <w:rFonts w:ascii="Times New Roman" w:eastAsiaTheme="minorEastAsia" w:hAnsi="Times New Roman" w:cs="Times New Roman"/>
              <w:noProof/>
              <w:sz w:val="24"/>
              <w:szCs w:val="24"/>
            </w:rPr>
            <w:t>(Wang &amp; You, 2012)</w:t>
          </w:r>
          <w:r w:rsidRPr="00AD630D">
            <w:rPr>
              <w:rFonts w:ascii="Times New Roman" w:eastAsiaTheme="minorEastAsia" w:hAnsi="Times New Roman" w:cs="Times New Roman"/>
              <w:sz w:val="24"/>
              <w:szCs w:val="24"/>
            </w:rPr>
            <w:fldChar w:fldCharType="end"/>
          </w:r>
        </w:sdtContent>
      </w:sdt>
      <w:r w:rsidRPr="00AD630D">
        <w:rPr>
          <w:rFonts w:ascii="Times New Roman" w:eastAsiaTheme="minorEastAsia" w:hAnsi="Times New Roman" w:cs="Times New Roman"/>
          <w:sz w:val="24"/>
          <w:szCs w:val="24"/>
        </w:rPr>
        <w:t xml:space="preserve">). </w:t>
      </w:r>
      <w:r w:rsidRPr="00AD630D">
        <w:rPr>
          <w:rFonts w:ascii="Times New Roman" w:eastAsia="Times New Roman" w:hAnsi="Times New Roman" w:cs="Times New Roman"/>
          <w:sz w:val="24"/>
          <w:szCs w:val="24"/>
        </w:rPr>
        <w:t xml:space="preserve"> The evidence is also there which indicates that </w:t>
      </w:r>
      <w:r w:rsidRPr="00AD630D">
        <w:rPr>
          <w:rFonts w:ascii="Times New Roman" w:eastAsiaTheme="minorEastAsia" w:hAnsi="Times New Roman" w:cs="Times New Roman"/>
          <w:sz w:val="24"/>
          <w:szCs w:val="24"/>
        </w:rPr>
        <w:t>government reforms (institutions) have positive impact on firm’s performance and also on its exports</w:t>
      </w:r>
      <w:sdt>
        <w:sdtPr>
          <w:rPr>
            <w:rFonts w:ascii="Times New Roman" w:eastAsiaTheme="minorEastAsia" w:hAnsi="Times New Roman" w:cs="Times New Roman"/>
            <w:sz w:val="24"/>
            <w:szCs w:val="24"/>
          </w:rPr>
          <w:id w:val="-571971750"/>
          <w:citation/>
        </w:sdtPr>
        <w:sdtEndPr/>
        <w:sdtContent>
          <w:r w:rsidRPr="00AD630D">
            <w:rPr>
              <w:rFonts w:ascii="Times New Roman" w:eastAsiaTheme="minorEastAsia" w:hAnsi="Times New Roman" w:cs="Times New Roman"/>
              <w:sz w:val="24"/>
              <w:szCs w:val="24"/>
            </w:rPr>
            <w:fldChar w:fldCharType="begin"/>
          </w:r>
          <w:r w:rsidRPr="00AD630D">
            <w:rPr>
              <w:rFonts w:ascii="Times New Roman" w:eastAsiaTheme="minorEastAsia" w:hAnsi="Times New Roman" w:cs="Times New Roman"/>
              <w:sz w:val="24"/>
              <w:szCs w:val="24"/>
            </w:rPr>
            <w:instrText xml:space="preserve">CITATION Placeholder3 \l 1033 </w:instrText>
          </w:r>
          <w:r w:rsidRPr="00AD630D">
            <w:rPr>
              <w:rFonts w:ascii="Times New Roman" w:eastAsiaTheme="minorEastAsia" w:hAnsi="Times New Roman" w:cs="Times New Roman"/>
              <w:sz w:val="24"/>
              <w:szCs w:val="24"/>
            </w:rPr>
            <w:fldChar w:fldCharType="separate"/>
          </w:r>
          <w:r w:rsidR="000F415A">
            <w:rPr>
              <w:rFonts w:ascii="Times New Roman" w:eastAsiaTheme="minorEastAsia" w:hAnsi="Times New Roman" w:cs="Times New Roman"/>
              <w:noProof/>
              <w:sz w:val="24"/>
              <w:szCs w:val="24"/>
            </w:rPr>
            <w:t xml:space="preserve"> </w:t>
          </w:r>
          <w:r w:rsidR="000F415A" w:rsidRPr="000F415A">
            <w:rPr>
              <w:rFonts w:ascii="Times New Roman" w:eastAsiaTheme="minorEastAsia" w:hAnsi="Times New Roman" w:cs="Times New Roman"/>
              <w:noProof/>
              <w:sz w:val="24"/>
              <w:szCs w:val="24"/>
            </w:rPr>
            <w:t>(Nguyen, Le, &amp; Bryant, 2013)</w:t>
          </w:r>
          <w:r w:rsidRPr="00AD630D">
            <w:rPr>
              <w:rFonts w:ascii="Times New Roman" w:eastAsiaTheme="minorEastAsia" w:hAnsi="Times New Roman" w:cs="Times New Roman"/>
              <w:sz w:val="24"/>
              <w:szCs w:val="24"/>
            </w:rPr>
            <w:fldChar w:fldCharType="end"/>
          </w:r>
        </w:sdtContent>
      </w:sdt>
      <w:r w:rsidRPr="00AD630D">
        <w:rPr>
          <w:rFonts w:ascii="Times New Roman" w:eastAsiaTheme="minorEastAsia" w:hAnsi="Times New Roman" w:cs="Times New Roman"/>
          <w:sz w:val="24"/>
          <w:szCs w:val="24"/>
        </w:rPr>
        <w:t xml:space="preserve">.  Institutions that protect property rights that is informal sector in economy are vital to monetary boom and to investment that effects </w:t>
      </w:r>
      <w:r w:rsidR="002E22B3">
        <w:rPr>
          <w:rFonts w:ascii="Times New Roman" w:eastAsiaTheme="minorEastAsia" w:hAnsi="Times New Roman" w:cs="Times New Roman"/>
          <w:sz w:val="24"/>
          <w:szCs w:val="24"/>
        </w:rPr>
        <w:t>the firm performance of exports</w:t>
      </w:r>
      <w:sdt>
        <w:sdtPr>
          <w:rPr>
            <w:rFonts w:ascii="Times New Roman" w:eastAsiaTheme="minorEastAsia" w:hAnsi="Times New Roman" w:cs="Times New Roman"/>
            <w:sz w:val="24"/>
            <w:szCs w:val="24"/>
          </w:rPr>
          <w:id w:val="-960963992"/>
          <w:citation/>
        </w:sdtPr>
        <w:sdtEndPr/>
        <w:sdtContent>
          <w:r w:rsidRPr="00AD630D">
            <w:rPr>
              <w:rFonts w:ascii="Times New Roman" w:eastAsiaTheme="minorEastAsia" w:hAnsi="Times New Roman" w:cs="Times New Roman"/>
              <w:sz w:val="24"/>
              <w:szCs w:val="24"/>
            </w:rPr>
            <w:fldChar w:fldCharType="begin"/>
          </w:r>
          <w:r w:rsidRPr="00AD630D">
            <w:rPr>
              <w:rFonts w:ascii="Times New Roman" w:eastAsiaTheme="minorEastAsia" w:hAnsi="Times New Roman" w:cs="Times New Roman"/>
              <w:sz w:val="24"/>
              <w:szCs w:val="24"/>
            </w:rPr>
            <w:instrText xml:space="preserve">CITATION Placeholder4 \l 1033 </w:instrText>
          </w:r>
          <w:r w:rsidRPr="00AD630D">
            <w:rPr>
              <w:rFonts w:ascii="Times New Roman" w:eastAsiaTheme="minorEastAsia" w:hAnsi="Times New Roman" w:cs="Times New Roman"/>
              <w:sz w:val="24"/>
              <w:szCs w:val="24"/>
            </w:rPr>
            <w:fldChar w:fldCharType="separate"/>
          </w:r>
          <w:r w:rsidR="000F415A">
            <w:rPr>
              <w:rFonts w:ascii="Times New Roman" w:eastAsiaTheme="minorEastAsia" w:hAnsi="Times New Roman" w:cs="Times New Roman"/>
              <w:noProof/>
              <w:sz w:val="24"/>
              <w:szCs w:val="24"/>
            </w:rPr>
            <w:t xml:space="preserve"> </w:t>
          </w:r>
          <w:r w:rsidR="000F415A" w:rsidRPr="000F415A">
            <w:rPr>
              <w:rFonts w:ascii="Times New Roman" w:eastAsiaTheme="minorEastAsia" w:hAnsi="Times New Roman" w:cs="Times New Roman"/>
              <w:noProof/>
              <w:sz w:val="24"/>
              <w:szCs w:val="24"/>
            </w:rPr>
            <w:t>(Knack &amp; Keefer, 1995)</w:t>
          </w:r>
          <w:r w:rsidRPr="00AD630D">
            <w:rPr>
              <w:rFonts w:ascii="Times New Roman" w:eastAsiaTheme="minorEastAsia" w:hAnsi="Times New Roman" w:cs="Times New Roman"/>
              <w:sz w:val="24"/>
              <w:szCs w:val="24"/>
            </w:rPr>
            <w:fldChar w:fldCharType="end"/>
          </w:r>
        </w:sdtContent>
      </w:sdt>
      <w:r w:rsidRPr="00AD630D">
        <w:rPr>
          <w:rFonts w:ascii="Times New Roman" w:eastAsiaTheme="minorEastAsia" w:hAnsi="Times New Roman" w:cs="Times New Roman"/>
          <w:sz w:val="24"/>
          <w:szCs w:val="24"/>
        </w:rPr>
        <w:t xml:space="preserve">. A sustainable economic growth leads to increase in exports </w:t>
      </w:r>
      <w:r w:rsidRPr="00AD630D">
        <w:rPr>
          <w:rFonts w:ascii="Times New Roman" w:eastAsiaTheme="minorEastAsia" w:hAnsi="Times New Roman" w:cs="Times New Roman"/>
          <w:sz w:val="24"/>
          <w:szCs w:val="24"/>
        </w:rPr>
        <w:lastRenderedPageBreak/>
        <w:t>and for sustainable growth the institution quality matters for the country</w:t>
      </w:r>
      <w:r w:rsidR="00283BD2">
        <w:rPr>
          <w:rFonts w:ascii="Times New Roman" w:eastAsiaTheme="minorEastAsia" w:hAnsi="Times New Roman" w:cs="Times New Roman"/>
          <w:sz w:val="24"/>
          <w:szCs w:val="24"/>
        </w:rPr>
        <w:t xml:space="preserve"> (Majeed et al., 2006)</w:t>
      </w:r>
      <w:r w:rsidRPr="00AD630D">
        <w:rPr>
          <w:rFonts w:ascii="Times New Roman" w:eastAsiaTheme="minorEastAsia" w:hAnsi="Times New Roman" w:cs="Times New Roman"/>
          <w:sz w:val="24"/>
          <w:szCs w:val="24"/>
        </w:rPr>
        <w:t>. There are also studies which shows that institutional quality is important for new and small firms for its export performance as compare to large and established firms</w:t>
      </w:r>
      <w:r w:rsidR="005569B8" w:rsidRPr="005569B8">
        <w:rPr>
          <w:rFonts w:ascii="Times New Roman" w:eastAsiaTheme="minorEastAsia" w:hAnsi="Times New Roman" w:cs="Times New Roman"/>
          <w:noProof/>
          <w:sz w:val="24"/>
          <w:szCs w:val="24"/>
        </w:rPr>
        <w:t xml:space="preserve"> </w:t>
      </w:r>
      <w:r w:rsidR="005569B8">
        <w:rPr>
          <w:rFonts w:ascii="Times New Roman" w:eastAsiaTheme="minorEastAsia" w:hAnsi="Times New Roman" w:cs="Times New Roman"/>
          <w:noProof/>
          <w:sz w:val="24"/>
          <w:szCs w:val="24"/>
        </w:rPr>
        <w:t>(</w:t>
      </w:r>
      <w:r w:rsidR="005569B8" w:rsidRPr="00AD630D">
        <w:rPr>
          <w:rFonts w:ascii="Times New Roman" w:eastAsiaTheme="minorEastAsia" w:hAnsi="Times New Roman" w:cs="Times New Roman"/>
          <w:noProof/>
          <w:sz w:val="24"/>
          <w:szCs w:val="24"/>
        </w:rPr>
        <w:t>LiPuma</w:t>
      </w:r>
      <w:r w:rsidR="005569B8">
        <w:rPr>
          <w:rFonts w:ascii="Times New Roman" w:eastAsiaTheme="minorEastAsia" w:hAnsi="Times New Roman" w:cs="Times New Roman"/>
          <w:noProof/>
          <w:sz w:val="24"/>
          <w:szCs w:val="24"/>
        </w:rPr>
        <w:t xml:space="preserve"> et al, 2013)</w:t>
      </w:r>
      <w:r w:rsidRPr="00AD630D">
        <w:rPr>
          <w:rFonts w:ascii="Times New Roman" w:eastAsiaTheme="minorEastAsia" w:hAnsi="Times New Roman" w:cs="Times New Roman"/>
          <w:sz w:val="24"/>
          <w:szCs w:val="24"/>
        </w:rPr>
        <w:t>.</w:t>
      </w:r>
    </w:p>
    <w:p w:rsidR="00AD630D" w:rsidRPr="00FD3850" w:rsidRDefault="0050008E" w:rsidP="0050008E">
      <w:pPr>
        <w:pStyle w:val="Heading2"/>
        <w:spacing w:line="480" w:lineRule="auto"/>
        <w:rPr>
          <w:rFonts w:ascii="Times New Roman" w:eastAsiaTheme="minorEastAsia" w:hAnsi="Times New Roman" w:cs="Times New Roman"/>
          <w:b/>
          <w:bCs/>
          <w:color w:val="auto"/>
          <w:sz w:val="24"/>
          <w:szCs w:val="24"/>
        </w:rPr>
      </w:pPr>
      <w:bookmarkStart w:id="8" w:name="_Toc22551376"/>
      <w:r>
        <w:rPr>
          <w:rFonts w:ascii="Times New Roman" w:eastAsiaTheme="minorEastAsia" w:hAnsi="Times New Roman" w:cs="Times New Roman"/>
          <w:b/>
          <w:bCs/>
          <w:color w:val="auto"/>
          <w:sz w:val="24"/>
          <w:szCs w:val="24"/>
        </w:rPr>
        <w:t xml:space="preserve">2.5 </w:t>
      </w:r>
      <w:r w:rsidR="00FD3850" w:rsidRPr="00FD3850">
        <w:rPr>
          <w:rFonts w:ascii="Times New Roman" w:eastAsiaTheme="minorEastAsia" w:hAnsi="Times New Roman" w:cs="Times New Roman"/>
          <w:b/>
          <w:bCs/>
          <w:color w:val="auto"/>
          <w:sz w:val="24"/>
          <w:szCs w:val="24"/>
        </w:rPr>
        <w:t>Innovation</w:t>
      </w:r>
      <w:bookmarkEnd w:id="8"/>
    </w:p>
    <w:p w:rsidR="00AD630D" w:rsidRPr="000F415A" w:rsidRDefault="00AD630D" w:rsidP="000F415A">
      <w:pPr>
        <w:spacing w:after="200" w:line="480" w:lineRule="auto"/>
        <w:ind w:firstLine="360"/>
        <w:jc w:val="both"/>
        <w:rPr>
          <w:rFonts w:ascii="Times New Roman" w:eastAsiaTheme="minorEastAsia" w:hAnsi="Times New Roman" w:cs="Times New Roman"/>
          <w:sz w:val="24"/>
          <w:szCs w:val="24"/>
        </w:rPr>
      </w:pPr>
      <w:r w:rsidRPr="00AD630D">
        <w:rPr>
          <w:rFonts w:ascii="Times New Roman" w:eastAsiaTheme="minorEastAsia" w:hAnsi="Times New Roman" w:cs="Times New Roman"/>
          <w:sz w:val="24"/>
          <w:szCs w:val="24"/>
        </w:rPr>
        <w:t>Institution and export performance of the firms are related but to see its relationship the factor of innovation is important. Exporting firms have access to knowledge not av</w:t>
      </w:r>
      <w:r w:rsidR="00922EF2">
        <w:rPr>
          <w:rFonts w:ascii="Times New Roman" w:eastAsiaTheme="minorEastAsia" w:hAnsi="Times New Roman" w:cs="Times New Roman"/>
          <w:sz w:val="24"/>
          <w:szCs w:val="24"/>
        </w:rPr>
        <w:t xml:space="preserve">ailable locally which might </w:t>
      </w:r>
      <w:r w:rsidRPr="00AD630D">
        <w:rPr>
          <w:rFonts w:ascii="Times New Roman" w:eastAsiaTheme="minorEastAsia" w:hAnsi="Times New Roman" w:cs="Times New Roman"/>
          <w:sz w:val="24"/>
          <w:szCs w:val="24"/>
        </w:rPr>
        <w:t>improve the</w:t>
      </w:r>
      <w:r w:rsidR="00922EF2">
        <w:rPr>
          <w:rFonts w:ascii="Times New Roman" w:eastAsiaTheme="minorEastAsia" w:hAnsi="Times New Roman" w:cs="Times New Roman"/>
          <w:sz w:val="24"/>
          <w:szCs w:val="24"/>
        </w:rPr>
        <w:t>ir</w:t>
      </w:r>
      <w:r w:rsidRPr="00AD630D">
        <w:rPr>
          <w:rFonts w:ascii="Times New Roman" w:eastAsiaTheme="minorEastAsia" w:hAnsi="Times New Roman" w:cs="Times New Roman"/>
          <w:sz w:val="24"/>
          <w:szCs w:val="24"/>
        </w:rPr>
        <w:t xml:space="preserve"> int</w:t>
      </w:r>
      <w:r w:rsidR="00922EF2">
        <w:rPr>
          <w:rFonts w:ascii="Times New Roman" w:eastAsiaTheme="minorEastAsia" w:hAnsi="Times New Roman" w:cs="Times New Roman"/>
          <w:sz w:val="24"/>
          <w:szCs w:val="24"/>
        </w:rPr>
        <w:t>ernal learning process thus forming</w:t>
      </w:r>
      <w:r w:rsidRPr="00AD630D">
        <w:rPr>
          <w:rFonts w:ascii="Times New Roman" w:eastAsiaTheme="minorEastAsia" w:hAnsi="Times New Roman" w:cs="Times New Roman"/>
          <w:sz w:val="24"/>
          <w:szCs w:val="24"/>
        </w:rPr>
        <w:t xml:space="preserve"> the basis of innovation </w:t>
      </w:r>
      <w:r w:rsidR="00BA642D">
        <w:rPr>
          <w:rFonts w:ascii="Times New Roman" w:eastAsiaTheme="minorEastAsia" w:hAnsi="Times New Roman" w:cs="Times New Roman"/>
          <w:sz w:val="24"/>
          <w:szCs w:val="24"/>
        </w:rPr>
        <w:t>(Cabral et al., 2015)</w:t>
      </w:r>
      <w:r w:rsidR="00C77256">
        <w:rPr>
          <w:rFonts w:ascii="Times New Roman" w:eastAsiaTheme="minorEastAsia" w:hAnsi="Times New Roman" w:cs="Times New Roman"/>
          <w:sz w:val="24"/>
          <w:szCs w:val="24"/>
        </w:rPr>
        <w:t xml:space="preserve">. Innovation have positive effects in terms of enhancing </w:t>
      </w:r>
      <w:r w:rsidRPr="00AD630D">
        <w:rPr>
          <w:rFonts w:ascii="Times New Roman" w:eastAsiaTheme="minorEastAsia" w:hAnsi="Times New Roman" w:cs="Times New Roman"/>
          <w:sz w:val="24"/>
          <w:szCs w:val="24"/>
        </w:rPr>
        <w:t>firm performance in manufacturing industries</w:t>
      </w:r>
      <w:r w:rsidR="009C595D">
        <w:rPr>
          <w:rFonts w:ascii="Times New Roman" w:eastAsiaTheme="minorEastAsia" w:hAnsi="Times New Roman" w:cs="Times New Roman"/>
          <w:sz w:val="24"/>
          <w:szCs w:val="24"/>
        </w:rPr>
        <w:t xml:space="preserve"> (</w:t>
      </w:r>
      <w:proofErr w:type="spellStart"/>
      <w:r w:rsidR="009C595D">
        <w:rPr>
          <w:rFonts w:ascii="Times New Roman" w:eastAsiaTheme="minorEastAsia" w:hAnsi="Times New Roman" w:cs="Times New Roman"/>
          <w:sz w:val="24"/>
          <w:szCs w:val="24"/>
        </w:rPr>
        <w:t>Gunday</w:t>
      </w:r>
      <w:proofErr w:type="spellEnd"/>
      <w:r w:rsidR="009C595D">
        <w:rPr>
          <w:rFonts w:ascii="Times New Roman" w:eastAsiaTheme="minorEastAsia" w:hAnsi="Times New Roman" w:cs="Times New Roman"/>
          <w:sz w:val="24"/>
          <w:szCs w:val="24"/>
        </w:rPr>
        <w:t xml:space="preserve"> et al., 2011)</w:t>
      </w:r>
      <w:r w:rsidRPr="00AD630D">
        <w:rPr>
          <w:rFonts w:ascii="Times New Roman" w:eastAsiaTheme="minorEastAsia" w:hAnsi="Times New Roman" w:cs="Times New Roman"/>
          <w:sz w:val="24"/>
          <w:szCs w:val="24"/>
        </w:rPr>
        <w:t xml:space="preserve">, which helps in improving manufacturing industries and with it countries export of manufacturing products increases. India’s decreasing export performance growth in the manufacturing sector is due to an exceptionally aggressive worldwide financial system dynamics primarily based on technology‐concentrated opposition; export promoting rules which includes tax vacations and allowing duty‐loose imports for export‐ orientated corporations can be effective </w:t>
      </w:r>
      <w:r w:rsidR="00504243">
        <w:rPr>
          <w:rFonts w:ascii="Times New Roman" w:eastAsiaTheme="minorEastAsia" w:hAnsi="Times New Roman" w:cs="Times New Roman"/>
          <w:sz w:val="24"/>
          <w:szCs w:val="24"/>
        </w:rPr>
        <w:t>in enhancing export performance</w:t>
      </w:r>
      <w:sdt>
        <w:sdtPr>
          <w:rPr>
            <w:rFonts w:ascii="Times New Roman" w:eastAsiaTheme="minorEastAsia" w:hAnsi="Times New Roman" w:cs="Times New Roman"/>
            <w:sz w:val="24"/>
            <w:szCs w:val="24"/>
          </w:rPr>
          <w:id w:val="-61806347"/>
          <w:citation/>
        </w:sdtPr>
        <w:sdtEndPr/>
        <w:sdtContent>
          <w:r w:rsidRPr="00AD630D">
            <w:rPr>
              <w:rFonts w:ascii="Times New Roman" w:eastAsiaTheme="minorEastAsia" w:hAnsi="Times New Roman" w:cs="Times New Roman"/>
              <w:sz w:val="24"/>
              <w:szCs w:val="24"/>
            </w:rPr>
            <w:fldChar w:fldCharType="begin"/>
          </w:r>
          <w:r w:rsidR="008C70C1">
            <w:rPr>
              <w:rFonts w:ascii="Times New Roman" w:eastAsiaTheme="minorEastAsia" w:hAnsi="Times New Roman" w:cs="Times New Roman"/>
              <w:sz w:val="24"/>
              <w:szCs w:val="24"/>
            </w:rPr>
            <w:instrText xml:space="preserve">CITATION Placeholder7 \t  \l 1033 </w:instrText>
          </w:r>
          <w:r w:rsidRPr="00AD630D">
            <w:rPr>
              <w:rFonts w:ascii="Times New Roman" w:eastAsiaTheme="minorEastAsia" w:hAnsi="Times New Roman" w:cs="Times New Roman"/>
              <w:sz w:val="24"/>
              <w:szCs w:val="24"/>
            </w:rPr>
            <w:fldChar w:fldCharType="separate"/>
          </w:r>
          <w:r w:rsidR="000F415A">
            <w:rPr>
              <w:rFonts w:ascii="Times New Roman" w:eastAsiaTheme="minorEastAsia" w:hAnsi="Times New Roman" w:cs="Times New Roman"/>
              <w:noProof/>
              <w:sz w:val="24"/>
              <w:szCs w:val="24"/>
            </w:rPr>
            <w:t xml:space="preserve"> </w:t>
          </w:r>
          <w:r w:rsidR="000F415A" w:rsidRPr="000F415A">
            <w:rPr>
              <w:rFonts w:ascii="Times New Roman" w:eastAsiaTheme="minorEastAsia" w:hAnsi="Times New Roman" w:cs="Times New Roman"/>
              <w:noProof/>
              <w:sz w:val="24"/>
              <w:szCs w:val="24"/>
            </w:rPr>
            <w:t>(Francis, 2015)</w:t>
          </w:r>
          <w:r w:rsidRPr="00AD630D">
            <w:rPr>
              <w:rFonts w:ascii="Times New Roman" w:eastAsiaTheme="minorEastAsia" w:hAnsi="Times New Roman" w:cs="Times New Roman"/>
              <w:sz w:val="24"/>
              <w:szCs w:val="24"/>
            </w:rPr>
            <w:fldChar w:fldCharType="end"/>
          </w:r>
        </w:sdtContent>
      </w:sdt>
      <w:r w:rsidR="00504243">
        <w:rPr>
          <w:rFonts w:ascii="Times New Roman" w:eastAsiaTheme="minorEastAsia" w:hAnsi="Times New Roman" w:cs="Times New Roman"/>
          <w:sz w:val="24"/>
          <w:szCs w:val="24"/>
        </w:rPr>
        <w:t>.</w:t>
      </w:r>
      <w:r w:rsidRPr="00AD630D">
        <w:rPr>
          <w:rFonts w:ascii="Times New Roman" w:eastAsiaTheme="minorEastAsia" w:hAnsi="Times New Roman" w:cs="Times New Roman"/>
          <w:sz w:val="24"/>
          <w:szCs w:val="24"/>
        </w:rPr>
        <w:t xml:space="preserve"> This shows technology </w:t>
      </w:r>
      <w:r w:rsidR="00804703" w:rsidRPr="00AD630D">
        <w:rPr>
          <w:rFonts w:ascii="Times New Roman" w:eastAsiaTheme="minorEastAsia" w:hAnsi="Times New Roman" w:cs="Times New Roman"/>
          <w:sz w:val="24"/>
          <w:szCs w:val="24"/>
        </w:rPr>
        <w:t>(innovation) and tax vacations (institution like political stability) are</w:t>
      </w:r>
      <w:r w:rsidRPr="00AD630D">
        <w:rPr>
          <w:rFonts w:ascii="Times New Roman" w:eastAsiaTheme="minorEastAsia" w:hAnsi="Times New Roman" w:cs="Times New Roman"/>
          <w:sz w:val="24"/>
          <w:szCs w:val="24"/>
        </w:rPr>
        <w:t xml:space="preserve"> important for the exports of the manufacturing sector. Innovation can </w:t>
      </w:r>
      <w:r w:rsidR="00E063D2">
        <w:rPr>
          <w:rFonts w:ascii="Times New Roman" w:eastAsiaTheme="minorEastAsia" w:hAnsi="Times New Roman" w:cs="Times New Roman"/>
          <w:sz w:val="24"/>
          <w:szCs w:val="24"/>
        </w:rPr>
        <w:t>help in introduction of new products in</w:t>
      </w:r>
      <w:r w:rsidRPr="00AD630D">
        <w:rPr>
          <w:rFonts w:ascii="Times New Roman" w:eastAsiaTheme="minorEastAsia" w:hAnsi="Times New Roman" w:cs="Times New Roman"/>
          <w:sz w:val="24"/>
          <w:szCs w:val="24"/>
        </w:rPr>
        <w:t xml:space="preserve"> or </w:t>
      </w:r>
      <w:r w:rsidR="00E063D2">
        <w:rPr>
          <w:rFonts w:ascii="Times New Roman" w:eastAsiaTheme="minorEastAsia" w:hAnsi="Times New Roman" w:cs="Times New Roman"/>
          <w:sz w:val="24"/>
          <w:szCs w:val="24"/>
        </w:rPr>
        <w:t xml:space="preserve">in </w:t>
      </w:r>
      <w:r w:rsidRPr="00AD630D">
        <w:rPr>
          <w:rFonts w:ascii="Times New Roman" w:eastAsiaTheme="minorEastAsia" w:hAnsi="Times New Roman" w:cs="Times New Roman"/>
          <w:sz w:val="24"/>
          <w:szCs w:val="24"/>
        </w:rPr>
        <w:t>diversify</w:t>
      </w:r>
      <w:r w:rsidR="00E063D2">
        <w:rPr>
          <w:rFonts w:ascii="Times New Roman" w:eastAsiaTheme="minorEastAsia" w:hAnsi="Times New Roman" w:cs="Times New Roman"/>
          <w:sz w:val="24"/>
          <w:szCs w:val="24"/>
        </w:rPr>
        <w:t xml:space="preserve">ing </w:t>
      </w:r>
      <w:r w:rsidRPr="00AD630D">
        <w:rPr>
          <w:rFonts w:ascii="Times New Roman" w:eastAsiaTheme="minorEastAsia" w:hAnsi="Times New Roman" w:cs="Times New Roman"/>
          <w:sz w:val="24"/>
          <w:szCs w:val="24"/>
        </w:rPr>
        <w:t>commodities used for</w:t>
      </w:r>
      <w:r w:rsidR="00E063D2">
        <w:rPr>
          <w:rFonts w:ascii="Times New Roman" w:eastAsiaTheme="minorEastAsia" w:hAnsi="Times New Roman" w:cs="Times New Roman"/>
          <w:sz w:val="24"/>
          <w:szCs w:val="24"/>
        </w:rPr>
        <w:t xml:space="preserve"> trade, which can promote export growth at the extensive margin</w:t>
      </w:r>
      <w:r w:rsidR="000D4BCC">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361055154"/>
          <w:citation/>
        </w:sdtPr>
        <w:sdtEndPr/>
        <w:sdtContent>
          <w:r w:rsidR="000D4BCC">
            <w:rPr>
              <w:rFonts w:ascii="Times New Roman" w:eastAsiaTheme="minorEastAsia" w:hAnsi="Times New Roman" w:cs="Times New Roman"/>
              <w:sz w:val="24"/>
              <w:szCs w:val="24"/>
            </w:rPr>
            <w:fldChar w:fldCharType="begin"/>
          </w:r>
          <w:r w:rsidR="000D4BCC">
            <w:rPr>
              <w:rFonts w:ascii="Times New Roman" w:eastAsiaTheme="minorEastAsia" w:hAnsi="Times New Roman" w:cs="Times New Roman"/>
              <w:sz w:val="24"/>
              <w:szCs w:val="24"/>
            </w:rPr>
            <w:instrText xml:space="preserve"> CITATION Pau66 \l 1033 </w:instrText>
          </w:r>
          <w:r w:rsidR="000D4BCC">
            <w:rPr>
              <w:rFonts w:ascii="Times New Roman" w:eastAsiaTheme="minorEastAsia" w:hAnsi="Times New Roman" w:cs="Times New Roman"/>
              <w:sz w:val="24"/>
              <w:szCs w:val="24"/>
            </w:rPr>
            <w:fldChar w:fldCharType="separate"/>
          </w:r>
          <w:r w:rsidR="000F415A">
            <w:rPr>
              <w:rFonts w:ascii="Times New Roman" w:eastAsiaTheme="minorEastAsia" w:hAnsi="Times New Roman" w:cs="Times New Roman"/>
              <w:noProof/>
              <w:sz w:val="24"/>
              <w:szCs w:val="24"/>
            </w:rPr>
            <w:t xml:space="preserve"> </w:t>
          </w:r>
          <w:r w:rsidR="000F415A" w:rsidRPr="000F415A">
            <w:rPr>
              <w:rFonts w:ascii="Times New Roman" w:eastAsiaTheme="minorEastAsia" w:hAnsi="Times New Roman" w:cs="Times New Roman"/>
              <w:noProof/>
              <w:sz w:val="24"/>
              <w:szCs w:val="24"/>
            </w:rPr>
            <w:t>(Krugman, 1979)</w:t>
          </w:r>
          <w:r w:rsidR="000D4BCC">
            <w:rPr>
              <w:rFonts w:ascii="Times New Roman" w:eastAsiaTheme="minorEastAsia" w:hAnsi="Times New Roman" w:cs="Times New Roman"/>
              <w:sz w:val="24"/>
              <w:szCs w:val="24"/>
            </w:rPr>
            <w:fldChar w:fldCharType="end"/>
          </w:r>
        </w:sdtContent>
      </w:sdt>
      <w:r w:rsidR="00252215">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83944043"/>
          <w:citation/>
        </w:sdtPr>
        <w:sdtEndPr/>
        <w:sdtContent>
          <w:r w:rsidR="000D4BCC">
            <w:rPr>
              <w:rFonts w:ascii="Times New Roman" w:eastAsiaTheme="minorEastAsia" w:hAnsi="Times New Roman" w:cs="Times New Roman"/>
              <w:sz w:val="24"/>
              <w:szCs w:val="24"/>
            </w:rPr>
            <w:fldChar w:fldCharType="begin"/>
          </w:r>
          <w:r w:rsidR="000D4BCC">
            <w:rPr>
              <w:rFonts w:ascii="Times New Roman" w:eastAsiaTheme="minorEastAsia" w:hAnsi="Times New Roman" w:cs="Times New Roman"/>
              <w:sz w:val="24"/>
              <w:szCs w:val="24"/>
            </w:rPr>
            <w:instrText xml:space="preserve"> CITATION Gen89 \l 1033 </w:instrText>
          </w:r>
          <w:r w:rsidR="000D4BCC">
            <w:rPr>
              <w:rFonts w:ascii="Times New Roman" w:eastAsiaTheme="minorEastAsia" w:hAnsi="Times New Roman" w:cs="Times New Roman"/>
              <w:sz w:val="24"/>
              <w:szCs w:val="24"/>
            </w:rPr>
            <w:fldChar w:fldCharType="separate"/>
          </w:r>
          <w:r w:rsidR="000F415A" w:rsidRPr="000F415A">
            <w:rPr>
              <w:rFonts w:ascii="Times New Roman" w:eastAsiaTheme="minorEastAsia" w:hAnsi="Times New Roman" w:cs="Times New Roman"/>
              <w:noProof/>
              <w:sz w:val="24"/>
              <w:szCs w:val="24"/>
            </w:rPr>
            <w:t>(Grossman &amp; Helpman, 1989)</w:t>
          </w:r>
          <w:r w:rsidR="000D4BCC">
            <w:rPr>
              <w:rFonts w:ascii="Times New Roman" w:eastAsiaTheme="minorEastAsia" w:hAnsi="Times New Roman" w:cs="Times New Roman"/>
              <w:sz w:val="24"/>
              <w:szCs w:val="24"/>
            </w:rPr>
            <w:fldChar w:fldCharType="end"/>
          </w:r>
        </w:sdtContent>
      </w:sdt>
      <w:r w:rsidR="000D4BCC">
        <w:rPr>
          <w:rFonts w:ascii="Times New Roman" w:eastAsiaTheme="minorEastAsia" w:hAnsi="Times New Roman" w:cs="Times New Roman"/>
          <w:sz w:val="24"/>
          <w:szCs w:val="24"/>
        </w:rPr>
        <w:t xml:space="preserve"> )</w:t>
      </w:r>
      <w:r w:rsidRPr="00E063D2">
        <w:rPr>
          <w:rFonts w:ascii="Times New Roman" w:eastAsiaTheme="minorEastAsia" w:hAnsi="Times New Roman" w:cs="Times New Roman"/>
          <w:sz w:val="24"/>
          <w:szCs w:val="24"/>
        </w:rPr>
        <w:t>.</w:t>
      </w:r>
      <w:r w:rsidRPr="00AD630D">
        <w:rPr>
          <w:rFonts w:ascii="Times New Roman" w:eastAsiaTheme="minorEastAsia" w:hAnsi="Times New Roman" w:cs="Times New Roman"/>
          <w:sz w:val="24"/>
          <w:szCs w:val="24"/>
        </w:rPr>
        <w:t xml:space="preserve">  Innovation itself is very import for the export growth of the country and with it if good quality institutions are there in the country, it can lead to high growth in its exports.</w:t>
      </w:r>
    </w:p>
    <w:p w:rsidR="0008145F" w:rsidRPr="006E1A91" w:rsidRDefault="00CB7316" w:rsidP="00227BB4">
      <w:pPr>
        <w:pStyle w:val="Heading1"/>
        <w:spacing w:line="480" w:lineRule="auto"/>
        <w:jc w:val="both"/>
        <w:rPr>
          <w:rFonts w:asciiTheme="majorBidi" w:hAnsiTheme="majorBidi"/>
          <w:b/>
          <w:bCs/>
          <w:color w:val="auto"/>
          <w:sz w:val="24"/>
          <w:szCs w:val="24"/>
        </w:rPr>
      </w:pPr>
      <w:bookmarkStart w:id="9" w:name="_Toc3307348"/>
      <w:bookmarkStart w:id="10" w:name="_Toc22551377"/>
      <w:bookmarkStart w:id="11" w:name="_Toc3307349"/>
      <w:r>
        <w:rPr>
          <w:rFonts w:asciiTheme="majorBidi" w:hAnsiTheme="majorBidi"/>
          <w:b/>
          <w:bCs/>
          <w:color w:val="auto"/>
          <w:sz w:val="24"/>
          <w:szCs w:val="24"/>
        </w:rPr>
        <w:lastRenderedPageBreak/>
        <w:t>3</w:t>
      </w:r>
      <w:r w:rsidR="00227BB4" w:rsidRPr="006E1A91">
        <w:rPr>
          <w:rFonts w:asciiTheme="majorBidi" w:hAnsiTheme="majorBidi"/>
          <w:b/>
          <w:bCs/>
          <w:color w:val="auto"/>
          <w:sz w:val="24"/>
          <w:szCs w:val="24"/>
        </w:rPr>
        <w:t xml:space="preserve">. </w:t>
      </w:r>
      <w:r w:rsidR="0008145F" w:rsidRPr="006E1A91">
        <w:rPr>
          <w:rFonts w:asciiTheme="majorBidi" w:hAnsiTheme="majorBidi"/>
          <w:b/>
          <w:bCs/>
          <w:color w:val="auto"/>
          <w:sz w:val="24"/>
          <w:szCs w:val="24"/>
        </w:rPr>
        <w:t>General Comparison of Exports of Pakistan, India and Bangladesh</w:t>
      </w:r>
      <w:bookmarkEnd w:id="9"/>
      <w:bookmarkEnd w:id="10"/>
      <w:r w:rsidR="0008145F" w:rsidRPr="006E1A91">
        <w:rPr>
          <w:rFonts w:asciiTheme="majorBidi" w:hAnsiTheme="majorBidi"/>
          <w:color w:val="auto"/>
          <w:sz w:val="24"/>
          <w:szCs w:val="24"/>
        </w:rPr>
        <w:tab/>
      </w:r>
    </w:p>
    <w:p w:rsidR="0008145F" w:rsidRPr="006E1A91" w:rsidRDefault="0008145F" w:rsidP="00227BB4">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In this section the paper compares the export sectors of Pakistan, India and Bangladesh by looking at the composition of their exports, major trading partners, problems in their export sector, future prospects for their exports and statistical/graphical comparison. </w:t>
      </w:r>
    </w:p>
    <w:p w:rsidR="0008145F" w:rsidRPr="0074655A" w:rsidRDefault="00CB7316" w:rsidP="0074655A">
      <w:pPr>
        <w:pStyle w:val="Heading2"/>
        <w:spacing w:line="480" w:lineRule="auto"/>
        <w:jc w:val="both"/>
        <w:rPr>
          <w:rFonts w:asciiTheme="majorBidi" w:hAnsiTheme="majorBidi"/>
          <w:b/>
          <w:bCs/>
          <w:color w:val="auto"/>
          <w:sz w:val="24"/>
          <w:szCs w:val="24"/>
        </w:rPr>
      </w:pPr>
      <w:bookmarkStart w:id="12" w:name="_Toc22551378"/>
      <w:r>
        <w:rPr>
          <w:rFonts w:asciiTheme="majorBidi" w:hAnsiTheme="majorBidi"/>
          <w:b/>
          <w:bCs/>
          <w:color w:val="auto"/>
          <w:sz w:val="24"/>
          <w:szCs w:val="24"/>
        </w:rPr>
        <w:t>3</w:t>
      </w:r>
      <w:r w:rsidR="00227BB4" w:rsidRPr="006E1A91">
        <w:rPr>
          <w:rFonts w:asciiTheme="majorBidi" w:hAnsiTheme="majorBidi"/>
          <w:b/>
          <w:bCs/>
          <w:color w:val="auto"/>
          <w:sz w:val="24"/>
          <w:szCs w:val="24"/>
        </w:rPr>
        <w:t xml:space="preserve">.1 </w:t>
      </w:r>
      <w:r w:rsidR="0008145F" w:rsidRPr="006E1A91">
        <w:rPr>
          <w:rFonts w:asciiTheme="majorBidi" w:hAnsiTheme="majorBidi"/>
          <w:b/>
          <w:bCs/>
          <w:color w:val="auto"/>
          <w:sz w:val="24"/>
          <w:szCs w:val="24"/>
        </w:rPr>
        <w:t>Composition of Exports</w:t>
      </w:r>
      <w:bookmarkEnd w:id="12"/>
    </w:p>
    <w:p w:rsidR="003D2EEA" w:rsidRPr="006E1A91" w:rsidRDefault="003D2EEA" w:rsidP="0008145F">
      <w:pPr>
        <w:spacing w:line="480" w:lineRule="auto"/>
        <w:rPr>
          <w:rFonts w:asciiTheme="majorBidi" w:hAnsiTheme="majorBidi" w:cstheme="majorBidi"/>
          <w:sz w:val="24"/>
          <w:szCs w:val="24"/>
        </w:rPr>
      </w:pPr>
    </w:p>
    <w:p w:rsidR="0008145F" w:rsidRPr="006E1A91" w:rsidRDefault="00241C62" w:rsidP="00241C62">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t xml:space="preserve">The above table shows that </w:t>
      </w:r>
      <w:r w:rsidR="0008145F" w:rsidRPr="006E1A91">
        <w:rPr>
          <w:rFonts w:asciiTheme="majorBidi" w:hAnsiTheme="majorBidi" w:cstheme="majorBidi"/>
          <w:sz w:val="24"/>
          <w:szCs w:val="24"/>
        </w:rPr>
        <w:t>major exports of Pakistan are cotton manufactures</w:t>
      </w:r>
      <w:r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which account for almost 56.7 percent of Pakistan’s total export. The other two major exports are leather items and rice which cumulatively with cotton manufactures makes up 69.2 percent of total exports of Pakistan. This shows that Pakistan’s export composition mostly consists of primary products or less sophisticated goods because of which exports of Pakistan are lagging. High value added products are not exported by Pakistan translating to less export revenue and </w:t>
      </w:r>
      <w:r w:rsidR="00A60CE3" w:rsidRPr="006E1A91">
        <w:rPr>
          <w:rFonts w:asciiTheme="majorBidi" w:hAnsiTheme="majorBidi" w:cstheme="majorBidi"/>
          <w:sz w:val="24"/>
          <w:szCs w:val="24"/>
        </w:rPr>
        <w:t>consequently</w:t>
      </w:r>
      <w:r w:rsidR="0008145F" w:rsidRPr="006E1A91">
        <w:rPr>
          <w:rFonts w:asciiTheme="majorBidi" w:hAnsiTheme="majorBidi" w:cstheme="majorBidi"/>
          <w:sz w:val="24"/>
          <w:szCs w:val="24"/>
        </w:rPr>
        <w:t xml:space="preserve"> the high valu</w:t>
      </w:r>
      <w:r w:rsidR="00A60CE3" w:rsidRPr="006E1A91">
        <w:rPr>
          <w:rFonts w:asciiTheme="majorBidi" w:hAnsiTheme="majorBidi" w:cstheme="majorBidi"/>
          <w:sz w:val="24"/>
          <w:szCs w:val="24"/>
        </w:rPr>
        <w:t>e of imported specialized goods, culminates current account deficit</w:t>
      </w:r>
      <w:r w:rsidR="0008145F" w:rsidRPr="006E1A91">
        <w:rPr>
          <w:rFonts w:asciiTheme="majorBidi" w:hAnsiTheme="majorBidi" w:cstheme="majorBidi"/>
          <w:sz w:val="24"/>
          <w:szCs w:val="24"/>
        </w:rPr>
        <w:t>.</w:t>
      </w:r>
    </w:p>
    <w:p w:rsidR="0008145F" w:rsidRPr="006E1A91" w:rsidRDefault="0008145F" w:rsidP="0008145F">
      <w:pPr>
        <w:spacing w:line="480" w:lineRule="auto"/>
        <w:rPr>
          <w:rFonts w:asciiTheme="majorBidi" w:hAnsiTheme="majorBidi" w:cstheme="majorBidi"/>
          <w:sz w:val="24"/>
          <w:szCs w:val="24"/>
        </w:rPr>
      </w:pPr>
      <w:bookmarkStart w:id="13" w:name="RANGE!A1:F9"/>
      <w:bookmarkEnd w:id="13"/>
    </w:p>
    <w:p w:rsidR="0008145F" w:rsidRPr="006E1A91" w:rsidRDefault="0008145F" w:rsidP="0068216E">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t xml:space="preserve">The </w:t>
      </w:r>
      <w:r w:rsidR="0068216E" w:rsidRPr="006E1A91">
        <w:rPr>
          <w:rFonts w:asciiTheme="majorBidi" w:hAnsiTheme="majorBidi" w:cstheme="majorBidi"/>
          <w:sz w:val="24"/>
          <w:szCs w:val="24"/>
        </w:rPr>
        <w:t xml:space="preserve">above </w:t>
      </w:r>
      <w:r w:rsidRPr="006E1A91">
        <w:rPr>
          <w:rFonts w:asciiTheme="majorBidi" w:hAnsiTheme="majorBidi" w:cstheme="majorBidi"/>
          <w:sz w:val="24"/>
          <w:szCs w:val="24"/>
        </w:rPr>
        <w:t>table shows the amount of total exports of Bangladesh for the years 2011-16 disaggregated on the basis of primary and manufactured commodities. We can see that manufactured exports make up more than 95% of the total exports of Bangladesh in 2015-16 but we need to be very careful in analyzing this table because on the basis of this</w:t>
      </w:r>
      <w:r w:rsidR="0068216E" w:rsidRPr="006E1A91">
        <w:rPr>
          <w:rFonts w:asciiTheme="majorBidi" w:hAnsiTheme="majorBidi" w:cstheme="majorBidi"/>
          <w:sz w:val="24"/>
          <w:szCs w:val="24"/>
        </w:rPr>
        <w:t>,</w:t>
      </w:r>
      <w:r w:rsidRPr="006E1A91">
        <w:rPr>
          <w:rFonts w:asciiTheme="majorBidi" w:hAnsiTheme="majorBidi" w:cstheme="majorBidi"/>
          <w:sz w:val="24"/>
          <w:szCs w:val="24"/>
        </w:rPr>
        <w:t xml:space="preserve"> one can deduce that Bangladesh actually exports more specialized or sophisticated goods but</w:t>
      </w:r>
      <w:r w:rsidR="0068216E" w:rsidRPr="006E1A91">
        <w:rPr>
          <w:rFonts w:asciiTheme="majorBidi" w:hAnsiTheme="majorBidi" w:cstheme="majorBidi"/>
          <w:sz w:val="24"/>
          <w:szCs w:val="24"/>
        </w:rPr>
        <w:t>,</w:t>
      </w:r>
      <w:r w:rsidRPr="006E1A91">
        <w:rPr>
          <w:rFonts w:asciiTheme="majorBidi" w:hAnsiTheme="majorBidi" w:cstheme="majorBidi"/>
          <w:sz w:val="24"/>
          <w:szCs w:val="24"/>
        </w:rPr>
        <w:t xml:space="preserve"> that is not true. Knitwear and woven garments make up more than 85% of the total manufactured commodities exported in 2015-16</w:t>
      </w:r>
      <w:r w:rsidR="00CF365F" w:rsidRPr="006E1A91">
        <w:rPr>
          <w:rFonts w:asciiTheme="majorBidi" w:hAnsiTheme="majorBidi" w:cstheme="majorBidi"/>
          <w:sz w:val="24"/>
          <w:szCs w:val="24"/>
        </w:rPr>
        <w:t>,</w:t>
      </w:r>
      <w:r w:rsidRPr="006E1A91">
        <w:rPr>
          <w:rFonts w:asciiTheme="majorBidi" w:hAnsiTheme="majorBidi" w:cstheme="majorBidi"/>
          <w:sz w:val="24"/>
          <w:szCs w:val="24"/>
        </w:rPr>
        <w:t xml:space="preserve"> so it is quite obvious that Bangladesh also does not export very high value added goods but this statistic shows the dominance of textile sector in the export sector of Bangladesh.</w:t>
      </w:r>
    </w:p>
    <w:p w:rsidR="000F415A" w:rsidRDefault="000F415A" w:rsidP="001F2007">
      <w:pPr>
        <w:spacing w:line="480" w:lineRule="auto"/>
        <w:rPr>
          <w:rFonts w:asciiTheme="majorBidi" w:hAnsiTheme="majorBidi" w:cstheme="majorBidi"/>
          <w:sz w:val="24"/>
          <w:szCs w:val="24"/>
        </w:rPr>
      </w:pPr>
    </w:p>
    <w:p w:rsidR="000F415A" w:rsidRPr="006E1A91" w:rsidRDefault="000F415A" w:rsidP="001F2007">
      <w:pPr>
        <w:spacing w:line="480" w:lineRule="auto"/>
        <w:rPr>
          <w:rFonts w:asciiTheme="majorBidi" w:hAnsiTheme="majorBidi" w:cstheme="majorBidi"/>
          <w:sz w:val="24"/>
          <w:szCs w:val="24"/>
        </w:rPr>
      </w:pPr>
    </w:p>
    <w:p w:rsidR="0008145F" w:rsidRDefault="0008145F" w:rsidP="00D46154">
      <w:pPr>
        <w:spacing w:line="480" w:lineRule="auto"/>
        <w:ind w:firstLine="720"/>
        <w:jc w:val="center"/>
      </w:pPr>
      <w:r w:rsidRPr="006E1A91">
        <w:rPr>
          <w:rFonts w:asciiTheme="majorBidi" w:hAnsiTheme="majorBidi" w:cstheme="majorBidi"/>
          <w:sz w:val="24"/>
          <w:szCs w:val="24"/>
        </w:rPr>
        <w:t>Breakdown o</w:t>
      </w:r>
      <w:r w:rsidR="00D46154">
        <w:rPr>
          <w:rFonts w:asciiTheme="majorBidi" w:hAnsiTheme="majorBidi" w:cstheme="majorBidi"/>
          <w:sz w:val="24"/>
          <w:szCs w:val="24"/>
        </w:rPr>
        <w:t>f total exports of India (2016)</w:t>
      </w:r>
    </w:p>
    <w:p w:rsidR="00D46154" w:rsidRPr="006E1A91" w:rsidRDefault="00D46154" w:rsidP="00D46154">
      <w:pPr>
        <w:spacing w:line="480" w:lineRule="auto"/>
        <w:ind w:firstLine="720"/>
        <w:jc w:val="center"/>
        <w:rPr>
          <w:rFonts w:asciiTheme="majorBidi" w:hAnsiTheme="majorBidi" w:cstheme="majorBidi"/>
          <w:sz w:val="24"/>
          <w:szCs w:val="24"/>
        </w:rPr>
      </w:pPr>
      <w:r>
        <w:rPr>
          <w:noProof/>
        </w:rPr>
        <w:drawing>
          <wp:inline distT="0" distB="0" distL="0" distR="0" wp14:anchorId="04D6AE6C" wp14:editId="3AEE089A">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8145F" w:rsidRPr="006E1A91" w:rsidRDefault="0008145F" w:rsidP="0008145F">
      <w:pPr>
        <w:spacing w:line="480" w:lineRule="auto"/>
        <w:jc w:val="both"/>
        <w:rPr>
          <w:rFonts w:asciiTheme="majorBidi" w:hAnsiTheme="majorBidi" w:cstheme="majorBidi"/>
          <w:sz w:val="24"/>
          <w:szCs w:val="24"/>
        </w:rPr>
      </w:pPr>
    </w:p>
    <w:p w:rsidR="00D6505E" w:rsidRDefault="0008145F" w:rsidP="00D6505E">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The above figure shows the breakdown of India’s total exports by main commodity groups for the year 2016. We can see that manufactured commodities make up 70.5% of the total exports of India in 2016 followed by fuel and mining products and agricultural products. If we further investigate, we see that India’s two largest exports are refined petroleum (10.3%) followed by diamonds (9.1%) (O</w:t>
      </w:r>
      <w:r w:rsidR="003D1189" w:rsidRPr="006E1A91">
        <w:rPr>
          <w:rFonts w:asciiTheme="majorBidi" w:hAnsiTheme="majorBidi" w:cstheme="majorBidi"/>
          <w:sz w:val="24"/>
          <w:szCs w:val="24"/>
        </w:rPr>
        <w:t>.</w:t>
      </w:r>
      <w:r w:rsidRPr="006E1A91">
        <w:rPr>
          <w:rFonts w:asciiTheme="majorBidi" w:hAnsiTheme="majorBidi" w:cstheme="majorBidi"/>
          <w:sz w:val="24"/>
          <w:szCs w:val="24"/>
        </w:rPr>
        <w:t>E</w:t>
      </w:r>
      <w:r w:rsidR="003D1189" w:rsidRPr="006E1A91">
        <w:rPr>
          <w:rFonts w:asciiTheme="majorBidi" w:hAnsiTheme="majorBidi" w:cstheme="majorBidi"/>
          <w:sz w:val="24"/>
          <w:szCs w:val="24"/>
        </w:rPr>
        <w:t>.</w:t>
      </w:r>
      <w:r w:rsidRPr="006E1A91">
        <w:rPr>
          <w:rFonts w:asciiTheme="majorBidi" w:hAnsiTheme="majorBidi" w:cstheme="majorBidi"/>
          <w:sz w:val="24"/>
          <w:szCs w:val="24"/>
        </w:rPr>
        <w:t>C). Even though the exports of India are not so specialized</w:t>
      </w:r>
      <w:r w:rsidR="003D1189" w:rsidRPr="006E1A91">
        <w:rPr>
          <w:rFonts w:asciiTheme="majorBidi" w:hAnsiTheme="majorBidi" w:cstheme="majorBidi"/>
          <w:sz w:val="24"/>
          <w:szCs w:val="24"/>
        </w:rPr>
        <w:t>,</w:t>
      </w:r>
      <w:r w:rsidRPr="006E1A91">
        <w:rPr>
          <w:rFonts w:asciiTheme="majorBidi" w:hAnsiTheme="majorBidi" w:cstheme="majorBidi"/>
          <w:sz w:val="24"/>
          <w:szCs w:val="24"/>
        </w:rPr>
        <w:t xml:space="preserve"> but </w:t>
      </w:r>
      <w:r w:rsidR="003D1189" w:rsidRPr="006E1A91">
        <w:rPr>
          <w:rFonts w:asciiTheme="majorBidi" w:hAnsiTheme="majorBidi" w:cstheme="majorBidi"/>
          <w:sz w:val="24"/>
          <w:szCs w:val="24"/>
        </w:rPr>
        <w:t xml:space="preserve">they </w:t>
      </w:r>
      <w:r w:rsidR="00CF365F" w:rsidRPr="006E1A91">
        <w:rPr>
          <w:rFonts w:asciiTheme="majorBidi" w:hAnsiTheme="majorBidi" w:cstheme="majorBidi"/>
          <w:sz w:val="24"/>
          <w:szCs w:val="24"/>
        </w:rPr>
        <w:t>are more</w:t>
      </w:r>
      <w:r w:rsidR="003D1189" w:rsidRPr="006E1A91">
        <w:rPr>
          <w:rFonts w:asciiTheme="majorBidi" w:hAnsiTheme="majorBidi" w:cstheme="majorBidi"/>
          <w:sz w:val="24"/>
          <w:szCs w:val="24"/>
        </w:rPr>
        <w:t xml:space="preserve"> valuable</w:t>
      </w:r>
      <w:r w:rsidR="00CF365F" w:rsidRPr="006E1A91">
        <w:rPr>
          <w:rFonts w:asciiTheme="majorBidi" w:hAnsiTheme="majorBidi" w:cstheme="majorBidi"/>
          <w:sz w:val="24"/>
          <w:szCs w:val="24"/>
        </w:rPr>
        <w:t>,</w:t>
      </w:r>
      <w:r w:rsidRPr="006E1A91">
        <w:rPr>
          <w:rFonts w:asciiTheme="majorBidi" w:hAnsiTheme="majorBidi" w:cstheme="majorBidi"/>
          <w:sz w:val="24"/>
          <w:szCs w:val="24"/>
        </w:rPr>
        <w:t xml:space="preserve"> which is why India is the 17</w:t>
      </w:r>
      <w:r w:rsidRPr="006E1A91">
        <w:rPr>
          <w:rFonts w:asciiTheme="majorBidi" w:hAnsiTheme="majorBidi" w:cstheme="majorBidi"/>
          <w:sz w:val="24"/>
          <w:szCs w:val="24"/>
          <w:vertAlign w:val="superscript"/>
        </w:rPr>
        <w:t>th</w:t>
      </w:r>
      <w:r w:rsidRPr="006E1A91">
        <w:rPr>
          <w:rFonts w:asciiTheme="majorBidi" w:hAnsiTheme="majorBidi" w:cstheme="majorBidi"/>
          <w:sz w:val="24"/>
          <w:szCs w:val="24"/>
        </w:rPr>
        <w:t xml:space="preserve"> largest exporter in the world. Pakistan</w:t>
      </w:r>
      <w:r w:rsidR="00961BB3" w:rsidRPr="006E1A91">
        <w:rPr>
          <w:rFonts w:asciiTheme="majorBidi" w:hAnsiTheme="majorBidi" w:cstheme="majorBidi"/>
          <w:sz w:val="24"/>
          <w:szCs w:val="24"/>
        </w:rPr>
        <w:t>,</w:t>
      </w:r>
      <w:r w:rsidRPr="006E1A91">
        <w:rPr>
          <w:rFonts w:asciiTheme="majorBidi" w:hAnsiTheme="majorBidi" w:cstheme="majorBidi"/>
          <w:sz w:val="24"/>
          <w:szCs w:val="24"/>
        </w:rPr>
        <w:t xml:space="preserve"> on the other hand is the 68</w:t>
      </w:r>
      <w:r w:rsidRPr="006E1A91">
        <w:rPr>
          <w:rFonts w:asciiTheme="majorBidi" w:hAnsiTheme="majorBidi" w:cstheme="majorBidi"/>
          <w:sz w:val="24"/>
          <w:szCs w:val="24"/>
          <w:vertAlign w:val="superscript"/>
        </w:rPr>
        <w:t>th</w:t>
      </w:r>
      <w:r w:rsidRPr="006E1A91">
        <w:rPr>
          <w:rFonts w:asciiTheme="majorBidi" w:hAnsiTheme="majorBidi" w:cstheme="majorBidi"/>
          <w:sz w:val="24"/>
          <w:szCs w:val="24"/>
        </w:rPr>
        <w:t xml:space="preserve"> largest </w:t>
      </w:r>
      <w:r w:rsidR="00961BB3" w:rsidRPr="006E1A91">
        <w:rPr>
          <w:rFonts w:asciiTheme="majorBidi" w:hAnsiTheme="majorBidi" w:cstheme="majorBidi"/>
          <w:sz w:val="24"/>
          <w:szCs w:val="24"/>
        </w:rPr>
        <w:t xml:space="preserve">exporter </w:t>
      </w:r>
      <w:r w:rsidRPr="006E1A91">
        <w:rPr>
          <w:rFonts w:asciiTheme="majorBidi" w:hAnsiTheme="majorBidi" w:cstheme="majorBidi"/>
          <w:sz w:val="24"/>
          <w:szCs w:val="24"/>
        </w:rPr>
        <w:t xml:space="preserve">(OEC) and </w:t>
      </w:r>
      <w:r w:rsidR="00833159" w:rsidRPr="006E1A91">
        <w:rPr>
          <w:rFonts w:asciiTheme="majorBidi" w:hAnsiTheme="majorBidi" w:cstheme="majorBidi"/>
          <w:sz w:val="24"/>
          <w:szCs w:val="24"/>
        </w:rPr>
        <w:t>despite the similarities in exports of</w:t>
      </w:r>
      <w:r w:rsidRPr="006E1A91">
        <w:rPr>
          <w:rFonts w:asciiTheme="majorBidi" w:hAnsiTheme="majorBidi" w:cstheme="majorBidi"/>
          <w:sz w:val="24"/>
          <w:szCs w:val="24"/>
        </w:rPr>
        <w:t xml:space="preserve"> Bangladesh </w:t>
      </w:r>
      <w:r w:rsidR="00833159" w:rsidRPr="006E1A91">
        <w:rPr>
          <w:rFonts w:asciiTheme="majorBidi" w:hAnsiTheme="majorBidi" w:cstheme="majorBidi"/>
          <w:sz w:val="24"/>
          <w:szCs w:val="24"/>
        </w:rPr>
        <w:t>with Pakistan, its rank</w:t>
      </w:r>
      <w:r w:rsidRPr="006E1A91">
        <w:rPr>
          <w:rFonts w:asciiTheme="majorBidi" w:hAnsiTheme="majorBidi" w:cstheme="majorBidi"/>
          <w:sz w:val="24"/>
          <w:szCs w:val="24"/>
        </w:rPr>
        <w:t xml:space="preserve"> is much better</w:t>
      </w:r>
      <w:r w:rsidR="00CF365F" w:rsidRPr="006E1A91">
        <w:rPr>
          <w:rFonts w:asciiTheme="majorBidi" w:hAnsiTheme="majorBidi" w:cstheme="majorBidi"/>
          <w:sz w:val="24"/>
          <w:szCs w:val="24"/>
        </w:rPr>
        <w:t>,</w:t>
      </w:r>
      <w:r w:rsidRPr="006E1A91">
        <w:rPr>
          <w:rFonts w:asciiTheme="majorBidi" w:hAnsiTheme="majorBidi" w:cstheme="majorBidi"/>
          <w:sz w:val="24"/>
          <w:szCs w:val="24"/>
        </w:rPr>
        <w:t xml:space="preserve"> as Bangladesh is the 54</w:t>
      </w:r>
      <w:r w:rsidRPr="006E1A91">
        <w:rPr>
          <w:rFonts w:asciiTheme="majorBidi" w:hAnsiTheme="majorBidi" w:cstheme="majorBidi"/>
          <w:sz w:val="24"/>
          <w:szCs w:val="24"/>
          <w:vertAlign w:val="superscript"/>
        </w:rPr>
        <w:t>th</w:t>
      </w:r>
      <w:r w:rsidRPr="006E1A91">
        <w:rPr>
          <w:rFonts w:asciiTheme="majorBidi" w:hAnsiTheme="majorBidi" w:cstheme="majorBidi"/>
          <w:sz w:val="24"/>
          <w:szCs w:val="24"/>
        </w:rPr>
        <w:t xml:space="preserve"> large</w:t>
      </w:r>
      <w:r w:rsidR="00367D60">
        <w:rPr>
          <w:rFonts w:asciiTheme="majorBidi" w:hAnsiTheme="majorBidi" w:cstheme="majorBidi"/>
          <w:sz w:val="24"/>
          <w:szCs w:val="24"/>
        </w:rPr>
        <w:t>st exporter in the world (OEC).</w:t>
      </w:r>
      <w:bookmarkStart w:id="14" w:name="_Toc22551379"/>
    </w:p>
    <w:p w:rsidR="00D6505E" w:rsidRPr="00D6505E" w:rsidRDefault="00D6505E" w:rsidP="00D6505E">
      <w:pPr>
        <w:spacing w:line="480" w:lineRule="auto"/>
        <w:ind w:firstLine="720"/>
        <w:jc w:val="both"/>
        <w:rPr>
          <w:rFonts w:asciiTheme="majorBidi" w:hAnsiTheme="majorBidi" w:cstheme="majorBidi"/>
          <w:sz w:val="24"/>
          <w:szCs w:val="24"/>
        </w:rPr>
      </w:pPr>
    </w:p>
    <w:p w:rsidR="003030F5" w:rsidRPr="00367D60" w:rsidRDefault="00CB7316" w:rsidP="00367D60">
      <w:pPr>
        <w:pStyle w:val="Heading2"/>
        <w:spacing w:line="480" w:lineRule="auto"/>
        <w:jc w:val="both"/>
        <w:rPr>
          <w:rFonts w:asciiTheme="majorBidi" w:hAnsiTheme="majorBidi"/>
          <w:b/>
          <w:bCs/>
          <w:color w:val="auto"/>
          <w:sz w:val="24"/>
          <w:szCs w:val="24"/>
        </w:rPr>
      </w:pPr>
      <w:r>
        <w:rPr>
          <w:rFonts w:asciiTheme="majorBidi" w:hAnsiTheme="majorBidi"/>
          <w:b/>
          <w:bCs/>
          <w:color w:val="auto"/>
          <w:sz w:val="24"/>
          <w:szCs w:val="24"/>
        </w:rPr>
        <w:lastRenderedPageBreak/>
        <w:t>3</w:t>
      </w:r>
      <w:r w:rsidR="00227BB4" w:rsidRPr="006E1A91">
        <w:rPr>
          <w:rFonts w:asciiTheme="majorBidi" w:hAnsiTheme="majorBidi"/>
          <w:b/>
          <w:bCs/>
          <w:color w:val="auto"/>
          <w:sz w:val="24"/>
          <w:szCs w:val="24"/>
        </w:rPr>
        <w:t xml:space="preserve">.2 </w:t>
      </w:r>
      <w:r w:rsidR="0008145F" w:rsidRPr="006E1A91">
        <w:rPr>
          <w:rFonts w:asciiTheme="majorBidi" w:hAnsiTheme="majorBidi"/>
          <w:b/>
          <w:bCs/>
          <w:color w:val="auto"/>
          <w:sz w:val="24"/>
          <w:szCs w:val="24"/>
        </w:rPr>
        <w:t>Major Trading Partners</w:t>
      </w:r>
      <w:bookmarkEnd w:id="14"/>
    </w:p>
    <w:p w:rsidR="00306D33" w:rsidRPr="00367D60" w:rsidRDefault="00367D60" w:rsidP="00367D60">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Pakistan</w:t>
      </w:r>
    </w:p>
    <w:p w:rsidR="000376C5" w:rsidRPr="006E1A91" w:rsidRDefault="000376C5" w:rsidP="0008145F">
      <w:pPr>
        <w:spacing w:line="480" w:lineRule="auto"/>
        <w:rPr>
          <w:rFonts w:asciiTheme="majorBidi" w:hAnsiTheme="majorBidi" w:cstheme="majorBidi"/>
          <w:sz w:val="24"/>
          <w:szCs w:val="24"/>
        </w:rPr>
      </w:pPr>
    </w:p>
    <w:p w:rsidR="00227BB4" w:rsidRPr="006E1A91" w:rsidRDefault="0008145F" w:rsidP="00CB7316">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The above table shows the major export destinations/partners of Pakistan for the years 2015-18. The top destination for the exports of Pakistan is USA as 16% of the total exports of Pakistan are exported to the United States. The other major export partners of Pakistan are China, Afghanistan, United Kingdom and Germany</w:t>
      </w:r>
      <w:r w:rsidR="00CF365F" w:rsidRPr="006E1A91">
        <w:rPr>
          <w:rFonts w:asciiTheme="majorBidi" w:hAnsiTheme="majorBidi" w:cstheme="majorBidi"/>
          <w:sz w:val="24"/>
          <w:szCs w:val="24"/>
        </w:rPr>
        <w:t>,</w:t>
      </w:r>
      <w:r w:rsidRPr="006E1A91">
        <w:rPr>
          <w:rFonts w:asciiTheme="majorBidi" w:hAnsiTheme="majorBidi" w:cstheme="majorBidi"/>
          <w:sz w:val="24"/>
          <w:szCs w:val="24"/>
        </w:rPr>
        <w:t xml:space="preserve"> to each of which Pakistan exports more than 5% of its total exports. Even though the US is the leading export partner of Pakistan but the situation might change with the completion of China Pakistan Economic Corridor (CPEC) as China might overtake USA in terms of the top destination </w:t>
      </w:r>
      <w:r w:rsidR="00CB7316">
        <w:rPr>
          <w:rFonts w:asciiTheme="majorBidi" w:hAnsiTheme="majorBidi" w:cstheme="majorBidi"/>
          <w:sz w:val="24"/>
          <w:szCs w:val="24"/>
        </w:rPr>
        <w:t>for Pakistan’s Exports.</w:t>
      </w:r>
    </w:p>
    <w:p w:rsidR="0008145F" w:rsidRPr="006E1A91" w:rsidRDefault="0008145F" w:rsidP="0008145F">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Bangladesh</w:t>
      </w:r>
    </w:p>
    <w:p w:rsidR="00F314B7" w:rsidRDefault="00F314B7" w:rsidP="00F314B7">
      <w:pPr>
        <w:spacing w:line="480" w:lineRule="auto"/>
        <w:rPr>
          <w:rFonts w:asciiTheme="majorBidi" w:hAnsiTheme="majorBidi" w:cstheme="majorBidi"/>
          <w:sz w:val="24"/>
          <w:szCs w:val="24"/>
        </w:rPr>
      </w:pPr>
    </w:p>
    <w:p w:rsidR="0008145F" w:rsidRPr="006E1A91" w:rsidRDefault="001E62A3" w:rsidP="00F314B7">
      <w:pPr>
        <w:spacing w:line="480" w:lineRule="auto"/>
        <w:jc w:val="center"/>
        <w:rPr>
          <w:rFonts w:asciiTheme="majorBidi" w:hAnsiTheme="majorBidi" w:cstheme="majorBidi"/>
          <w:sz w:val="24"/>
          <w:szCs w:val="24"/>
        </w:rPr>
      </w:pPr>
      <w:r>
        <w:rPr>
          <w:noProof/>
        </w:rPr>
        <w:drawing>
          <wp:inline distT="0" distB="0" distL="0" distR="0" wp14:anchorId="58CCCB98" wp14:editId="43AB6348">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8145F" w:rsidRPr="006E1A91" w:rsidRDefault="00F314B7" w:rsidP="0008145F">
      <w:pPr>
        <w:spacing w:line="480" w:lineRule="auto"/>
        <w:ind w:firstLine="720"/>
        <w:jc w:val="both"/>
        <w:rPr>
          <w:rFonts w:asciiTheme="majorBidi" w:hAnsiTheme="majorBidi" w:cstheme="majorBidi"/>
          <w:sz w:val="24"/>
          <w:szCs w:val="24"/>
        </w:rPr>
      </w:pPr>
      <w:r w:rsidRPr="006E1A91">
        <w:rPr>
          <w:rFonts w:asciiTheme="majorBidi" w:hAnsiTheme="majorBidi" w:cstheme="majorBidi"/>
          <w:noProof/>
          <w:sz w:val="24"/>
          <w:szCs w:val="24"/>
        </w:rPr>
        <mc:AlternateContent>
          <mc:Choice Requires="wps">
            <w:drawing>
              <wp:anchor distT="45720" distB="45720" distL="114300" distR="114300" simplePos="0" relativeHeight="251656192" behindDoc="0" locked="0" layoutInCell="1" allowOverlap="1" wp14:anchorId="210C8B90" wp14:editId="7952D4F2">
                <wp:simplePos x="0" y="0"/>
                <wp:positionH relativeFrom="margin">
                  <wp:posOffset>0</wp:posOffset>
                </wp:positionH>
                <wp:positionV relativeFrom="paragraph">
                  <wp:posOffset>160655</wp:posOffset>
                </wp:positionV>
                <wp:extent cx="962025" cy="27622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76225"/>
                        </a:xfrm>
                        <a:prstGeom prst="rect">
                          <a:avLst/>
                        </a:prstGeom>
                        <a:solidFill>
                          <a:sysClr val="window" lastClr="FFFFFF"/>
                        </a:solidFill>
                        <a:ln w="12700" cap="flat" cmpd="sng" algn="ctr">
                          <a:solidFill>
                            <a:srgbClr val="A5A5A5"/>
                          </a:solidFill>
                          <a:prstDash val="solid"/>
                          <a:miter lim="800000"/>
                          <a:headEnd/>
                          <a:tailEnd/>
                        </a:ln>
                        <a:effectLst/>
                      </wps:spPr>
                      <wps:txbx>
                        <w:txbxContent>
                          <w:p w:rsidR="0034094B" w:rsidRDefault="0034094B" w:rsidP="0008145F">
                            <w:r>
                              <w:t>Source: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0C8B90" id="_x0000_t202" coordsize="21600,21600" o:spt="202" path="m,l,21600r21600,l21600,xe">
                <v:stroke joinstyle="miter"/>
                <v:path gradientshapeok="t" o:connecttype="rect"/>
              </v:shapetype>
              <v:shape id="Text Box 2" o:spid="_x0000_s1026" type="#_x0000_t202" style="position:absolute;left:0;text-align:left;margin-left:0;margin-top:12.65pt;width:75.75pt;height:21.7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" fillcolor="window" strokecolor="#a5a5a5" strokeweight="1pt">
                <v:textbox>
                  <w:txbxContent>
                    <w:p w:rsidR="0034094B" w:rsidRDefault="0034094B" w:rsidP="0008145F">
                      <w:r>
                        <w:t>Source: WTO</w:t>
                      </w:r>
                    </w:p>
                  </w:txbxContent>
                </v:textbox>
                <w10:wrap type="square" anchorx="margin"/>
              </v:shape>
            </w:pict>
          </mc:Fallback>
        </mc:AlternateContent>
      </w:r>
    </w:p>
    <w:p w:rsidR="00227BB4" w:rsidRPr="006E1A91" w:rsidRDefault="0008145F" w:rsidP="00CB7316">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lastRenderedPageBreak/>
        <w:t>The figure above shows the breakdown of Bangladesh’s total exports by main destination for the year 2015. It shows that the top destination for Bangladesh’s exports is European Union</w:t>
      </w:r>
      <w:r w:rsidR="00CF365F" w:rsidRPr="006E1A91">
        <w:rPr>
          <w:rFonts w:asciiTheme="majorBidi" w:hAnsiTheme="majorBidi" w:cstheme="majorBidi"/>
          <w:sz w:val="24"/>
          <w:szCs w:val="24"/>
        </w:rPr>
        <w:t>,</w:t>
      </w:r>
      <w:r w:rsidR="00186B4D">
        <w:rPr>
          <w:rFonts w:asciiTheme="majorBidi" w:hAnsiTheme="majorBidi" w:cstheme="majorBidi"/>
          <w:sz w:val="24"/>
          <w:szCs w:val="24"/>
        </w:rPr>
        <w:t xml:space="preserve"> as 2</w:t>
      </w:r>
      <w:r w:rsidRPr="006E1A91">
        <w:rPr>
          <w:rFonts w:asciiTheme="majorBidi" w:hAnsiTheme="majorBidi" w:cstheme="majorBidi"/>
          <w:sz w:val="24"/>
          <w:szCs w:val="24"/>
        </w:rPr>
        <w:t>4.5 % of the total exports were exported to the European Union in the year 2015. The second major export partner of Bangladesh is the United States which accounts for 19.3% of the total exports for the year 2015. So in terms of the major trading partners</w:t>
      </w:r>
      <w:r w:rsidR="00CB2B3A" w:rsidRPr="006E1A91">
        <w:rPr>
          <w:rFonts w:asciiTheme="majorBidi" w:hAnsiTheme="majorBidi" w:cstheme="majorBidi"/>
          <w:sz w:val="24"/>
          <w:szCs w:val="24"/>
        </w:rPr>
        <w:t>,</w:t>
      </w:r>
      <w:r w:rsidRPr="006E1A91">
        <w:rPr>
          <w:rFonts w:asciiTheme="majorBidi" w:hAnsiTheme="majorBidi" w:cstheme="majorBidi"/>
          <w:sz w:val="24"/>
          <w:szCs w:val="24"/>
        </w:rPr>
        <w:t xml:space="preserve"> Pakistan and Bangla</w:t>
      </w:r>
      <w:r w:rsidR="00CB2B3A" w:rsidRPr="006E1A91">
        <w:rPr>
          <w:rFonts w:asciiTheme="majorBidi" w:hAnsiTheme="majorBidi" w:cstheme="majorBidi"/>
          <w:sz w:val="24"/>
          <w:szCs w:val="24"/>
        </w:rPr>
        <w:t>desh are</w:t>
      </w:r>
      <w:r w:rsidRPr="006E1A91">
        <w:rPr>
          <w:rFonts w:asciiTheme="majorBidi" w:hAnsiTheme="majorBidi" w:cstheme="majorBidi"/>
          <w:sz w:val="24"/>
          <w:szCs w:val="24"/>
        </w:rPr>
        <w:t xml:space="preserve"> somewhat similar with US being one of the top </w:t>
      </w:r>
      <w:r w:rsidR="00CB2B3A" w:rsidRPr="006E1A91">
        <w:rPr>
          <w:rFonts w:asciiTheme="majorBidi" w:hAnsiTheme="majorBidi" w:cstheme="majorBidi"/>
          <w:sz w:val="24"/>
          <w:szCs w:val="24"/>
        </w:rPr>
        <w:t>export destination</w:t>
      </w:r>
      <w:r w:rsidRPr="006E1A91">
        <w:rPr>
          <w:rFonts w:asciiTheme="majorBidi" w:hAnsiTheme="majorBidi" w:cstheme="majorBidi"/>
          <w:sz w:val="24"/>
          <w:szCs w:val="24"/>
        </w:rPr>
        <w:t xml:space="preserve"> but on the other hand Bangladesh only exports about 2.3% of their exports to China which is almost 3 times less in terms of the percentage of exports that are exported to China by Pakistan, the reason for which can be the relationsh</w:t>
      </w:r>
      <w:r w:rsidR="00CB7316">
        <w:rPr>
          <w:rFonts w:asciiTheme="majorBidi" w:hAnsiTheme="majorBidi" w:cstheme="majorBidi"/>
          <w:sz w:val="24"/>
          <w:szCs w:val="24"/>
        </w:rPr>
        <w:t xml:space="preserve">ip of each country with China. </w:t>
      </w:r>
    </w:p>
    <w:p w:rsidR="0008145F" w:rsidRPr="006E1A91" w:rsidRDefault="0008145F" w:rsidP="0008145F">
      <w:pPr>
        <w:spacing w:line="480" w:lineRule="auto"/>
        <w:ind w:firstLine="720"/>
        <w:jc w:val="center"/>
        <w:rPr>
          <w:rFonts w:asciiTheme="majorBidi" w:hAnsiTheme="majorBidi" w:cstheme="majorBidi"/>
          <w:b/>
          <w:bCs/>
          <w:sz w:val="24"/>
          <w:szCs w:val="24"/>
        </w:rPr>
      </w:pPr>
      <w:r w:rsidRPr="006E1A91">
        <w:rPr>
          <w:rFonts w:asciiTheme="majorBidi" w:hAnsiTheme="majorBidi" w:cstheme="majorBidi"/>
          <w:b/>
          <w:bCs/>
          <w:sz w:val="24"/>
          <w:szCs w:val="24"/>
        </w:rPr>
        <w:t>India</w:t>
      </w:r>
    </w:p>
    <w:p w:rsidR="0008145F" w:rsidRPr="006E1A91" w:rsidRDefault="001E62A3" w:rsidP="001E62A3">
      <w:pPr>
        <w:spacing w:line="480" w:lineRule="auto"/>
        <w:ind w:firstLine="720"/>
        <w:jc w:val="center"/>
        <w:rPr>
          <w:rFonts w:asciiTheme="majorBidi" w:hAnsiTheme="majorBidi" w:cstheme="majorBidi"/>
          <w:sz w:val="24"/>
          <w:szCs w:val="24"/>
        </w:rPr>
      </w:pPr>
      <w:r>
        <w:rPr>
          <w:noProof/>
        </w:rPr>
        <w:drawing>
          <wp:inline distT="0" distB="0" distL="0" distR="0" wp14:anchorId="79C04C9C" wp14:editId="6147F0E2">
            <wp:extent cx="45720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8145F" w:rsidRPr="006E1A91" w:rsidRDefault="001E62A3" w:rsidP="00227BB4">
      <w:pPr>
        <w:spacing w:line="480" w:lineRule="auto"/>
        <w:jc w:val="both"/>
        <w:rPr>
          <w:rFonts w:asciiTheme="majorBidi" w:hAnsiTheme="majorBidi" w:cstheme="majorBidi"/>
          <w:sz w:val="24"/>
          <w:szCs w:val="24"/>
        </w:rPr>
      </w:pPr>
      <w:r w:rsidRPr="006E1A91">
        <w:rPr>
          <w:rFonts w:asciiTheme="majorBidi" w:hAnsiTheme="majorBidi" w:cstheme="majorBidi"/>
          <w:noProof/>
          <w:sz w:val="24"/>
          <w:szCs w:val="24"/>
        </w:rPr>
        <mc:AlternateContent>
          <mc:Choice Requires="wps">
            <w:drawing>
              <wp:anchor distT="45720" distB="45720" distL="114300" distR="114300" simplePos="0" relativeHeight="251663360" behindDoc="0" locked="0" layoutInCell="1" allowOverlap="1" wp14:anchorId="1FF103D1" wp14:editId="7C2C2A1C">
                <wp:simplePos x="0" y="0"/>
                <wp:positionH relativeFrom="margin">
                  <wp:posOffset>200025</wp:posOffset>
                </wp:positionH>
                <wp:positionV relativeFrom="paragraph">
                  <wp:posOffset>55880</wp:posOffset>
                </wp:positionV>
                <wp:extent cx="962025" cy="276225"/>
                <wp:effectExtent l="0" t="0" r="28575"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76225"/>
                        </a:xfrm>
                        <a:prstGeom prst="rect">
                          <a:avLst/>
                        </a:prstGeom>
                        <a:solidFill>
                          <a:sysClr val="window" lastClr="FFFFFF"/>
                        </a:solidFill>
                        <a:ln w="12700" cap="flat" cmpd="sng" algn="ctr">
                          <a:solidFill>
                            <a:srgbClr val="A5A5A5"/>
                          </a:solidFill>
                          <a:prstDash val="solid"/>
                          <a:miter lim="800000"/>
                          <a:headEnd/>
                          <a:tailEnd/>
                        </a:ln>
                        <a:effectLst/>
                      </wps:spPr>
                      <wps:txbx>
                        <w:txbxContent>
                          <w:p w:rsidR="0034094B" w:rsidRDefault="0034094B" w:rsidP="0008145F">
                            <w:r>
                              <w:t>Source: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103D1" id="_x0000_s1027" type="#_x0000_t202" style="position:absolute;left:0;text-align:left;margin-left:15.75pt;margin-top:4.4pt;width:75.75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" fillcolor="window" strokecolor="#a5a5a5" strokeweight="1pt">
                <v:textbox>
                  <w:txbxContent>
                    <w:p w:rsidR="0034094B" w:rsidRDefault="0034094B" w:rsidP="0008145F">
                      <w:r>
                        <w:t>Source: WTO</w:t>
                      </w:r>
                    </w:p>
                  </w:txbxContent>
                </v:textbox>
                <w10:wrap type="square" anchorx="margin"/>
              </v:shape>
            </w:pict>
          </mc:Fallback>
        </mc:AlternateContent>
      </w:r>
    </w:p>
    <w:p w:rsidR="0008145F" w:rsidRPr="006E1A91" w:rsidRDefault="0008145F" w:rsidP="00CF365F">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The </w:t>
      </w:r>
      <w:r w:rsidR="00CF365F" w:rsidRPr="006E1A91">
        <w:rPr>
          <w:rFonts w:asciiTheme="majorBidi" w:hAnsiTheme="majorBidi" w:cstheme="majorBidi"/>
          <w:sz w:val="24"/>
          <w:szCs w:val="24"/>
        </w:rPr>
        <w:t xml:space="preserve">above </w:t>
      </w:r>
      <w:r w:rsidRPr="006E1A91">
        <w:rPr>
          <w:rFonts w:asciiTheme="majorBidi" w:hAnsiTheme="majorBidi" w:cstheme="majorBidi"/>
          <w:sz w:val="24"/>
          <w:szCs w:val="24"/>
        </w:rPr>
        <w:t>figure depicts the breakdown of the total exports of India by main destination for the year 2017. The biggest export partner or destination for the exports of India is European Union</w:t>
      </w:r>
      <w:r w:rsidR="00436450" w:rsidRPr="006E1A91">
        <w:rPr>
          <w:rFonts w:asciiTheme="majorBidi" w:hAnsiTheme="majorBidi" w:cstheme="majorBidi"/>
          <w:sz w:val="24"/>
          <w:szCs w:val="24"/>
        </w:rPr>
        <w:t>,</w:t>
      </w:r>
      <w:r w:rsidRPr="006E1A91">
        <w:rPr>
          <w:rFonts w:asciiTheme="majorBidi" w:hAnsiTheme="majorBidi" w:cstheme="majorBidi"/>
          <w:sz w:val="24"/>
          <w:szCs w:val="24"/>
        </w:rPr>
        <w:t xml:space="preserve"> where 17.4% of the total exports of India are exported while the United States comes in at </w:t>
      </w:r>
      <w:r w:rsidRPr="006E1A91">
        <w:rPr>
          <w:rFonts w:asciiTheme="majorBidi" w:hAnsiTheme="majorBidi" w:cstheme="majorBidi"/>
          <w:sz w:val="24"/>
          <w:szCs w:val="24"/>
        </w:rPr>
        <w:lastRenderedPageBreak/>
        <w:t>2</w:t>
      </w:r>
      <w:r w:rsidRPr="006E1A91">
        <w:rPr>
          <w:rFonts w:asciiTheme="majorBidi" w:hAnsiTheme="majorBidi" w:cstheme="majorBidi"/>
          <w:sz w:val="24"/>
          <w:szCs w:val="24"/>
          <w:vertAlign w:val="superscript"/>
        </w:rPr>
        <w:t>nd</w:t>
      </w:r>
      <w:r w:rsidRPr="006E1A91">
        <w:rPr>
          <w:rFonts w:asciiTheme="majorBidi" w:hAnsiTheme="majorBidi" w:cstheme="majorBidi"/>
          <w:sz w:val="24"/>
          <w:szCs w:val="24"/>
        </w:rPr>
        <w:t xml:space="preserve"> place as 16.1% of India’s exports are exported to United States. </w:t>
      </w:r>
      <w:r w:rsidR="00672C5F" w:rsidRPr="006E1A91">
        <w:rPr>
          <w:rFonts w:asciiTheme="majorBidi" w:hAnsiTheme="majorBidi" w:cstheme="majorBidi"/>
          <w:sz w:val="24"/>
          <w:szCs w:val="24"/>
        </w:rPr>
        <w:t>However it is evident that</w:t>
      </w:r>
      <w:r w:rsidRPr="006E1A91">
        <w:rPr>
          <w:rFonts w:asciiTheme="majorBidi" w:hAnsiTheme="majorBidi" w:cstheme="majorBidi"/>
          <w:sz w:val="24"/>
          <w:szCs w:val="24"/>
        </w:rPr>
        <w:t xml:space="preserve"> in ter</w:t>
      </w:r>
      <w:r w:rsidR="00672C5F" w:rsidRPr="006E1A91">
        <w:rPr>
          <w:rFonts w:asciiTheme="majorBidi" w:hAnsiTheme="majorBidi" w:cstheme="majorBidi"/>
          <w:sz w:val="24"/>
          <w:szCs w:val="24"/>
        </w:rPr>
        <w:t xml:space="preserve">ms of Individual </w:t>
      </w:r>
      <w:r w:rsidR="00436450" w:rsidRPr="006E1A91">
        <w:rPr>
          <w:rFonts w:asciiTheme="majorBidi" w:hAnsiTheme="majorBidi" w:cstheme="majorBidi"/>
          <w:sz w:val="24"/>
          <w:szCs w:val="24"/>
        </w:rPr>
        <w:t>countries,</w:t>
      </w:r>
      <w:r w:rsidR="00CD6F0D" w:rsidRPr="006E1A91">
        <w:rPr>
          <w:rFonts w:asciiTheme="majorBidi" w:hAnsiTheme="majorBidi" w:cstheme="majorBidi"/>
          <w:sz w:val="24"/>
          <w:szCs w:val="24"/>
        </w:rPr>
        <w:t xml:space="preserve"> </w:t>
      </w:r>
      <w:r w:rsidRPr="006E1A91">
        <w:rPr>
          <w:rFonts w:asciiTheme="majorBidi" w:hAnsiTheme="majorBidi" w:cstheme="majorBidi"/>
          <w:sz w:val="24"/>
          <w:szCs w:val="24"/>
        </w:rPr>
        <w:t xml:space="preserve">United States would be the top destination for the Indian Exports which is </w:t>
      </w:r>
      <w:r w:rsidR="00672C5F" w:rsidRPr="006E1A91">
        <w:rPr>
          <w:rFonts w:asciiTheme="majorBidi" w:hAnsiTheme="majorBidi" w:cstheme="majorBidi"/>
          <w:sz w:val="24"/>
          <w:szCs w:val="24"/>
        </w:rPr>
        <w:t xml:space="preserve">quite </w:t>
      </w:r>
      <w:r w:rsidRPr="006E1A91">
        <w:rPr>
          <w:rFonts w:asciiTheme="majorBidi" w:hAnsiTheme="majorBidi" w:cstheme="majorBidi"/>
          <w:sz w:val="24"/>
          <w:szCs w:val="24"/>
        </w:rPr>
        <w:t xml:space="preserve">understandable looking at the </w:t>
      </w:r>
      <w:r w:rsidR="00672C5F" w:rsidRPr="006E1A91">
        <w:rPr>
          <w:rFonts w:asciiTheme="majorBidi" w:hAnsiTheme="majorBidi" w:cstheme="majorBidi"/>
          <w:sz w:val="24"/>
          <w:szCs w:val="24"/>
        </w:rPr>
        <w:t xml:space="preserve">close </w:t>
      </w:r>
      <w:r w:rsidRPr="006E1A91">
        <w:rPr>
          <w:rFonts w:asciiTheme="majorBidi" w:hAnsiTheme="majorBidi" w:cstheme="majorBidi"/>
          <w:sz w:val="24"/>
          <w:szCs w:val="24"/>
        </w:rPr>
        <w:t xml:space="preserve">relationship </w:t>
      </w:r>
      <w:r w:rsidR="00672C5F" w:rsidRPr="006E1A91">
        <w:rPr>
          <w:rFonts w:asciiTheme="majorBidi" w:hAnsiTheme="majorBidi" w:cstheme="majorBidi"/>
          <w:sz w:val="24"/>
          <w:szCs w:val="24"/>
        </w:rPr>
        <w:t>between these two countries.</w:t>
      </w:r>
    </w:p>
    <w:p w:rsidR="0008145F" w:rsidRPr="006E1A91" w:rsidRDefault="00CB7316" w:rsidP="00BE6AC5">
      <w:pPr>
        <w:pStyle w:val="Heading2"/>
        <w:spacing w:line="480" w:lineRule="auto"/>
        <w:rPr>
          <w:rFonts w:asciiTheme="majorBidi" w:hAnsiTheme="majorBidi"/>
          <w:b/>
          <w:bCs/>
          <w:color w:val="auto"/>
          <w:sz w:val="24"/>
          <w:szCs w:val="24"/>
        </w:rPr>
      </w:pPr>
      <w:bookmarkStart w:id="15" w:name="_Toc22551380"/>
      <w:r>
        <w:rPr>
          <w:rFonts w:asciiTheme="majorBidi" w:hAnsiTheme="majorBidi"/>
          <w:b/>
          <w:bCs/>
          <w:color w:val="auto"/>
          <w:sz w:val="24"/>
          <w:szCs w:val="24"/>
        </w:rPr>
        <w:t>3</w:t>
      </w:r>
      <w:r w:rsidR="00BE6AC5" w:rsidRPr="006E1A91">
        <w:rPr>
          <w:rFonts w:asciiTheme="majorBidi" w:hAnsiTheme="majorBidi"/>
          <w:b/>
          <w:bCs/>
          <w:color w:val="auto"/>
          <w:sz w:val="24"/>
          <w:szCs w:val="24"/>
        </w:rPr>
        <w:t xml:space="preserve">.3 </w:t>
      </w:r>
      <w:r w:rsidR="0008145F" w:rsidRPr="006E1A91">
        <w:rPr>
          <w:rFonts w:asciiTheme="majorBidi" w:hAnsiTheme="majorBidi"/>
          <w:b/>
          <w:bCs/>
          <w:color w:val="auto"/>
          <w:sz w:val="24"/>
          <w:szCs w:val="24"/>
        </w:rPr>
        <w:t>Problems in their Export Sector</w:t>
      </w:r>
      <w:bookmarkEnd w:id="15"/>
    </w:p>
    <w:p w:rsidR="0008145F" w:rsidRPr="006E1A91" w:rsidRDefault="0008145F" w:rsidP="0008145F">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Pakistan</w:t>
      </w:r>
    </w:p>
    <w:p w:rsidR="0008145F" w:rsidRPr="006E1A91" w:rsidRDefault="0008145F" w:rsidP="00436450">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t>Pakistan faces a number of proble</w:t>
      </w:r>
      <w:r w:rsidR="00436450" w:rsidRPr="006E1A91">
        <w:rPr>
          <w:rFonts w:asciiTheme="majorBidi" w:hAnsiTheme="majorBidi" w:cstheme="majorBidi"/>
          <w:sz w:val="24"/>
          <w:szCs w:val="24"/>
        </w:rPr>
        <w:t xml:space="preserve">ms that affect their exports, for instance, </w:t>
      </w:r>
      <w:r w:rsidRPr="006E1A91">
        <w:rPr>
          <w:rFonts w:asciiTheme="majorBidi" w:hAnsiTheme="majorBidi" w:cstheme="majorBidi"/>
          <w:sz w:val="24"/>
          <w:szCs w:val="24"/>
        </w:rPr>
        <w:t xml:space="preserve">terrorism, low GDP growth, energy crises, narrow industrial base, etc. Other than these </w:t>
      </w:r>
      <w:r w:rsidR="00644CF8" w:rsidRPr="006E1A91">
        <w:rPr>
          <w:rFonts w:asciiTheme="majorBidi" w:hAnsiTheme="majorBidi" w:cstheme="majorBidi"/>
          <w:sz w:val="24"/>
          <w:szCs w:val="24"/>
        </w:rPr>
        <w:t>there are</w:t>
      </w:r>
      <w:r w:rsidRPr="006E1A91">
        <w:rPr>
          <w:rFonts w:asciiTheme="majorBidi" w:hAnsiTheme="majorBidi" w:cstheme="majorBidi"/>
          <w:sz w:val="24"/>
          <w:szCs w:val="24"/>
        </w:rPr>
        <w:t xml:space="preserve"> some other factors that affect the exports of Pakistan:</w:t>
      </w:r>
    </w:p>
    <w:p w:rsidR="00966BB7" w:rsidRPr="00CB7316" w:rsidRDefault="0008145F" w:rsidP="00CB7316">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There is </w:t>
      </w:r>
      <w:r w:rsidR="00436450" w:rsidRPr="006E1A91">
        <w:rPr>
          <w:rFonts w:asciiTheme="majorBidi" w:hAnsiTheme="majorBidi" w:cstheme="majorBidi"/>
          <w:sz w:val="24"/>
          <w:szCs w:val="24"/>
        </w:rPr>
        <w:t xml:space="preserve">a </w:t>
      </w:r>
      <w:r w:rsidRPr="006E1A91">
        <w:rPr>
          <w:rFonts w:asciiTheme="majorBidi" w:hAnsiTheme="majorBidi" w:cstheme="majorBidi"/>
          <w:sz w:val="24"/>
          <w:szCs w:val="24"/>
        </w:rPr>
        <w:t>high cost of doing business in Pakistan</w:t>
      </w:r>
      <w:r w:rsidR="00436450" w:rsidRPr="006E1A91">
        <w:rPr>
          <w:rFonts w:asciiTheme="majorBidi" w:hAnsiTheme="majorBidi" w:cstheme="majorBidi"/>
          <w:sz w:val="24"/>
          <w:szCs w:val="24"/>
        </w:rPr>
        <w:t>,</w:t>
      </w:r>
      <w:r w:rsidRPr="006E1A91">
        <w:rPr>
          <w:rFonts w:asciiTheme="majorBidi" w:hAnsiTheme="majorBidi" w:cstheme="majorBidi"/>
          <w:sz w:val="24"/>
          <w:szCs w:val="24"/>
        </w:rPr>
        <w:t xml:space="preserve"> which result</w:t>
      </w:r>
      <w:r w:rsidR="00644CF8" w:rsidRPr="006E1A91">
        <w:rPr>
          <w:rFonts w:asciiTheme="majorBidi" w:hAnsiTheme="majorBidi" w:cstheme="majorBidi"/>
          <w:sz w:val="24"/>
          <w:szCs w:val="24"/>
        </w:rPr>
        <w:t>s</w:t>
      </w:r>
      <w:r w:rsidRPr="006E1A91">
        <w:rPr>
          <w:rFonts w:asciiTheme="majorBidi" w:hAnsiTheme="majorBidi" w:cstheme="majorBidi"/>
          <w:sz w:val="24"/>
          <w:szCs w:val="24"/>
        </w:rPr>
        <w:t xml:space="preserve"> in Pa</w:t>
      </w:r>
      <w:r w:rsidR="00436450" w:rsidRPr="006E1A91">
        <w:rPr>
          <w:rFonts w:asciiTheme="majorBidi" w:hAnsiTheme="majorBidi" w:cstheme="majorBidi"/>
          <w:sz w:val="24"/>
          <w:szCs w:val="24"/>
        </w:rPr>
        <w:t>kistan’s</w:t>
      </w:r>
      <w:r w:rsidRPr="006E1A91">
        <w:rPr>
          <w:rFonts w:asciiTheme="majorBidi" w:hAnsiTheme="majorBidi" w:cstheme="majorBidi"/>
          <w:sz w:val="24"/>
          <w:szCs w:val="24"/>
        </w:rPr>
        <w:t xml:space="preserve"> exports to be uncompetitive in the global market. The reasons for this high cost of doing business are cost of utilities, raw material and finance cost, lack of skilled labor, lack of technology, poor infrastructure and unavailability of supporting institutions. The table below shows that in year 2014 Pakistan was charging higher electricity tariff than</w:t>
      </w:r>
      <w:r w:rsidR="00CB7316">
        <w:rPr>
          <w:rFonts w:asciiTheme="majorBidi" w:hAnsiTheme="majorBidi" w:cstheme="majorBidi"/>
          <w:sz w:val="24"/>
          <w:szCs w:val="24"/>
        </w:rPr>
        <w:t xml:space="preserve"> other countries in the region.</w:t>
      </w:r>
    </w:p>
    <w:p w:rsidR="00966BB7" w:rsidRPr="00966BB7" w:rsidRDefault="00966BB7" w:rsidP="0008145F">
      <w:pPr>
        <w:spacing w:line="480" w:lineRule="auto"/>
        <w:jc w:val="both"/>
        <w:rPr>
          <w:rFonts w:asciiTheme="majorBidi" w:hAnsiTheme="majorBidi" w:cstheme="majorBidi"/>
          <w:b/>
          <w:bCs/>
          <w:sz w:val="24"/>
          <w:szCs w:val="24"/>
        </w:rPr>
      </w:pPr>
      <w:r w:rsidRPr="00966BB7">
        <w:rPr>
          <w:rFonts w:asciiTheme="majorBidi" w:hAnsiTheme="majorBidi" w:cstheme="majorBidi"/>
          <w:b/>
          <w:bCs/>
          <w:sz w:val="24"/>
          <w:szCs w:val="24"/>
        </w:rPr>
        <w:t xml:space="preserve">Electricity Tariff of Pakistan and other Regional Countries </w:t>
      </w:r>
    </w:p>
    <w:p w:rsidR="00E64496" w:rsidRDefault="00966BB7" w:rsidP="00966BB7">
      <w:pPr>
        <w:spacing w:line="480" w:lineRule="auto"/>
        <w:rPr>
          <w:rFonts w:asciiTheme="majorBidi" w:hAnsiTheme="majorBidi" w:cstheme="majorBidi"/>
          <w:sz w:val="24"/>
          <w:szCs w:val="24"/>
        </w:rPr>
      </w:pPr>
      <w:r>
        <w:rPr>
          <w:rFonts w:asciiTheme="majorBidi" w:hAnsiTheme="majorBidi" w:cstheme="majorBidi"/>
          <w:sz w:val="24"/>
          <w:szCs w:val="24"/>
        </w:rPr>
        <w:t xml:space="preserve">                      Source: International Energy Agency</w:t>
      </w:r>
    </w:p>
    <w:p w:rsidR="00E64496" w:rsidRPr="006E1A91" w:rsidRDefault="00E64496" w:rsidP="0008145F">
      <w:pPr>
        <w:spacing w:line="480" w:lineRule="auto"/>
        <w:jc w:val="both"/>
        <w:rPr>
          <w:rFonts w:asciiTheme="majorBidi" w:hAnsiTheme="majorBidi" w:cstheme="majorBidi"/>
          <w:sz w:val="24"/>
          <w:szCs w:val="24"/>
        </w:rPr>
      </w:pPr>
    </w:p>
    <w:p w:rsidR="0008145F" w:rsidRDefault="0008145F" w:rsidP="00CD26F4">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Another problem with Pakis</w:t>
      </w:r>
      <w:r w:rsidR="00436450" w:rsidRPr="006E1A91">
        <w:rPr>
          <w:rFonts w:asciiTheme="majorBidi" w:hAnsiTheme="majorBidi" w:cstheme="majorBidi"/>
          <w:sz w:val="24"/>
          <w:szCs w:val="24"/>
        </w:rPr>
        <w:t xml:space="preserve">tani exports is competitiveness, which </w:t>
      </w:r>
      <w:r w:rsidRPr="006E1A91">
        <w:rPr>
          <w:rFonts w:asciiTheme="majorBidi" w:hAnsiTheme="majorBidi" w:cstheme="majorBidi"/>
          <w:sz w:val="24"/>
          <w:szCs w:val="24"/>
        </w:rPr>
        <w:t xml:space="preserve">can be seen in the table below </w:t>
      </w:r>
      <w:r w:rsidR="00436450" w:rsidRPr="006E1A91">
        <w:rPr>
          <w:rFonts w:asciiTheme="majorBidi" w:hAnsiTheme="majorBidi" w:cstheme="majorBidi"/>
          <w:sz w:val="24"/>
          <w:szCs w:val="24"/>
        </w:rPr>
        <w:t>that</w:t>
      </w:r>
      <w:r w:rsidRPr="006E1A91">
        <w:rPr>
          <w:rFonts w:asciiTheme="majorBidi" w:hAnsiTheme="majorBidi" w:cstheme="majorBidi"/>
          <w:sz w:val="24"/>
          <w:szCs w:val="24"/>
        </w:rPr>
        <w:t xml:space="preserve"> sho</w:t>
      </w:r>
      <w:r w:rsidR="00436450" w:rsidRPr="006E1A91">
        <w:rPr>
          <w:rFonts w:asciiTheme="majorBidi" w:hAnsiTheme="majorBidi" w:cstheme="majorBidi"/>
          <w:sz w:val="24"/>
          <w:szCs w:val="24"/>
        </w:rPr>
        <w:t>ws</w:t>
      </w:r>
      <w:r w:rsidR="00644CF8" w:rsidRPr="006E1A91">
        <w:rPr>
          <w:rFonts w:asciiTheme="majorBidi" w:hAnsiTheme="majorBidi" w:cstheme="majorBidi"/>
          <w:sz w:val="24"/>
          <w:szCs w:val="24"/>
        </w:rPr>
        <w:t xml:space="preserve"> Pakistan is the worst</w:t>
      </w:r>
      <w:r w:rsidRPr="006E1A91">
        <w:rPr>
          <w:rFonts w:asciiTheme="majorBidi" w:hAnsiTheme="majorBidi" w:cstheme="majorBidi"/>
          <w:sz w:val="24"/>
          <w:szCs w:val="24"/>
        </w:rPr>
        <w:t xml:space="preserve"> in terms of its rank in the Index of Competitiveness when compared </w:t>
      </w:r>
      <w:r w:rsidR="00CD26F4">
        <w:rPr>
          <w:rFonts w:asciiTheme="majorBidi" w:hAnsiTheme="majorBidi" w:cstheme="majorBidi"/>
          <w:sz w:val="24"/>
          <w:szCs w:val="24"/>
        </w:rPr>
        <w:t>its other regional competitors.</w:t>
      </w:r>
    </w:p>
    <w:p w:rsidR="00CD26F4" w:rsidRPr="00CD26F4" w:rsidRDefault="00CD26F4" w:rsidP="00CD26F4">
      <w:pPr>
        <w:spacing w:line="240" w:lineRule="auto"/>
        <w:jc w:val="center"/>
        <w:rPr>
          <w:rFonts w:asciiTheme="majorBidi" w:hAnsiTheme="majorBidi" w:cstheme="majorBidi"/>
          <w:b/>
          <w:bCs/>
          <w:sz w:val="24"/>
          <w:szCs w:val="24"/>
        </w:rPr>
      </w:pPr>
      <w:r w:rsidRPr="00CD26F4">
        <w:rPr>
          <w:rFonts w:asciiTheme="majorBidi" w:hAnsiTheme="majorBidi" w:cstheme="majorBidi"/>
          <w:b/>
          <w:bCs/>
          <w:sz w:val="24"/>
          <w:szCs w:val="24"/>
        </w:rPr>
        <w:t>Index of Competitiveness</w:t>
      </w:r>
    </w:p>
    <w:p w:rsidR="0008145F" w:rsidRPr="006E1A91" w:rsidRDefault="0008145F" w:rsidP="0008145F">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lastRenderedPageBreak/>
        <w:t>There is very low level of sophisticated goods in the exports of Pakistan. Pakistan’s main exports are textile</w:t>
      </w:r>
      <w:r w:rsidR="001F5199" w:rsidRPr="006E1A91">
        <w:rPr>
          <w:rFonts w:asciiTheme="majorBidi" w:hAnsiTheme="majorBidi" w:cstheme="majorBidi"/>
          <w:sz w:val="24"/>
          <w:szCs w:val="24"/>
        </w:rPr>
        <w:t>,</w:t>
      </w:r>
      <w:r w:rsidRPr="006E1A91">
        <w:rPr>
          <w:rFonts w:asciiTheme="majorBidi" w:hAnsiTheme="majorBidi" w:cstheme="majorBidi"/>
          <w:sz w:val="24"/>
          <w:szCs w:val="24"/>
        </w:rPr>
        <w:t xml:space="preserve"> whereas if we see the figure below it is clear that the world’s exports consist of mainly sophisticated goods like non pharmaceutical chemicals, automotive products, etc.</w:t>
      </w:r>
    </w:p>
    <w:p w:rsidR="0008145F" w:rsidRPr="006E1A91" w:rsidRDefault="0008145F" w:rsidP="0008145F">
      <w:pPr>
        <w:spacing w:line="480" w:lineRule="auto"/>
        <w:jc w:val="both"/>
        <w:rPr>
          <w:rFonts w:asciiTheme="majorBidi" w:hAnsiTheme="majorBidi" w:cstheme="majorBidi"/>
          <w:sz w:val="24"/>
          <w:szCs w:val="24"/>
        </w:rPr>
      </w:pPr>
      <w:r w:rsidRPr="006E1A91">
        <w:rPr>
          <w:rFonts w:asciiTheme="majorBidi" w:hAnsiTheme="majorBidi" w:cstheme="majorBidi"/>
          <w:noProof/>
          <w:sz w:val="24"/>
          <w:szCs w:val="24"/>
        </w:rPr>
        <w:drawing>
          <wp:inline distT="0" distB="0" distL="0" distR="0" wp14:anchorId="4558756C" wp14:editId="6D9D96CF">
            <wp:extent cx="4181475" cy="34956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81475" cy="3495675"/>
                    </a:xfrm>
                    <a:prstGeom prst="rect">
                      <a:avLst/>
                    </a:prstGeom>
                  </pic:spPr>
                </pic:pic>
              </a:graphicData>
            </a:graphic>
          </wp:inline>
        </w:drawing>
      </w:r>
    </w:p>
    <w:p w:rsidR="0008145F" w:rsidRPr="006E1A91" w:rsidRDefault="0008145F" w:rsidP="0008145F">
      <w:pPr>
        <w:spacing w:line="480" w:lineRule="auto"/>
        <w:jc w:val="both"/>
        <w:rPr>
          <w:rFonts w:asciiTheme="majorBidi" w:hAnsiTheme="majorBidi" w:cstheme="majorBidi"/>
          <w:sz w:val="24"/>
          <w:szCs w:val="24"/>
        </w:rPr>
      </w:pPr>
    </w:p>
    <w:p w:rsidR="0008145F" w:rsidRPr="006E1A91" w:rsidRDefault="00F3640B" w:rsidP="00F3640B">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Pakistan’s exports also have</w:t>
      </w:r>
      <w:r w:rsidR="0008145F" w:rsidRPr="006E1A91">
        <w:rPr>
          <w:rFonts w:asciiTheme="majorBidi" w:hAnsiTheme="majorBidi" w:cstheme="majorBidi"/>
          <w:sz w:val="24"/>
          <w:szCs w:val="24"/>
        </w:rPr>
        <w:t xml:space="preserve"> a problem in terms of market access</w:t>
      </w:r>
      <w:r w:rsidR="001F5199"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even though it enjoys GSP plus status with European Union and GSP facility was also provided by US in 2015 but still</w:t>
      </w:r>
      <w:r w:rsidR="001F5199"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Pakistan needs to sign more free trade/ preferential treatment agreements with other countries. CPEC can provide a real boost to Pakistan’s export as more trade agreements are being signed with China </w:t>
      </w:r>
      <w:r w:rsidRPr="006E1A91">
        <w:rPr>
          <w:rFonts w:asciiTheme="majorBidi" w:hAnsiTheme="majorBidi" w:cstheme="majorBidi"/>
          <w:sz w:val="24"/>
          <w:szCs w:val="24"/>
        </w:rPr>
        <w:t>and apart from this;</w:t>
      </w:r>
      <w:r w:rsidR="0008145F" w:rsidRPr="006E1A91">
        <w:rPr>
          <w:rFonts w:asciiTheme="majorBidi" w:hAnsiTheme="majorBidi" w:cstheme="majorBidi"/>
          <w:sz w:val="24"/>
          <w:szCs w:val="24"/>
        </w:rPr>
        <w:t xml:space="preserve"> other countries </w:t>
      </w:r>
      <w:r w:rsidRPr="006E1A91">
        <w:rPr>
          <w:rFonts w:asciiTheme="majorBidi" w:hAnsiTheme="majorBidi" w:cstheme="majorBidi"/>
          <w:sz w:val="24"/>
          <w:szCs w:val="24"/>
        </w:rPr>
        <w:t xml:space="preserve">are also </w:t>
      </w:r>
      <w:r w:rsidR="0008145F" w:rsidRPr="006E1A91">
        <w:rPr>
          <w:rFonts w:asciiTheme="majorBidi" w:hAnsiTheme="majorBidi" w:cstheme="majorBidi"/>
          <w:sz w:val="24"/>
          <w:szCs w:val="24"/>
        </w:rPr>
        <w:t xml:space="preserve">interested </w:t>
      </w:r>
      <w:r w:rsidRPr="006E1A91">
        <w:rPr>
          <w:rFonts w:asciiTheme="majorBidi" w:hAnsiTheme="majorBidi" w:cstheme="majorBidi"/>
          <w:sz w:val="24"/>
          <w:szCs w:val="24"/>
        </w:rPr>
        <w:t>in using</w:t>
      </w:r>
      <w:r w:rsidR="0008145F" w:rsidRPr="006E1A91">
        <w:rPr>
          <w:rFonts w:asciiTheme="majorBidi" w:hAnsiTheme="majorBidi" w:cstheme="majorBidi"/>
          <w:sz w:val="24"/>
          <w:szCs w:val="24"/>
        </w:rPr>
        <w:t xml:space="preserve"> this route </w:t>
      </w:r>
      <w:r w:rsidRPr="006E1A91">
        <w:rPr>
          <w:rFonts w:asciiTheme="majorBidi" w:hAnsiTheme="majorBidi" w:cstheme="majorBidi"/>
          <w:sz w:val="24"/>
          <w:szCs w:val="24"/>
        </w:rPr>
        <w:t>subsequently</w:t>
      </w:r>
      <w:r w:rsidR="0008145F" w:rsidRPr="006E1A91">
        <w:rPr>
          <w:rFonts w:asciiTheme="majorBidi" w:hAnsiTheme="majorBidi" w:cstheme="majorBidi"/>
          <w:sz w:val="24"/>
          <w:szCs w:val="24"/>
        </w:rPr>
        <w:t xml:space="preserve"> result</w:t>
      </w:r>
      <w:r w:rsidRPr="006E1A91">
        <w:rPr>
          <w:rFonts w:asciiTheme="majorBidi" w:hAnsiTheme="majorBidi" w:cstheme="majorBidi"/>
          <w:sz w:val="24"/>
          <w:szCs w:val="24"/>
        </w:rPr>
        <w:t>ing in</w:t>
      </w:r>
      <w:r w:rsidR="0008145F" w:rsidRPr="006E1A91">
        <w:rPr>
          <w:rFonts w:asciiTheme="majorBidi" w:hAnsiTheme="majorBidi" w:cstheme="majorBidi"/>
          <w:sz w:val="24"/>
          <w:szCs w:val="24"/>
        </w:rPr>
        <w:t xml:space="preserve"> further agreements. </w:t>
      </w:r>
    </w:p>
    <w:p w:rsidR="0008145F" w:rsidRPr="006E1A91" w:rsidRDefault="00797703" w:rsidP="001F5199">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lastRenderedPageBreak/>
        <w:tab/>
        <w:t xml:space="preserve">There is a </w:t>
      </w:r>
      <w:r w:rsidR="001F5199" w:rsidRPr="006E1A91">
        <w:rPr>
          <w:rFonts w:asciiTheme="majorBidi" w:hAnsiTheme="majorBidi" w:cstheme="majorBidi"/>
          <w:sz w:val="24"/>
          <w:szCs w:val="24"/>
        </w:rPr>
        <w:t>mammoth</w:t>
      </w:r>
      <w:r w:rsidR="00BD1D34" w:rsidRPr="006E1A91">
        <w:rPr>
          <w:rFonts w:asciiTheme="majorBidi" w:hAnsiTheme="majorBidi" w:cstheme="majorBidi"/>
          <w:sz w:val="24"/>
          <w:szCs w:val="24"/>
        </w:rPr>
        <w:t xml:space="preserve"> </w:t>
      </w:r>
      <w:r w:rsidR="0008145F" w:rsidRPr="006E1A91">
        <w:rPr>
          <w:rFonts w:asciiTheme="majorBidi" w:hAnsiTheme="majorBidi" w:cstheme="majorBidi"/>
          <w:sz w:val="24"/>
          <w:szCs w:val="24"/>
        </w:rPr>
        <w:t>p</w:t>
      </w:r>
      <w:r w:rsidR="00BD1D34" w:rsidRPr="006E1A91">
        <w:rPr>
          <w:rFonts w:asciiTheme="majorBidi" w:hAnsiTheme="majorBidi" w:cstheme="majorBidi"/>
          <w:sz w:val="24"/>
          <w:szCs w:val="24"/>
        </w:rPr>
        <w:t>roblem of poor infrastructure in Pakistan, as its</w:t>
      </w:r>
      <w:r w:rsidR="0008145F" w:rsidRPr="006E1A91">
        <w:rPr>
          <w:rFonts w:asciiTheme="majorBidi" w:hAnsiTheme="majorBidi" w:cstheme="majorBidi"/>
          <w:sz w:val="24"/>
          <w:szCs w:val="24"/>
        </w:rPr>
        <w:t xml:space="preserve"> road network ranks 72</w:t>
      </w:r>
      <w:r w:rsidRPr="006E1A91">
        <w:rPr>
          <w:rFonts w:asciiTheme="majorBidi" w:hAnsiTheme="majorBidi" w:cstheme="majorBidi"/>
          <w:sz w:val="24"/>
          <w:szCs w:val="24"/>
          <w:vertAlign w:val="superscript"/>
        </w:rPr>
        <w:t>nd</w:t>
      </w:r>
      <w:r w:rsidR="0008145F" w:rsidRPr="006E1A91">
        <w:rPr>
          <w:rFonts w:asciiTheme="majorBidi" w:hAnsiTheme="majorBidi" w:cstheme="majorBidi"/>
          <w:sz w:val="24"/>
          <w:szCs w:val="24"/>
        </w:rPr>
        <w:t xml:space="preserve"> in 132 countries in terms of quality of road</w:t>
      </w:r>
      <w:r w:rsidRPr="006E1A91">
        <w:rPr>
          <w:rFonts w:asciiTheme="majorBidi" w:hAnsiTheme="majorBidi" w:cstheme="majorBidi"/>
          <w:sz w:val="24"/>
          <w:szCs w:val="24"/>
        </w:rPr>
        <w:t>s</w:t>
      </w:r>
      <w:r w:rsidR="0008145F" w:rsidRPr="006E1A91">
        <w:rPr>
          <w:rFonts w:asciiTheme="majorBidi" w:hAnsiTheme="majorBidi" w:cstheme="majorBidi"/>
          <w:sz w:val="24"/>
          <w:szCs w:val="24"/>
        </w:rPr>
        <w:t xml:space="preserve"> network and 60</w:t>
      </w:r>
      <w:r w:rsidRPr="006E1A91">
        <w:rPr>
          <w:rFonts w:asciiTheme="majorBidi" w:hAnsiTheme="majorBidi" w:cstheme="majorBidi"/>
          <w:sz w:val="24"/>
          <w:szCs w:val="24"/>
          <w:vertAlign w:val="superscript"/>
        </w:rPr>
        <w:t>th</w:t>
      </w:r>
      <w:r w:rsidR="0008145F" w:rsidRPr="006E1A91">
        <w:rPr>
          <w:rFonts w:asciiTheme="majorBidi" w:hAnsiTheme="majorBidi" w:cstheme="majorBidi"/>
          <w:sz w:val="24"/>
          <w:szCs w:val="24"/>
        </w:rPr>
        <w:t xml:space="preserve"> in 132 countries when it comes to railroad infrastructure. </w:t>
      </w:r>
    </w:p>
    <w:p w:rsidR="0008145F" w:rsidRDefault="00452F24" w:rsidP="00EC31C6">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 xml:space="preserve">In the meanwhile, </w:t>
      </w:r>
      <w:r w:rsidR="0008145F" w:rsidRPr="006E1A91">
        <w:rPr>
          <w:rFonts w:asciiTheme="majorBidi" w:hAnsiTheme="majorBidi" w:cstheme="majorBidi"/>
          <w:sz w:val="24"/>
          <w:szCs w:val="24"/>
        </w:rPr>
        <w:t>Pakistan</w:t>
      </w:r>
      <w:r w:rsidRPr="006E1A91">
        <w:rPr>
          <w:rFonts w:asciiTheme="majorBidi" w:hAnsiTheme="majorBidi" w:cstheme="majorBidi"/>
          <w:sz w:val="24"/>
          <w:szCs w:val="24"/>
        </w:rPr>
        <w:t>’s</w:t>
      </w:r>
      <w:r w:rsidR="0008145F" w:rsidRPr="006E1A91">
        <w:rPr>
          <w:rFonts w:asciiTheme="majorBidi" w:hAnsiTheme="majorBidi" w:cstheme="majorBidi"/>
          <w:sz w:val="24"/>
          <w:szCs w:val="24"/>
        </w:rPr>
        <w:t xml:space="preserve"> government </w:t>
      </w:r>
      <w:r w:rsidRPr="006E1A91">
        <w:rPr>
          <w:rFonts w:asciiTheme="majorBidi" w:hAnsiTheme="majorBidi" w:cstheme="majorBidi"/>
          <w:sz w:val="24"/>
          <w:szCs w:val="24"/>
        </w:rPr>
        <w:t xml:space="preserve">is </w:t>
      </w:r>
      <w:r w:rsidR="0008145F" w:rsidRPr="006E1A91">
        <w:rPr>
          <w:rFonts w:asciiTheme="majorBidi" w:hAnsiTheme="majorBidi" w:cstheme="majorBidi"/>
          <w:sz w:val="24"/>
          <w:szCs w:val="24"/>
        </w:rPr>
        <w:t xml:space="preserve">also </w:t>
      </w:r>
      <w:r w:rsidRPr="006E1A91">
        <w:rPr>
          <w:rFonts w:asciiTheme="majorBidi" w:hAnsiTheme="majorBidi" w:cstheme="majorBidi"/>
          <w:sz w:val="24"/>
          <w:szCs w:val="24"/>
        </w:rPr>
        <w:t xml:space="preserve">unsupportive and </w:t>
      </w:r>
      <w:r w:rsidR="0008145F" w:rsidRPr="006E1A91">
        <w:rPr>
          <w:rFonts w:asciiTheme="majorBidi" w:hAnsiTheme="majorBidi" w:cstheme="majorBidi"/>
          <w:sz w:val="24"/>
          <w:szCs w:val="24"/>
        </w:rPr>
        <w:t>does not facilitate trade as it ranks 116</w:t>
      </w:r>
      <w:r w:rsidRPr="006E1A91">
        <w:rPr>
          <w:rFonts w:asciiTheme="majorBidi" w:hAnsiTheme="majorBidi" w:cstheme="majorBidi"/>
          <w:sz w:val="24"/>
          <w:szCs w:val="24"/>
          <w:vertAlign w:val="superscript"/>
        </w:rPr>
        <w:t>th</w:t>
      </w:r>
      <w:r w:rsidR="0008145F" w:rsidRPr="006E1A91">
        <w:rPr>
          <w:rFonts w:asciiTheme="majorBidi" w:hAnsiTheme="majorBidi" w:cstheme="majorBidi"/>
          <w:sz w:val="24"/>
          <w:szCs w:val="24"/>
        </w:rPr>
        <w:t xml:space="preserve"> in 132 countries in terms of Global Enabling Trade Index 2012. </w:t>
      </w:r>
      <w:r w:rsidR="009B39BA" w:rsidRPr="006E1A91">
        <w:rPr>
          <w:rFonts w:asciiTheme="majorBidi" w:hAnsiTheme="majorBidi" w:cstheme="majorBidi"/>
          <w:sz w:val="24"/>
          <w:szCs w:val="24"/>
        </w:rPr>
        <w:t>As the</w:t>
      </w:r>
      <w:r w:rsidR="0008145F" w:rsidRPr="006E1A91">
        <w:rPr>
          <w:rFonts w:asciiTheme="majorBidi" w:hAnsiTheme="majorBidi" w:cstheme="majorBidi"/>
          <w:sz w:val="24"/>
          <w:szCs w:val="24"/>
        </w:rPr>
        <w:t xml:space="preserve"> table </w:t>
      </w:r>
      <w:r w:rsidR="009B39BA" w:rsidRPr="006E1A91">
        <w:rPr>
          <w:rFonts w:asciiTheme="majorBidi" w:hAnsiTheme="majorBidi" w:cstheme="majorBidi"/>
          <w:sz w:val="24"/>
          <w:szCs w:val="24"/>
        </w:rPr>
        <w:t>depicts,</w:t>
      </w:r>
      <w:r w:rsidR="00E228DF" w:rsidRPr="006E1A91">
        <w:rPr>
          <w:rFonts w:asciiTheme="majorBidi" w:hAnsiTheme="majorBidi" w:cstheme="majorBidi"/>
          <w:sz w:val="24"/>
          <w:szCs w:val="24"/>
        </w:rPr>
        <w:t xml:space="preserve"> because of the lengthy procedure and document requirements</w:t>
      </w:r>
      <w:r w:rsidR="0008145F" w:rsidRPr="006E1A91">
        <w:rPr>
          <w:rFonts w:asciiTheme="majorBidi" w:hAnsiTheme="majorBidi" w:cstheme="majorBidi"/>
          <w:sz w:val="24"/>
          <w:szCs w:val="24"/>
        </w:rPr>
        <w:t xml:space="preserve"> it takes more days for an item to </w:t>
      </w:r>
      <w:r w:rsidR="009B39BA" w:rsidRPr="006E1A91">
        <w:rPr>
          <w:rFonts w:asciiTheme="majorBidi" w:hAnsiTheme="majorBidi" w:cstheme="majorBidi"/>
          <w:sz w:val="24"/>
          <w:szCs w:val="24"/>
        </w:rPr>
        <w:t>be</w:t>
      </w:r>
      <w:r w:rsidR="0008145F" w:rsidRPr="006E1A91">
        <w:rPr>
          <w:rFonts w:asciiTheme="majorBidi" w:hAnsiTheme="majorBidi" w:cstheme="majorBidi"/>
          <w:sz w:val="24"/>
          <w:szCs w:val="24"/>
        </w:rPr>
        <w:t xml:space="preserve"> exported </w:t>
      </w:r>
      <w:r w:rsidR="009B39BA" w:rsidRPr="006E1A91">
        <w:rPr>
          <w:rFonts w:asciiTheme="majorBidi" w:hAnsiTheme="majorBidi" w:cstheme="majorBidi"/>
          <w:sz w:val="24"/>
          <w:szCs w:val="24"/>
        </w:rPr>
        <w:t xml:space="preserve">as </w:t>
      </w:r>
      <w:r w:rsidR="0008145F" w:rsidRPr="006E1A91">
        <w:rPr>
          <w:rFonts w:asciiTheme="majorBidi" w:hAnsiTheme="majorBidi" w:cstheme="majorBidi"/>
          <w:sz w:val="24"/>
          <w:szCs w:val="24"/>
        </w:rPr>
        <w:t>compared to other countries</w:t>
      </w:r>
      <w:r w:rsidR="00B472F2" w:rsidRPr="006E1A91">
        <w:rPr>
          <w:rFonts w:asciiTheme="majorBidi" w:hAnsiTheme="majorBidi" w:cstheme="majorBidi"/>
          <w:sz w:val="24"/>
          <w:szCs w:val="24"/>
        </w:rPr>
        <w:t>.</w:t>
      </w:r>
    </w:p>
    <w:p w:rsidR="00CD26F4" w:rsidRPr="00EC31C6" w:rsidRDefault="00EC31C6" w:rsidP="00EC31C6">
      <w:pPr>
        <w:spacing w:line="240" w:lineRule="auto"/>
        <w:ind w:firstLine="720"/>
        <w:rPr>
          <w:rFonts w:asciiTheme="majorBidi" w:hAnsiTheme="majorBidi" w:cstheme="majorBidi"/>
          <w:b/>
          <w:bCs/>
          <w:sz w:val="24"/>
          <w:szCs w:val="24"/>
        </w:rPr>
      </w:pPr>
      <w:r>
        <w:rPr>
          <w:rFonts w:asciiTheme="majorBidi" w:hAnsiTheme="majorBidi" w:cstheme="majorBidi"/>
          <w:sz w:val="24"/>
          <w:szCs w:val="24"/>
        </w:rPr>
        <w:t xml:space="preserve">                    </w:t>
      </w:r>
      <w:r w:rsidR="00CD26F4" w:rsidRPr="00EC31C6">
        <w:rPr>
          <w:rFonts w:asciiTheme="majorBidi" w:hAnsiTheme="majorBidi" w:cstheme="majorBidi"/>
          <w:b/>
          <w:bCs/>
          <w:sz w:val="24"/>
          <w:szCs w:val="24"/>
        </w:rPr>
        <w:t>Efficiency of Export Performance</w:t>
      </w:r>
    </w:p>
    <w:p w:rsidR="00894147" w:rsidRPr="00CB7316" w:rsidRDefault="00894147" w:rsidP="00894147">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Other than these </w:t>
      </w:r>
      <w:proofErr w:type="gramStart"/>
      <w:r w:rsidRPr="006E1A91">
        <w:rPr>
          <w:rFonts w:asciiTheme="majorBidi" w:hAnsiTheme="majorBidi" w:cstheme="majorBidi"/>
          <w:sz w:val="24"/>
          <w:szCs w:val="24"/>
        </w:rPr>
        <w:t>above mentioned</w:t>
      </w:r>
      <w:proofErr w:type="gramEnd"/>
      <w:r w:rsidRPr="006E1A91">
        <w:rPr>
          <w:rFonts w:asciiTheme="majorBidi" w:hAnsiTheme="majorBidi" w:cstheme="majorBidi"/>
          <w:sz w:val="24"/>
          <w:szCs w:val="24"/>
        </w:rPr>
        <w:t xml:space="preserve"> complications, there is noncompliance with international quality standards, law and order situation, unskilled labor, etc.</w:t>
      </w:r>
      <w:sdt>
        <w:sdtPr>
          <w:rPr>
            <w:rFonts w:asciiTheme="majorBidi" w:hAnsiTheme="majorBidi" w:cstheme="majorBidi"/>
            <w:sz w:val="24"/>
            <w:szCs w:val="24"/>
          </w:rPr>
          <w:id w:val="391468209"/>
          <w:citation/>
        </w:sdtPr>
        <w:sdtContent>
          <w:r w:rsidRPr="006E1A91">
            <w:rPr>
              <w:rFonts w:asciiTheme="majorBidi" w:hAnsiTheme="majorBidi" w:cstheme="majorBidi"/>
              <w:sz w:val="24"/>
              <w:szCs w:val="24"/>
            </w:rPr>
            <w:fldChar w:fldCharType="begin"/>
          </w:r>
          <w:r w:rsidRPr="006E1A91">
            <w:rPr>
              <w:rFonts w:asciiTheme="majorBidi" w:hAnsiTheme="majorBidi" w:cstheme="majorBidi"/>
              <w:sz w:val="24"/>
              <w:szCs w:val="24"/>
            </w:rPr>
            <w:instrText xml:space="preserve">CITATION Min15 \n  \l 1033 </w:instrText>
          </w:r>
          <w:r w:rsidRPr="006E1A91">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0F415A">
            <w:rPr>
              <w:rFonts w:asciiTheme="majorBidi" w:hAnsiTheme="majorBidi" w:cstheme="majorBidi"/>
              <w:noProof/>
              <w:sz w:val="24"/>
              <w:szCs w:val="24"/>
            </w:rPr>
            <w:t>(Study on Reasons of Decline in Exports of Pakistan, 2015)</w:t>
          </w:r>
          <w:r w:rsidRPr="006E1A91">
            <w:rPr>
              <w:rFonts w:asciiTheme="majorBidi" w:hAnsiTheme="majorBidi" w:cstheme="majorBidi"/>
              <w:sz w:val="24"/>
              <w:szCs w:val="24"/>
            </w:rPr>
            <w:fldChar w:fldCharType="end"/>
          </w:r>
        </w:sdtContent>
      </w:sdt>
      <w:r>
        <w:rPr>
          <w:rFonts w:asciiTheme="majorBidi" w:hAnsiTheme="majorBidi" w:cstheme="majorBidi"/>
          <w:sz w:val="24"/>
          <w:szCs w:val="24"/>
        </w:rPr>
        <w:t>.</w:t>
      </w:r>
    </w:p>
    <w:p w:rsidR="00CD26F4" w:rsidRPr="006E1A91" w:rsidRDefault="00CD26F4" w:rsidP="0008145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p>
    <w:p w:rsidR="0008145F" w:rsidRPr="006E1A91" w:rsidRDefault="0008145F" w:rsidP="0008145F">
      <w:pPr>
        <w:spacing w:line="480" w:lineRule="auto"/>
        <w:ind w:firstLine="720"/>
        <w:jc w:val="center"/>
        <w:rPr>
          <w:rFonts w:asciiTheme="majorBidi" w:hAnsiTheme="majorBidi" w:cstheme="majorBidi"/>
          <w:b/>
          <w:bCs/>
          <w:sz w:val="24"/>
          <w:szCs w:val="24"/>
        </w:rPr>
      </w:pPr>
      <w:r w:rsidRPr="006E1A91">
        <w:rPr>
          <w:rFonts w:asciiTheme="majorBidi" w:hAnsiTheme="majorBidi" w:cstheme="majorBidi"/>
          <w:b/>
          <w:bCs/>
          <w:sz w:val="24"/>
          <w:szCs w:val="24"/>
        </w:rPr>
        <w:t>Bangladesh</w:t>
      </w:r>
    </w:p>
    <w:p w:rsidR="00EC31C6" w:rsidRPr="00CB7316" w:rsidRDefault="007B44A6" w:rsidP="00CB7316">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Bangladesh</w:t>
      </w:r>
      <w:r w:rsidR="00087E69" w:rsidRPr="006E1A91">
        <w:rPr>
          <w:rFonts w:asciiTheme="majorBidi" w:hAnsiTheme="majorBidi" w:cstheme="majorBidi"/>
          <w:sz w:val="24"/>
          <w:szCs w:val="24"/>
        </w:rPr>
        <w:t>’s</w:t>
      </w:r>
      <w:r w:rsidRPr="006E1A91">
        <w:rPr>
          <w:rFonts w:asciiTheme="majorBidi" w:hAnsiTheme="majorBidi" w:cstheme="majorBidi"/>
          <w:sz w:val="24"/>
          <w:szCs w:val="24"/>
        </w:rPr>
        <w:t xml:space="preserve"> export sector also faces various </w:t>
      </w:r>
      <w:r w:rsidR="00087E69" w:rsidRPr="006E1A91">
        <w:rPr>
          <w:rFonts w:asciiTheme="majorBidi" w:hAnsiTheme="majorBidi" w:cstheme="majorBidi"/>
          <w:sz w:val="24"/>
          <w:szCs w:val="24"/>
        </w:rPr>
        <w:t>hindrances. One</w:t>
      </w:r>
      <w:r w:rsidR="0008145F" w:rsidRPr="006E1A91">
        <w:rPr>
          <w:rFonts w:asciiTheme="majorBidi" w:hAnsiTheme="majorBidi" w:cstheme="majorBidi"/>
          <w:sz w:val="24"/>
          <w:szCs w:val="24"/>
        </w:rPr>
        <w:t xml:space="preserve"> of the </w:t>
      </w:r>
      <w:r w:rsidRPr="006E1A91">
        <w:rPr>
          <w:rFonts w:asciiTheme="majorBidi" w:hAnsiTheme="majorBidi" w:cstheme="majorBidi"/>
          <w:sz w:val="24"/>
          <w:szCs w:val="24"/>
        </w:rPr>
        <w:t>major problems</w:t>
      </w:r>
      <w:r w:rsidR="0008145F" w:rsidRPr="006E1A91">
        <w:rPr>
          <w:rFonts w:asciiTheme="majorBidi" w:hAnsiTheme="majorBidi" w:cstheme="majorBidi"/>
          <w:sz w:val="24"/>
          <w:szCs w:val="24"/>
        </w:rPr>
        <w:t xml:space="preserve"> is the political instability</w:t>
      </w:r>
      <w:r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which affects the law and order situation in the country </w:t>
      </w:r>
      <w:r w:rsidRPr="006E1A91">
        <w:rPr>
          <w:rFonts w:asciiTheme="majorBidi" w:hAnsiTheme="majorBidi" w:cstheme="majorBidi"/>
          <w:sz w:val="24"/>
          <w:szCs w:val="24"/>
        </w:rPr>
        <w:t>which in turn affects</w:t>
      </w:r>
      <w:r w:rsidR="0008145F" w:rsidRPr="006E1A91">
        <w:rPr>
          <w:rFonts w:asciiTheme="majorBidi" w:hAnsiTheme="majorBidi" w:cstheme="majorBidi"/>
          <w:sz w:val="24"/>
          <w:szCs w:val="24"/>
        </w:rPr>
        <w:t xml:space="preserve"> the country’s exports. </w:t>
      </w:r>
      <w:r w:rsidR="00397888" w:rsidRPr="006E1A91">
        <w:rPr>
          <w:rFonts w:asciiTheme="majorBidi" w:hAnsiTheme="majorBidi" w:cstheme="majorBidi"/>
          <w:sz w:val="24"/>
          <w:szCs w:val="24"/>
        </w:rPr>
        <w:t>Secondly</w:t>
      </w:r>
      <w:r w:rsidR="00A265FC" w:rsidRPr="006E1A91">
        <w:rPr>
          <w:rFonts w:asciiTheme="majorBidi" w:hAnsiTheme="majorBidi" w:cstheme="majorBidi"/>
          <w:sz w:val="24"/>
          <w:szCs w:val="24"/>
        </w:rPr>
        <w:t xml:space="preserve">, there is the electricity shortage, </w:t>
      </w:r>
      <w:r w:rsidR="0008145F" w:rsidRPr="006E1A91">
        <w:rPr>
          <w:rFonts w:asciiTheme="majorBidi" w:hAnsiTheme="majorBidi" w:cstheme="majorBidi"/>
          <w:sz w:val="24"/>
          <w:szCs w:val="24"/>
        </w:rPr>
        <w:t xml:space="preserve">which </w:t>
      </w:r>
      <w:r w:rsidR="00A265FC" w:rsidRPr="006E1A91">
        <w:rPr>
          <w:rFonts w:asciiTheme="majorBidi" w:hAnsiTheme="majorBidi" w:cstheme="majorBidi"/>
          <w:sz w:val="24"/>
          <w:szCs w:val="24"/>
        </w:rPr>
        <w:t>leads to</w:t>
      </w:r>
      <w:r w:rsidR="0008145F" w:rsidRPr="006E1A91">
        <w:rPr>
          <w:rFonts w:asciiTheme="majorBidi" w:hAnsiTheme="majorBidi" w:cstheme="majorBidi"/>
          <w:sz w:val="24"/>
          <w:szCs w:val="24"/>
        </w:rPr>
        <w:t xml:space="preserve"> a loss of 12.3 percent of sales according to a World Bank report</w:t>
      </w:r>
      <w:r w:rsidR="00087E69"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and this figure is much higher as compared to Pakistan and India</w:t>
      </w:r>
      <w:r w:rsidR="00170E8D"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where the loss is of 5.4 percent and 5.5 percent of sales respectively. There is also very</w:t>
      </w:r>
      <w:r w:rsidR="00170E8D" w:rsidRPr="006E1A91">
        <w:rPr>
          <w:rFonts w:asciiTheme="majorBidi" w:hAnsiTheme="majorBidi" w:cstheme="majorBidi"/>
          <w:sz w:val="24"/>
          <w:szCs w:val="24"/>
        </w:rPr>
        <w:t xml:space="preserve"> low use of labor in Bangladesh’s</w:t>
      </w:r>
      <w:r w:rsidR="0008145F" w:rsidRPr="006E1A91">
        <w:rPr>
          <w:rFonts w:asciiTheme="majorBidi" w:hAnsiTheme="majorBidi" w:cstheme="majorBidi"/>
          <w:sz w:val="24"/>
          <w:szCs w:val="24"/>
        </w:rPr>
        <w:t xml:space="preserve"> economy even though it can take advantage in the </w:t>
      </w:r>
      <w:r w:rsidR="003C75D3" w:rsidRPr="006E1A91">
        <w:rPr>
          <w:rFonts w:asciiTheme="majorBidi" w:hAnsiTheme="majorBidi" w:cstheme="majorBidi"/>
          <w:sz w:val="24"/>
          <w:szCs w:val="24"/>
        </w:rPr>
        <w:t xml:space="preserve">labor intensive </w:t>
      </w:r>
      <w:r w:rsidR="0008145F" w:rsidRPr="006E1A91">
        <w:rPr>
          <w:rFonts w:asciiTheme="majorBidi" w:hAnsiTheme="majorBidi" w:cstheme="majorBidi"/>
          <w:sz w:val="24"/>
          <w:szCs w:val="24"/>
        </w:rPr>
        <w:t>industries</w:t>
      </w:r>
      <w:r w:rsidR="00170E8D"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as there is </w:t>
      </w:r>
      <w:r w:rsidR="00170E8D" w:rsidRPr="006E1A91">
        <w:rPr>
          <w:rFonts w:asciiTheme="majorBidi" w:hAnsiTheme="majorBidi" w:cstheme="majorBidi"/>
          <w:sz w:val="24"/>
          <w:szCs w:val="24"/>
        </w:rPr>
        <w:t xml:space="preserve">a </w:t>
      </w:r>
      <w:r w:rsidR="0008145F" w:rsidRPr="006E1A91">
        <w:rPr>
          <w:rFonts w:asciiTheme="majorBidi" w:hAnsiTheme="majorBidi" w:cstheme="majorBidi"/>
          <w:sz w:val="24"/>
          <w:szCs w:val="24"/>
        </w:rPr>
        <w:t xml:space="preserve">high number of working age population that </w:t>
      </w:r>
      <w:r w:rsidR="00170E8D" w:rsidRPr="006E1A91">
        <w:rPr>
          <w:rFonts w:asciiTheme="majorBidi" w:hAnsiTheme="majorBidi" w:cstheme="majorBidi"/>
          <w:sz w:val="24"/>
          <w:szCs w:val="24"/>
        </w:rPr>
        <w:t>are</w:t>
      </w:r>
      <w:r w:rsidR="0008145F" w:rsidRPr="006E1A91">
        <w:rPr>
          <w:rFonts w:asciiTheme="majorBidi" w:hAnsiTheme="majorBidi" w:cstheme="majorBidi"/>
          <w:sz w:val="24"/>
          <w:szCs w:val="24"/>
        </w:rPr>
        <w:t xml:space="preserve"> </w:t>
      </w:r>
      <w:r w:rsidR="00170E8D" w:rsidRPr="006E1A91">
        <w:rPr>
          <w:rFonts w:asciiTheme="majorBidi" w:hAnsiTheme="majorBidi" w:cstheme="majorBidi"/>
          <w:sz w:val="24"/>
          <w:szCs w:val="24"/>
        </w:rPr>
        <w:t>un</w:t>
      </w:r>
      <w:r w:rsidR="0008145F" w:rsidRPr="006E1A91">
        <w:rPr>
          <w:rFonts w:asciiTheme="majorBidi" w:hAnsiTheme="majorBidi" w:cstheme="majorBidi"/>
          <w:sz w:val="24"/>
          <w:szCs w:val="24"/>
        </w:rPr>
        <w:t>employed. Related to the last point that there should be more labor intensive industries</w:t>
      </w:r>
      <w:r w:rsidR="00FB4293" w:rsidRPr="006E1A91">
        <w:rPr>
          <w:rFonts w:asciiTheme="majorBidi" w:hAnsiTheme="majorBidi" w:cstheme="majorBidi"/>
          <w:sz w:val="24"/>
          <w:szCs w:val="24"/>
        </w:rPr>
        <w:t xml:space="preserve">, however </w:t>
      </w:r>
      <w:r w:rsidR="0008145F" w:rsidRPr="006E1A91">
        <w:rPr>
          <w:rFonts w:asciiTheme="majorBidi" w:hAnsiTheme="majorBidi" w:cstheme="majorBidi"/>
          <w:sz w:val="24"/>
          <w:szCs w:val="24"/>
        </w:rPr>
        <w:t xml:space="preserve">to </w:t>
      </w:r>
      <w:r w:rsidR="00FB4293" w:rsidRPr="006E1A91">
        <w:rPr>
          <w:rFonts w:asciiTheme="majorBidi" w:hAnsiTheme="majorBidi" w:cstheme="majorBidi"/>
          <w:sz w:val="24"/>
          <w:szCs w:val="24"/>
        </w:rPr>
        <w:t>enhance</w:t>
      </w:r>
      <w:r w:rsidR="0008145F" w:rsidRPr="006E1A91">
        <w:rPr>
          <w:rFonts w:asciiTheme="majorBidi" w:hAnsiTheme="majorBidi" w:cstheme="majorBidi"/>
          <w:sz w:val="24"/>
          <w:szCs w:val="24"/>
        </w:rPr>
        <w:t xml:space="preserve"> production and exports</w:t>
      </w:r>
      <w:r w:rsidR="00FB4293"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it is </w:t>
      </w:r>
      <w:r w:rsidR="00FB4293" w:rsidRPr="006E1A91">
        <w:rPr>
          <w:rFonts w:asciiTheme="majorBidi" w:hAnsiTheme="majorBidi" w:cstheme="majorBidi"/>
          <w:sz w:val="24"/>
          <w:szCs w:val="24"/>
        </w:rPr>
        <w:t xml:space="preserve">obligatory for the labor to attain skills which will subsequently be </w:t>
      </w:r>
      <w:r w:rsidR="00FB4293" w:rsidRPr="006E1A91">
        <w:rPr>
          <w:rFonts w:asciiTheme="majorBidi" w:hAnsiTheme="majorBidi" w:cstheme="majorBidi"/>
          <w:sz w:val="24"/>
          <w:szCs w:val="24"/>
        </w:rPr>
        <w:lastRenderedPageBreak/>
        <w:t xml:space="preserve">useful in </w:t>
      </w:r>
      <w:r w:rsidR="00DA007C" w:rsidRPr="006E1A91">
        <w:rPr>
          <w:rFonts w:asciiTheme="majorBidi" w:hAnsiTheme="majorBidi" w:cstheme="majorBidi"/>
          <w:sz w:val="24"/>
          <w:szCs w:val="24"/>
        </w:rPr>
        <w:t xml:space="preserve">achieving the target. </w:t>
      </w:r>
      <w:r w:rsidR="0008145F" w:rsidRPr="006E1A91">
        <w:rPr>
          <w:rFonts w:asciiTheme="majorBidi" w:hAnsiTheme="majorBidi" w:cstheme="majorBidi"/>
          <w:sz w:val="24"/>
          <w:szCs w:val="24"/>
        </w:rPr>
        <w:t>Lastly, another point related to labor is that due to noncompliance of labor safety standards</w:t>
      </w:r>
      <w:r w:rsidR="00427B12" w:rsidRPr="006E1A91">
        <w:rPr>
          <w:rFonts w:asciiTheme="majorBidi" w:hAnsiTheme="majorBidi" w:cstheme="majorBidi"/>
          <w:sz w:val="24"/>
          <w:szCs w:val="24"/>
        </w:rPr>
        <w:t>,</w:t>
      </w:r>
      <w:r w:rsidR="0008145F" w:rsidRPr="006E1A91">
        <w:rPr>
          <w:rFonts w:asciiTheme="majorBidi" w:hAnsiTheme="majorBidi" w:cstheme="majorBidi"/>
          <w:sz w:val="24"/>
          <w:szCs w:val="24"/>
        </w:rPr>
        <w:t xml:space="preserve"> Bangladesh can lose their exports as well as their reputation in the international market</w:t>
      </w:r>
      <w:sdt>
        <w:sdtPr>
          <w:rPr>
            <w:rFonts w:asciiTheme="majorBidi" w:hAnsiTheme="majorBidi" w:cstheme="majorBidi"/>
            <w:sz w:val="24"/>
            <w:szCs w:val="24"/>
          </w:rPr>
          <w:id w:val="1634143897"/>
          <w:citation/>
        </w:sdtPr>
        <w:sdtEndPr/>
        <w:sdtContent>
          <w:r w:rsidR="0008145F" w:rsidRPr="006E1A91">
            <w:rPr>
              <w:rFonts w:asciiTheme="majorBidi" w:hAnsiTheme="majorBidi" w:cstheme="majorBidi"/>
              <w:sz w:val="24"/>
              <w:szCs w:val="24"/>
            </w:rPr>
            <w:fldChar w:fldCharType="begin"/>
          </w:r>
          <w:r w:rsidR="0008145F" w:rsidRPr="006E1A91">
            <w:rPr>
              <w:rFonts w:asciiTheme="majorBidi" w:hAnsiTheme="majorBidi" w:cstheme="majorBidi"/>
              <w:sz w:val="24"/>
              <w:szCs w:val="24"/>
            </w:rPr>
            <w:instrText xml:space="preserve"> CITATION San16 \l 1033 </w:instrText>
          </w:r>
          <w:r w:rsidR="0008145F" w:rsidRPr="006E1A91">
            <w:rPr>
              <w:rFonts w:asciiTheme="majorBidi" w:hAnsiTheme="majorBidi" w:cstheme="majorBidi"/>
              <w:sz w:val="24"/>
              <w:szCs w:val="24"/>
            </w:rPr>
            <w:fldChar w:fldCharType="separate"/>
          </w:r>
          <w:r w:rsidR="000F415A">
            <w:rPr>
              <w:rFonts w:asciiTheme="majorBidi" w:hAnsiTheme="majorBidi" w:cstheme="majorBidi"/>
              <w:noProof/>
              <w:sz w:val="24"/>
              <w:szCs w:val="24"/>
            </w:rPr>
            <w:t xml:space="preserve"> </w:t>
          </w:r>
          <w:r w:rsidR="000F415A" w:rsidRPr="000F415A">
            <w:rPr>
              <w:rFonts w:asciiTheme="majorBidi" w:hAnsiTheme="majorBidi" w:cstheme="majorBidi"/>
              <w:noProof/>
              <w:sz w:val="24"/>
              <w:szCs w:val="24"/>
            </w:rPr>
            <w:t>(Kathuria &amp; Malouche, 2016)</w:t>
          </w:r>
          <w:r w:rsidR="0008145F" w:rsidRPr="006E1A91">
            <w:rPr>
              <w:rFonts w:asciiTheme="majorBidi" w:hAnsiTheme="majorBidi" w:cstheme="majorBidi"/>
              <w:sz w:val="24"/>
              <w:szCs w:val="24"/>
            </w:rPr>
            <w:fldChar w:fldCharType="end"/>
          </w:r>
        </w:sdtContent>
      </w:sdt>
      <w:r w:rsidR="00CB7316">
        <w:rPr>
          <w:rFonts w:asciiTheme="majorBidi" w:hAnsiTheme="majorBidi" w:cstheme="majorBidi"/>
          <w:sz w:val="24"/>
          <w:szCs w:val="24"/>
        </w:rPr>
        <w:t xml:space="preserve">. </w:t>
      </w:r>
    </w:p>
    <w:p w:rsidR="0008145F" w:rsidRPr="006E1A91" w:rsidRDefault="0008145F" w:rsidP="0008145F">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India</w:t>
      </w:r>
    </w:p>
    <w:p w:rsidR="00EC31C6" w:rsidRDefault="0008145F" w:rsidP="00EC31C6">
      <w:pPr>
        <w:spacing w:line="480" w:lineRule="auto"/>
        <w:rPr>
          <w:rFonts w:asciiTheme="majorBidi" w:hAnsiTheme="majorBidi" w:cstheme="majorBidi"/>
          <w:sz w:val="24"/>
          <w:szCs w:val="24"/>
        </w:rPr>
      </w:pPr>
      <w:r w:rsidRPr="006E1A91">
        <w:rPr>
          <w:rFonts w:asciiTheme="majorBidi" w:hAnsiTheme="majorBidi" w:cstheme="majorBidi"/>
          <w:sz w:val="24"/>
          <w:szCs w:val="24"/>
        </w:rPr>
        <w:tab/>
        <w:t>India has similar problems as Pakistan and Bangladesh</w:t>
      </w:r>
      <w:r w:rsidR="003C661B" w:rsidRPr="006E1A91">
        <w:rPr>
          <w:rFonts w:asciiTheme="majorBidi" w:hAnsiTheme="majorBidi" w:cstheme="majorBidi"/>
          <w:sz w:val="24"/>
          <w:szCs w:val="24"/>
        </w:rPr>
        <w:t>, as mentioned earlier there</w:t>
      </w:r>
      <w:r w:rsidRPr="006E1A91">
        <w:rPr>
          <w:rFonts w:asciiTheme="majorBidi" w:hAnsiTheme="majorBidi" w:cstheme="majorBidi"/>
          <w:sz w:val="24"/>
          <w:szCs w:val="24"/>
        </w:rPr>
        <w:t xml:space="preserve"> is electricity shortage issue which results in the loss of 5.5 percent of sales</w:t>
      </w:r>
      <w:sdt>
        <w:sdtPr>
          <w:rPr>
            <w:rFonts w:asciiTheme="majorBidi" w:hAnsiTheme="majorBidi" w:cstheme="majorBidi"/>
            <w:sz w:val="24"/>
            <w:szCs w:val="24"/>
          </w:rPr>
          <w:id w:val="573477373"/>
          <w:citation/>
        </w:sdtPr>
        <w:sdtEndPr/>
        <w:sdtContent>
          <w:r w:rsidRPr="006E1A91">
            <w:rPr>
              <w:rFonts w:asciiTheme="majorBidi" w:hAnsiTheme="majorBidi" w:cstheme="majorBidi"/>
              <w:sz w:val="24"/>
              <w:szCs w:val="24"/>
            </w:rPr>
            <w:fldChar w:fldCharType="begin"/>
          </w:r>
          <w:r w:rsidRPr="006E1A91">
            <w:rPr>
              <w:rFonts w:asciiTheme="majorBidi" w:hAnsiTheme="majorBidi" w:cstheme="majorBidi"/>
              <w:sz w:val="24"/>
              <w:szCs w:val="24"/>
            </w:rPr>
            <w:instrText xml:space="preserve"> CITATION San16 \l 1033 </w:instrText>
          </w:r>
          <w:r w:rsidRPr="006E1A91">
            <w:rPr>
              <w:rFonts w:asciiTheme="majorBidi" w:hAnsiTheme="majorBidi" w:cstheme="majorBidi"/>
              <w:sz w:val="24"/>
              <w:szCs w:val="24"/>
            </w:rPr>
            <w:fldChar w:fldCharType="separate"/>
          </w:r>
          <w:r w:rsidR="000F415A">
            <w:rPr>
              <w:rFonts w:asciiTheme="majorBidi" w:hAnsiTheme="majorBidi" w:cstheme="majorBidi"/>
              <w:noProof/>
              <w:sz w:val="24"/>
              <w:szCs w:val="24"/>
            </w:rPr>
            <w:t xml:space="preserve"> </w:t>
          </w:r>
          <w:r w:rsidR="000F415A" w:rsidRPr="000F415A">
            <w:rPr>
              <w:rFonts w:asciiTheme="majorBidi" w:hAnsiTheme="majorBidi" w:cstheme="majorBidi"/>
              <w:noProof/>
              <w:sz w:val="24"/>
              <w:szCs w:val="24"/>
            </w:rPr>
            <w:t>(Kathuria &amp; Malouche, 2016)</w:t>
          </w:r>
          <w:r w:rsidRPr="006E1A91">
            <w:rPr>
              <w:rFonts w:asciiTheme="majorBidi" w:hAnsiTheme="majorBidi" w:cstheme="majorBidi"/>
              <w:sz w:val="24"/>
              <w:szCs w:val="24"/>
            </w:rPr>
            <w:fldChar w:fldCharType="end"/>
          </w:r>
        </w:sdtContent>
      </w:sdt>
      <w:r w:rsidR="00D433D5" w:rsidRPr="006E1A91">
        <w:rPr>
          <w:rFonts w:asciiTheme="majorBidi" w:hAnsiTheme="majorBidi" w:cstheme="majorBidi"/>
          <w:sz w:val="24"/>
          <w:szCs w:val="24"/>
        </w:rPr>
        <w:t>. In addition</w:t>
      </w:r>
      <w:r w:rsidR="004F0DA6" w:rsidRPr="006E1A91">
        <w:rPr>
          <w:rFonts w:asciiTheme="majorBidi" w:hAnsiTheme="majorBidi" w:cstheme="majorBidi"/>
          <w:sz w:val="24"/>
          <w:szCs w:val="24"/>
        </w:rPr>
        <w:t>,</w:t>
      </w:r>
      <w:r w:rsidRPr="006E1A91">
        <w:rPr>
          <w:rFonts w:asciiTheme="majorBidi" w:hAnsiTheme="majorBidi" w:cstheme="majorBidi"/>
          <w:sz w:val="24"/>
          <w:szCs w:val="24"/>
        </w:rPr>
        <w:t xml:space="preserve"> there is </w:t>
      </w:r>
      <w:r w:rsidR="00D433D5" w:rsidRPr="006E1A91">
        <w:rPr>
          <w:rFonts w:asciiTheme="majorBidi" w:hAnsiTheme="majorBidi" w:cstheme="majorBidi"/>
          <w:sz w:val="24"/>
          <w:szCs w:val="24"/>
        </w:rPr>
        <w:t>a huge issue</w:t>
      </w:r>
      <w:r w:rsidRPr="006E1A91">
        <w:rPr>
          <w:rFonts w:asciiTheme="majorBidi" w:hAnsiTheme="majorBidi" w:cstheme="majorBidi"/>
          <w:sz w:val="24"/>
          <w:szCs w:val="24"/>
        </w:rPr>
        <w:t xml:space="preserve"> of ease of doing business where India ranks below Pakistan and Bangladesh as </w:t>
      </w:r>
      <w:r w:rsidR="003C661B" w:rsidRPr="006E1A91">
        <w:rPr>
          <w:rFonts w:asciiTheme="majorBidi" w:hAnsiTheme="majorBidi" w:cstheme="majorBidi"/>
          <w:sz w:val="24"/>
          <w:szCs w:val="24"/>
        </w:rPr>
        <w:t>indicate</w:t>
      </w:r>
      <w:r w:rsidR="00D433D5" w:rsidRPr="006E1A91">
        <w:rPr>
          <w:rFonts w:asciiTheme="majorBidi" w:hAnsiTheme="majorBidi" w:cstheme="majorBidi"/>
          <w:sz w:val="24"/>
          <w:szCs w:val="24"/>
        </w:rPr>
        <w:t xml:space="preserve">d </w:t>
      </w:r>
      <w:r w:rsidR="00EC31C6">
        <w:rPr>
          <w:rFonts w:asciiTheme="majorBidi" w:hAnsiTheme="majorBidi" w:cstheme="majorBidi"/>
          <w:sz w:val="24"/>
          <w:szCs w:val="24"/>
        </w:rPr>
        <w:t>by the figure below:</w:t>
      </w:r>
    </w:p>
    <w:p w:rsidR="00EC31C6" w:rsidRPr="00EC31C6" w:rsidRDefault="00EC31C6" w:rsidP="00EC31C6">
      <w:pPr>
        <w:spacing w:line="240" w:lineRule="auto"/>
        <w:rPr>
          <w:rFonts w:asciiTheme="majorBidi" w:hAnsiTheme="majorBidi" w:cstheme="majorBidi"/>
          <w:b/>
          <w:bCs/>
          <w:sz w:val="24"/>
          <w:szCs w:val="24"/>
        </w:rPr>
      </w:pPr>
      <w:r>
        <w:rPr>
          <w:rFonts w:asciiTheme="majorBidi" w:hAnsiTheme="majorBidi" w:cstheme="majorBidi"/>
          <w:sz w:val="24"/>
          <w:szCs w:val="24"/>
        </w:rPr>
        <w:t xml:space="preserve">                                                           </w:t>
      </w:r>
      <w:r w:rsidRPr="00EC31C6">
        <w:rPr>
          <w:rFonts w:asciiTheme="majorBidi" w:hAnsiTheme="majorBidi" w:cstheme="majorBidi"/>
          <w:b/>
          <w:bCs/>
          <w:sz w:val="24"/>
          <w:szCs w:val="24"/>
        </w:rPr>
        <w:t xml:space="preserve">Ease of Doing Business </w:t>
      </w:r>
    </w:p>
    <w:p w:rsidR="0008145F" w:rsidRPr="006E1A91" w:rsidRDefault="0008145F" w:rsidP="00495BCF">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r>
      <w:r w:rsidR="004F0DA6" w:rsidRPr="006E1A91">
        <w:rPr>
          <w:rFonts w:asciiTheme="majorBidi" w:hAnsiTheme="majorBidi" w:cstheme="majorBidi"/>
          <w:sz w:val="24"/>
          <w:szCs w:val="24"/>
        </w:rPr>
        <w:t xml:space="preserve">Even though </w:t>
      </w:r>
      <w:r w:rsidRPr="006E1A91">
        <w:rPr>
          <w:rFonts w:asciiTheme="majorBidi" w:hAnsiTheme="majorBidi" w:cstheme="majorBidi"/>
          <w:sz w:val="24"/>
          <w:szCs w:val="24"/>
        </w:rPr>
        <w:t xml:space="preserve">India performs better in the competitiveness Index than Pakistan and Bangladesh </w:t>
      </w:r>
      <w:r w:rsidR="004F0DA6" w:rsidRPr="006E1A91">
        <w:rPr>
          <w:rFonts w:asciiTheme="majorBidi" w:hAnsiTheme="majorBidi" w:cstheme="majorBidi"/>
          <w:sz w:val="24"/>
          <w:szCs w:val="24"/>
        </w:rPr>
        <w:t>however, it</w:t>
      </w:r>
      <w:r w:rsidRPr="006E1A91">
        <w:rPr>
          <w:rFonts w:asciiTheme="majorBidi" w:hAnsiTheme="majorBidi" w:cstheme="majorBidi"/>
          <w:sz w:val="24"/>
          <w:szCs w:val="24"/>
        </w:rPr>
        <w:t xml:space="preserve"> still falls behind as compare</w:t>
      </w:r>
      <w:r w:rsidR="004F0DA6" w:rsidRPr="006E1A91">
        <w:rPr>
          <w:rFonts w:asciiTheme="majorBidi" w:hAnsiTheme="majorBidi" w:cstheme="majorBidi"/>
          <w:sz w:val="24"/>
          <w:szCs w:val="24"/>
        </w:rPr>
        <w:t xml:space="preserve">d to other regional competitors, </w:t>
      </w:r>
      <w:r w:rsidRPr="006E1A91">
        <w:rPr>
          <w:rFonts w:asciiTheme="majorBidi" w:hAnsiTheme="majorBidi" w:cstheme="majorBidi"/>
          <w:sz w:val="24"/>
          <w:szCs w:val="24"/>
        </w:rPr>
        <w:t xml:space="preserve">as it can be seen in the table of Index of competitiveness in the subsection of the problems of export sector of Pakistan. </w:t>
      </w:r>
      <w:r w:rsidR="00495BCF" w:rsidRPr="006E1A91">
        <w:rPr>
          <w:rFonts w:asciiTheme="majorBidi" w:hAnsiTheme="majorBidi" w:cstheme="majorBidi"/>
          <w:sz w:val="24"/>
          <w:szCs w:val="24"/>
        </w:rPr>
        <w:t xml:space="preserve">Electricity </w:t>
      </w:r>
      <w:r w:rsidRPr="006E1A91">
        <w:rPr>
          <w:rFonts w:asciiTheme="majorBidi" w:hAnsiTheme="majorBidi" w:cstheme="majorBidi"/>
          <w:sz w:val="24"/>
          <w:szCs w:val="24"/>
        </w:rPr>
        <w:t>Tariff rates in India are also high as compared to other regional countries</w:t>
      </w:r>
      <w:r w:rsidR="00495BCF" w:rsidRPr="006E1A91">
        <w:rPr>
          <w:rFonts w:asciiTheme="majorBidi" w:hAnsiTheme="majorBidi" w:cstheme="majorBidi"/>
          <w:sz w:val="24"/>
          <w:szCs w:val="24"/>
        </w:rPr>
        <w:t>,</w:t>
      </w:r>
      <w:r w:rsidRPr="006E1A91">
        <w:rPr>
          <w:rFonts w:asciiTheme="majorBidi" w:hAnsiTheme="majorBidi" w:cstheme="majorBidi"/>
          <w:sz w:val="24"/>
          <w:szCs w:val="24"/>
        </w:rPr>
        <w:t xml:space="preserve"> except for Pakistan</w:t>
      </w:r>
      <w:r w:rsidR="00495BCF" w:rsidRPr="006E1A91">
        <w:rPr>
          <w:rFonts w:asciiTheme="majorBidi" w:hAnsiTheme="majorBidi" w:cstheme="majorBidi"/>
          <w:sz w:val="24"/>
          <w:szCs w:val="24"/>
        </w:rPr>
        <w:t>,</w:t>
      </w:r>
      <w:r w:rsidRPr="006E1A91">
        <w:rPr>
          <w:rFonts w:asciiTheme="majorBidi" w:hAnsiTheme="majorBidi" w:cstheme="majorBidi"/>
          <w:sz w:val="24"/>
          <w:szCs w:val="24"/>
        </w:rPr>
        <w:t xml:space="preserve"> which is </w:t>
      </w:r>
      <w:r w:rsidR="00495BCF" w:rsidRPr="006E1A91">
        <w:rPr>
          <w:rFonts w:asciiTheme="majorBidi" w:hAnsiTheme="majorBidi" w:cstheme="majorBidi"/>
          <w:sz w:val="24"/>
          <w:szCs w:val="24"/>
        </w:rPr>
        <w:t>evident</w:t>
      </w:r>
      <w:r w:rsidRPr="006E1A91">
        <w:rPr>
          <w:rFonts w:asciiTheme="majorBidi" w:hAnsiTheme="majorBidi" w:cstheme="majorBidi"/>
          <w:sz w:val="24"/>
          <w:szCs w:val="24"/>
        </w:rPr>
        <w:t xml:space="preserve"> in the table depicting Electricity Tariff of Pakistan and other Regional Countries in the subsection of the problems of export sector of Pakistan</w:t>
      </w:r>
      <w:sdt>
        <w:sdtPr>
          <w:rPr>
            <w:rFonts w:asciiTheme="majorBidi" w:hAnsiTheme="majorBidi" w:cstheme="majorBidi"/>
            <w:sz w:val="24"/>
            <w:szCs w:val="24"/>
          </w:rPr>
          <w:id w:val="-1979142795"/>
          <w:citation/>
        </w:sdtPr>
        <w:sdtEndPr/>
        <w:sdtContent>
          <w:r w:rsidRPr="006E1A91">
            <w:rPr>
              <w:rFonts w:asciiTheme="majorBidi" w:hAnsiTheme="majorBidi" w:cstheme="majorBidi"/>
              <w:sz w:val="24"/>
              <w:szCs w:val="24"/>
            </w:rPr>
            <w:fldChar w:fldCharType="begin"/>
          </w:r>
          <w:r w:rsidRPr="006E1A91">
            <w:rPr>
              <w:rFonts w:asciiTheme="majorBidi" w:hAnsiTheme="majorBidi" w:cstheme="majorBidi"/>
              <w:sz w:val="24"/>
              <w:szCs w:val="24"/>
            </w:rPr>
            <w:instrText xml:space="preserve">CITATION Min15 \n  \l 1033 </w:instrText>
          </w:r>
          <w:r w:rsidRPr="006E1A91">
            <w:rPr>
              <w:rFonts w:asciiTheme="majorBidi" w:hAnsiTheme="majorBidi" w:cstheme="majorBidi"/>
              <w:sz w:val="24"/>
              <w:szCs w:val="24"/>
            </w:rPr>
            <w:fldChar w:fldCharType="separate"/>
          </w:r>
          <w:r w:rsidR="000F415A">
            <w:rPr>
              <w:rFonts w:asciiTheme="majorBidi" w:hAnsiTheme="majorBidi" w:cstheme="majorBidi"/>
              <w:noProof/>
              <w:sz w:val="24"/>
              <w:szCs w:val="24"/>
            </w:rPr>
            <w:t xml:space="preserve"> </w:t>
          </w:r>
          <w:r w:rsidR="000F415A" w:rsidRPr="000F415A">
            <w:rPr>
              <w:rFonts w:asciiTheme="majorBidi" w:hAnsiTheme="majorBidi" w:cstheme="majorBidi"/>
              <w:noProof/>
              <w:sz w:val="24"/>
              <w:szCs w:val="24"/>
            </w:rPr>
            <w:t>(Study on Reasons of Decline in Exports of Pakistan, 2015)</w:t>
          </w:r>
          <w:r w:rsidRPr="006E1A91">
            <w:rPr>
              <w:rFonts w:asciiTheme="majorBidi" w:hAnsiTheme="majorBidi" w:cstheme="majorBidi"/>
              <w:sz w:val="24"/>
              <w:szCs w:val="24"/>
            </w:rPr>
            <w:fldChar w:fldCharType="end"/>
          </w:r>
        </w:sdtContent>
      </w:sdt>
      <w:r w:rsidRPr="006E1A91">
        <w:rPr>
          <w:rFonts w:asciiTheme="majorBidi" w:hAnsiTheme="majorBidi" w:cstheme="majorBidi"/>
          <w:sz w:val="24"/>
          <w:szCs w:val="24"/>
        </w:rPr>
        <w:t xml:space="preserve">. </w:t>
      </w:r>
    </w:p>
    <w:p w:rsidR="0008145F" w:rsidRPr="006E1A91" w:rsidRDefault="006E5215" w:rsidP="00CB7316">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t xml:space="preserve">It has been </w:t>
      </w:r>
      <w:r w:rsidR="00382BEC" w:rsidRPr="006E1A91">
        <w:rPr>
          <w:rFonts w:asciiTheme="majorBidi" w:hAnsiTheme="majorBidi" w:cstheme="majorBidi"/>
          <w:sz w:val="24"/>
          <w:szCs w:val="24"/>
        </w:rPr>
        <w:t>identified</w:t>
      </w:r>
      <w:r w:rsidR="0008145F" w:rsidRPr="006E1A91">
        <w:rPr>
          <w:rFonts w:asciiTheme="majorBidi" w:hAnsiTheme="majorBidi" w:cstheme="majorBidi"/>
          <w:sz w:val="24"/>
          <w:szCs w:val="24"/>
        </w:rPr>
        <w:t xml:space="preserve"> that all the three countries are facing problems in their export </w:t>
      </w:r>
      <w:r w:rsidR="006779CB" w:rsidRPr="006E1A91">
        <w:rPr>
          <w:rFonts w:asciiTheme="majorBidi" w:hAnsiTheme="majorBidi" w:cstheme="majorBidi"/>
          <w:sz w:val="24"/>
          <w:szCs w:val="24"/>
        </w:rPr>
        <w:t>sectors, which</w:t>
      </w:r>
      <w:r w:rsidR="008A66C5" w:rsidRPr="006E1A91">
        <w:rPr>
          <w:rFonts w:asciiTheme="majorBidi" w:hAnsiTheme="majorBidi" w:cstheme="majorBidi"/>
          <w:sz w:val="24"/>
          <w:szCs w:val="24"/>
        </w:rPr>
        <w:t xml:space="preserve"> if re</w:t>
      </w:r>
      <w:r w:rsidR="006779CB" w:rsidRPr="006E1A91">
        <w:rPr>
          <w:rFonts w:asciiTheme="majorBidi" w:hAnsiTheme="majorBidi" w:cstheme="majorBidi"/>
          <w:sz w:val="24"/>
          <w:szCs w:val="24"/>
        </w:rPr>
        <w:t>ctified</w:t>
      </w:r>
      <w:r w:rsidR="008A66C5" w:rsidRPr="006E1A91">
        <w:rPr>
          <w:rFonts w:asciiTheme="majorBidi" w:hAnsiTheme="majorBidi" w:cstheme="majorBidi"/>
          <w:sz w:val="24"/>
          <w:szCs w:val="24"/>
        </w:rPr>
        <w:t xml:space="preserve">, </w:t>
      </w:r>
      <w:r w:rsidR="006779CB" w:rsidRPr="006E1A91">
        <w:rPr>
          <w:rFonts w:asciiTheme="majorBidi" w:hAnsiTheme="majorBidi" w:cstheme="majorBidi"/>
          <w:sz w:val="24"/>
          <w:szCs w:val="24"/>
        </w:rPr>
        <w:t xml:space="preserve">may help boost </w:t>
      </w:r>
      <w:r w:rsidR="00382BEC" w:rsidRPr="006E1A91">
        <w:rPr>
          <w:rFonts w:asciiTheme="majorBidi" w:hAnsiTheme="majorBidi" w:cstheme="majorBidi"/>
          <w:sz w:val="24"/>
          <w:szCs w:val="24"/>
        </w:rPr>
        <w:t>the exports</w:t>
      </w:r>
      <w:r w:rsidR="0061382D" w:rsidRPr="006E1A91">
        <w:rPr>
          <w:rFonts w:asciiTheme="majorBidi" w:hAnsiTheme="majorBidi" w:cstheme="majorBidi"/>
          <w:sz w:val="24"/>
          <w:szCs w:val="24"/>
        </w:rPr>
        <w:t>,</w:t>
      </w:r>
      <w:r w:rsidR="00382BEC" w:rsidRPr="006E1A91">
        <w:rPr>
          <w:rFonts w:asciiTheme="majorBidi" w:hAnsiTheme="majorBidi" w:cstheme="majorBidi"/>
          <w:sz w:val="24"/>
          <w:szCs w:val="24"/>
        </w:rPr>
        <w:t xml:space="preserve"> </w:t>
      </w:r>
      <w:r w:rsidR="006779CB" w:rsidRPr="006E1A91">
        <w:rPr>
          <w:rFonts w:asciiTheme="majorBidi" w:hAnsiTheme="majorBidi" w:cstheme="majorBidi"/>
          <w:sz w:val="24"/>
          <w:szCs w:val="24"/>
        </w:rPr>
        <w:t>consequently</w:t>
      </w:r>
      <w:r w:rsidR="0008145F" w:rsidRPr="006E1A91">
        <w:rPr>
          <w:rFonts w:asciiTheme="majorBidi" w:hAnsiTheme="majorBidi" w:cstheme="majorBidi"/>
          <w:sz w:val="24"/>
          <w:szCs w:val="24"/>
        </w:rPr>
        <w:t xml:space="preserve"> help </w:t>
      </w:r>
      <w:r w:rsidR="006779CB" w:rsidRPr="006E1A91">
        <w:rPr>
          <w:rFonts w:asciiTheme="majorBidi" w:hAnsiTheme="majorBidi" w:cstheme="majorBidi"/>
          <w:sz w:val="24"/>
          <w:szCs w:val="24"/>
        </w:rPr>
        <w:t>enhance</w:t>
      </w:r>
      <w:r w:rsidR="0008145F" w:rsidRPr="006E1A91">
        <w:rPr>
          <w:rFonts w:asciiTheme="majorBidi" w:hAnsiTheme="majorBidi" w:cstheme="majorBidi"/>
          <w:sz w:val="24"/>
          <w:szCs w:val="24"/>
        </w:rPr>
        <w:t xml:space="preserve"> their global market share </w:t>
      </w:r>
      <w:r w:rsidR="006779CB" w:rsidRPr="006E1A91">
        <w:rPr>
          <w:rFonts w:asciiTheme="majorBidi" w:hAnsiTheme="majorBidi" w:cstheme="majorBidi"/>
          <w:sz w:val="24"/>
          <w:szCs w:val="24"/>
        </w:rPr>
        <w:t xml:space="preserve">and </w:t>
      </w:r>
      <w:r w:rsidR="0008145F" w:rsidRPr="006E1A91">
        <w:rPr>
          <w:rFonts w:asciiTheme="majorBidi" w:hAnsiTheme="majorBidi" w:cstheme="majorBidi"/>
          <w:sz w:val="24"/>
          <w:szCs w:val="24"/>
        </w:rPr>
        <w:t>competitivene</w:t>
      </w:r>
      <w:r w:rsidR="00CB7316">
        <w:rPr>
          <w:rFonts w:asciiTheme="majorBidi" w:hAnsiTheme="majorBidi" w:cstheme="majorBidi"/>
          <w:sz w:val="24"/>
          <w:szCs w:val="24"/>
        </w:rPr>
        <w:t>ss in the international market.</w:t>
      </w:r>
    </w:p>
    <w:p w:rsidR="005A134C" w:rsidRDefault="00CB7316" w:rsidP="005A134C">
      <w:pPr>
        <w:pStyle w:val="Heading2"/>
        <w:spacing w:line="480" w:lineRule="auto"/>
        <w:rPr>
          <w:rFonts w:asciiTheme="majorBidi" w:hAnsiTheme="majorBidi"/>
          <w:b/>
          <w:bCs/>
          <w:color w:val="auto"/>
          <w:sz w:val="24"/>
          <w:szCs w:val="24"/>
        </w:rPr>
      </w:pPr>
      <w:bookmarkStart w:id="16" w:name="_Toc22551381"/>
      <w:r>
        <w:rPr>
          <w:rFonts w:asciiTheme="majorBidi" w:hAnsiTheme="majorBidi"/>
          <w:b/>
          <w:bCs/>
          <w:color w:val="auto"/>
          <w:sz w:val="24"/>
          <w:szCs w:val="24"/>
        </w:rPr>
        <w:t>3</w:t>
      </w:r>
      <w:r w:rsidR="005A134C">
        <w:rPr>
          <w:rFonts w:asciiTheme="majorBidi" w:hAnsiTheme="majorBidi"/>
          <w:b/>
          <w:bCs/>
          <w:color w:val="auto"/>
          <w:sz w:val="24"/>
          <w:szCs w:val="24"/>
        </w:rPr>
        <w:t>.4 Policy measures for Increased Export Performance</w:t>
      </w:r>
      <w:bookmarkEnd w:id="16"/>
    </w:p>
    <w:p w:rsidR="005A134C" w:rsidRDefault="005A134C" w:rsidP="005A13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Pakistan</w:t>
      </w:r>
    </w:p>
    <w:p w:rsidR="005A134C" w:rsidRDefault="005A134C" w:rsidP="005A134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There are a number of policy measures that are required to increase total exports of Pakistan and help its global market competitiveness.  </w:t>
      </w:r>
    </w:p>
    <w:p w:rsidR="005A134C" w:rsidRDefault="005A134C" w:rsidP="005A134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Firstly, there should be a diversification of goods and markets, as mentioned earlier, more than 50 percent of the total exports of Pakistan comes from textile which needs to be reformed and more sophisticated goods must be supplemented in Pakistan’s export product mix. In addition, Pakistan needs to explore new markets for their products and should keep their focus on dynamic economies like China and India.</w:t>
      </w:r>
    </w:p>
    <w:p w:rsidR="005A134C" w:rsidRDefault="005A134C" w:rsidP="005A134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There should be a higher share of advance technology products in the exports of Pakistan. For Pakistan to achieve this, it needs to promote Small Medium Enterprises (SMEs) which have proven to be beneficial in the case of East Asian countries. Furthermore SMEs can provide a base to promote high technology exports in the future but to achieve this; there should be relaxation of constraints that act as a hindrance in the development of these firms. Limited access to credit, higher cost of accessing information, etc. chiefly constitute these barriers.</w:t>
      </w:r>
    </w:p>
    <w:p w:rsidR="005A134C" w:rsidRDefault="005A134C" w:rsidP="005A134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Agro based products can also help increase export growth in the medium term in Pakistan. With the natural climate, land and irrigation facilities available, Pakistan has a comparative advantage in producing these products. Pakistan needs to focus on quality control of these products and develop marketing infrastructure, which will ultimately result in these products making meaningful impact in total exports.</w:t>
      </w:r>
    </w:p>
    <w:p w:rsidR="005A134C" w:rsidRDefault="005A134C" w:rsidP="005A134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There should also be a policy framework that is supportive, there is evidence of supportive economic policies resulting high export oriented growth in Asia. To accomplish this, there is a need for trade policy that is outward oriented, similarly exchange rate policy that is competitive and measures taken to ensure macroeconomic stability.</w:t>
      </w:r>
    </w:p>
    <w:p w:rsidR="005A134C" w:rsidRDefault="005A134C" w:rsidP="00CB731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Lastly, Pakistan needs to enhance its export competitiveness. For this, there is a need to develop skills of their labor force, reduction in the cost of doing business through rationalizing administrative regulations, improving the legal system and eliminating delays in tax related refunds, investing in infrastructure and facilitating trade</w:t>
      </w:r>
      <w:r w:rsidR="00CB7316">
        <w:rPr>
          <w:rFonts w:asciiTheme="majorBidi" w:hAnsiTheme="majorBidi" w:cstheme="majorBidi"/>
          <w:sz w:val="24"/>
          <w:szCs w:val="24"/>
        </w:rPr>
        <w:t xml:space="preserve"> (Ahmed et al., 2010)</w:t>
      </w:r>
      <w:r>
        <w:rPr>
          <w:rFonts w:asciiTheme="majorBidi" w:hAnsiTheme="majorBidi" w:cstheme="majorBidi"/>
          <w:sz w:val="24"/>
          <w:szCs w:val="24"/>
        </w:rPr>
        <w:t>.</w:t>
      </w:r>
    </w:p>
    <w:p w:rsidR="005A134C" w:rsidRDefault="005A134C" w:rsidP="005A134C">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t>Bangladesh</w:t>
      </w:r>
    </w:p>
    <w:p w:rsidR="005A134C" w:rsidRDefault="005A134C" w:rsidP="005A134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Bangladesh has provided different objectives and policies in their export policy of 2015 to 2018 to enhance their export performance. They want to liberalize the trade regime to be consistent with the World Trade Organization’s requirements and gradually increasing their export earnings to 60 billion US dollars by the year 2021.The policy hints, that they want to diversify export products and markets by investing in the provision infrastructure, enhancing services sector in exports including ICT, facilitating easy availability of raw materials and moreover, branding their products. The focal point of this policy is to encourage foreign direct investment in export oriented industries to enhance their export performance, hence enabling the economy to export quality products at a competitive price, meanwhile assisting firms to acquire skilled workforce.</w:t>
      </w:r>
    </w:p>
    <w:p w:rsidR="005A134C" w:rsidRDefault="005A134C" w:rsidP="005A134C">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t>All of these policies can really help Bangladesh achieve greater export growth as these policies are very much related to discussion before on the problems that are being faced by the export sector of Bangladesh. Interpretation of this policy report hints, that Bangladesh is really anxious about their export performance and enhancing their export performance is one of their top priorities</w:t>
      </w:r>
      <w:sdt>
        <w:sdtPr>
          <w:rPr>
            <w:rFonts w:asciiTheme="majorBidi" w:hAnsiTheme="majorBidi" w:cstheme="majorBidi"/>
            <w:sz w:val="24"/>
            <w:szCs w:val="24"/>
          </w:rPr>
          <w:id w:val="820782615"/>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Min151 \n  \y  \l 1033 </w:instrText>
          </w:r>
          <w:r>
            <w:rPr>
              <w:rFonts w:asciiTheme="majorBidi" w:hAnsiTheme="majorBidi" w:cstheme="majorBidi"/>
              <w:sz w:val="24"/>
              <w:szCs w:val="24"/>
            </w:rPr>
            <w:fldChar w:fldCharType="separate"/>
          </w:r>
          <w:r w:rsidR="000F415A">
            <w:rPr>
              <w:rFonts w:asciiTheme="majorBidi" w:hAnsiTheme="majorBidi" w:cstheme="majorBidi"/>
              <w:noProof/>
              <w:sz w:val="24"/>
              <w:szCs w:val="24"/>
            </w:rPr>
            <w:t xml:space="preserve"> </w:t>
          </w:r>
          <w:r w:rsidR="000F415A" w:rsidRPr="000F415A">
            <w:rPr>
              <w:rFonts w:asciiTheme="majorBidi" w:hAnsiTheme="majorBidi" w:cstheme="majorBidi"/>
              <w:noProof/>
              <w:sz w:val="24"/>
              <w:szCs w:val="24"/>
            </w:rPr>
            <w:t>(Export Policy 2015 - 2018)</w:t>
          </w:r>
          <w:r>
            <w:rPr>
              <w:rFonts w:asciiTheme="majorBidi" w:hAnsiTheme="majorBidi" w:cstheme="majorBidi"/>
              <w:sz w:val="24"/>
              <w:szCs w:val="24"/>
            </w:rPr>
            <w:fldChar w:fldCharType="end"/>
          </w:r>
        </w:sdtContent>
      </w:sdt>
      <w:r>
        <w:rPr>
          <w:rFonts w:asciiTheme="majorBidi" w:hAnsiTheme="majorBidi" w:cstheme="majorBidi"/>
          <w:sz w:val="24"/>
          <w:szCs w:val="24"/>
        </w:rPr>
        <w:t>.</w:t>
      </w:r>
    </w:p>
    <w:p w:rsidR="005A134C" w:rsidRDefault="005A134C" w:rsidP="005A134C">
      <w:pPr>
        <w:spacing w:line="480" w:lineRule="auto"/>
        <w:ind w:firstLine="360"/>
        <w:jc w:val="center"/>
        <w:rPr>
          <w:rFonts w:asciiTheme="majorBidi" w:hAnsiTheme="majorBidi" w:cstheme="majorBidi"/>
          <w:b/>
          <w:bCs/>
          <w:sz w:val="24"/>
          <w:szCs w:val="24"/>
        </w:rPr>
      </w:pPr>
      <w:r>
        <w:rPr>
          <w:rFonts w:asciiTheme="majorBidi" w:hAnsiTheme="majorBidi" w:cstheme="majorBidi"/>
          <w:sz w:val="24"/>
          <w:szCs w:val="24"/>
        </w:rPr>
        <w:br/>
      </w:r>
      <w:r>
        <w:rPr>
          <w:rFonts w:asciiTheme="majorBidi" w:hAnsiTheme="majorBidi" w:cstheme="majorBidi"/>
          <w:b/>
          <w:bCs/>
          <w:sz w:val="24"/>
          <w:szCs w:val="24"/>
        </w:rPr>
        <w:t>India</w:t>
      </w:r>
    </w:p>
    <w:p w:rsidR="005A134C" w:rsidRDefault="005A134C" w:rsidP="008D2CDC">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lastRenderedPageBreak/>
        <w:t>India’s Foreign Trade Policy (FTP) 2015-20 outlays the ways in which the exports can be increased, conjointly enabling employment generation and higher value addition in India. If we study this report, India seems to be very concerned about the ease of doing business in their country, so their main focus is to facilitate trade and enable ease of doing business, in addition implementing 24 hours of paperless working. To counter costly materials import, measures to encourage the procurement of capital g</w:t>
      </w:r>
      <w:r w:rsidR="008D2CDC">
        <w:rPr>
          <w:rFonts w:asciiTheme="majorBidi" w:hAnsiTheme="majorBidi" w:cstheme="majorBidi"/>
          <w:sz w:val="24"/>
          <w:szCs w:val="24"/>
        </w:rPr>
        <w:t>oods from local manufacturers a</w:t>
      </w:r>
      <w:r>
        <w:rPr>
          <w:rFonts w:asciiTheme="majorBidi" w:hAnsiTheme="majorBidi" w:cstheme="majorBidi"/>
          <w:sz w:val="24"/>
          <w:szCs w:val="24"/>
        </w:rPr>
        <w:t xml:space="preserve">re laid out. Furthermore specific business units in different schemes </w:t>
      </w:r>
      <w:r w:rsidR="008D2CDC">
        <w:rPr>
          <w:rFonts w:asciiTheme="majorBidi" w:hAnsiTheme="majorBidi" w:cstheme="majorBidi"/>
          <w:sz w:val="24"/>
          <w:szCs w:val="24"/>
        </w:rPr>
        <w:t xml:space="preserve">are </w:t>
      </w:r>
      <w:r>
        <w:rPr>
          <w:rFonts w:asciiTheme="majorBidi" w:hAnsiTheme="majorBidi" w:cstheme="majorBidi"/>
          <w:sz w:val="24"/>
          <w:szCs w:val="24"/>
        </w:rPr>
        <w:t>to enjoy Fast Track clearance facility, using duty free equipment for training purposes and allowing them to set up near the port from where their product would be exported. India also put forward a roadmap to boost exports of Defense and higher technology items. India is already paving its way for the augmentation of its E-Commerce market and in this policy, it depicts that they want to further increase exports of different products such as books, toys, handloom products, customized fashion garments and leather footwear.</w:t>
      </w:r>
    </w:p>
    <w:p w:rsidR="0008145F" w:rsidRPr="006E1A91" w:rsidRDefault="004942FC" w:rsidP="00E11962">
      <w:pPr>
        <w:pStyle w:val="Heading2"/>
        <w:spacing w:line="480" w:lineRule="auto"/>
        <w:rPr>
          <w:rFonts w:asciiTheme="majorBidi" w:hAnsiTheme="majorBidi"/>
          <w:b/>
          <w:bCs/>
          <w:color w:val="auto"/>
          <w:sz w:val="24"/>
          <w:szCs w:val="24"/>
        </w:rPr>
      </w:pPr>
      <w:bookmarkStart w:id="17" w:name="_Toc22551382"/>
      <w:r>
        <w:rPr>
          <w:rFonts w:asciiTheme="majorBidi" w:hAnsiTheme="majorBidi"/>
          <w:b/>
          <w:bCs/>
          <w:color w:val="auto"/>
          <w:sz w:val="24"/>
          <w:szCs w:val="24"/>
        </w:rPr>
        <w:t>3</w:t>
      </w:r>
      <w:r w:rsidR="00E11962" w:rsidRPr="006E1A91">
        <w:rPr>
          <w:rFonts w:asciiTheme="majorBidi" w:hAnsiTheme="majorBidi"/>
          <w:b/>
          <w:bCs/>
          <w:color w:val="auto"/>
          <w:sz w:val="24"/>
          <w:szCs w:val="24"/>
        </w:rPr>
        <w:t xml:space="preserve">.5 </w:t>
      </w:r>
      <w:r w:rsidR="0008145F" w:rsidRPr="006E1A91">
        <w:rPr>
          <w:rFonts w:asciiTheme="majorBidi" w:hAnsiTheme="majorBidi"/>
          <w:b/>
          <w:bCs/>
          <w:color w:val="auto"/>
          <w:sz w:val="24"/>
          <w:szCs w:val="24"/>
        </w:rPr>
        <w:t>Statistical/Graphical Comparison of their Exports</w:t>
      </w:r>
      <w:bookmarkEnd w:id="17"/>
    </w:p>
    <w:p w:rsidR="0008145F" w:rsidRPr="006E1A91" w:rsidRDefault="0008145F" w:rsidP="005A7AFF">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t>In this section, the paper takes advantage of the World Bank data to compare the difference in total exports of the three countries (Pakistan, Bangladesh and India). We have used two simple indicators to compare these three countries, first being the total export of goods and services over the years which would give an idea about their performance over the years as well as the difference between them and secondly</w:t>
      </w:r>
      <w:r w:rsidR="005A7AFF" w:rsidRPr="006E1A91">
        <w:rPr>
          <w:rFonts w:asciiTheme="majorBidi" w:hAnsiTheme="majorBidi" w:cstheme="majorBidi"/>
          <w:sz w:val="24"/>
          <w:szCs w:val="24"/>
        </w:rPr>
        <w:t>,</w:t>
      </w:r>
      <w:r w:rsidRPr="006E1A91">
        <w:rPr>
          <w:rFonts w:asciiTheme="majorBidi" w:hAnsiTheme="majorBidi" w:cstheme="majorBidi"/>
          <w:sz w:val="24"/>
          <w:szCs w:val="24"/>
        </w:rPr>
        <w:t xml:space="preserve"> we have used growth rate of total exports of goods and services which would also give us an idea about their historical performance </w:t>
      </w:r>
      <w:r w:rsidR="005A7AFF" w:rsidRPr="006E1A91">
        <w:rPr>
          <w:rFonts w:asciiTheme="majorBidi" w:hAnsiTheme="majorBidi" w:cstheme="majorBidi"/>
          <w:sz w:val="24"/>
          <w:szCs w:val="24"/>
        </w:rPr>
        <w:t xml:space="preserve">and may indicate whether </w:t>
      </w:r>
      <w:r w:rsidRPr="006E1A91">
        <w:rPr>
          <w:rFonts w:asciiTheme="majorBidi" w:hAnsiTheme="majorBidi" w:cstheme="majorBidi"/>
          <w:sz w:val="24"/>
          <w:szCs w:val="24"/>
        </w:rPr>
        <w:t xml:space="preserve">there </w:t>
      </w:r>
      <w:r w:rsidR="005A7AFF" w:rsidRPr="006E1A91">
        <w:rPr>
          <w:rFonts w:asciiTheme="majorBidi" w:hAnsiTheme="majorBidi" w:cstheme="majorBidi"/>
          <w:sz w:val="24"/>
          <w:szCs w:val="24"/>
        </w:rPr>
        <w:t xml:space="preserve">is </w:t>
      </w:r>
      <w:r w:rsidRPr="006E1A91">
        <w:rPr>
          <w:rFonts w:asciiTheme="majorBidi" w:hAnsiTheme="majorBidi" w:cstheme="majorBidi"/>
          <w:sz w:val="24"/>
          <w:szCs w:val="24"/>
        </w:rPr>
        <w:t xml:space="preserve">a chance that these countries might overtake or catch up. </w:t>
      </w:r>
    </w:p>
    <w:p w:rsidR="0008145F" w:rsidRPr="006E1A91" w:rsidRDefault="0008145F" w:rsidP="00E11962">
      <w:pPr>
        <w:spacing w:line="480" w:lineRule="auto"/>
        <w:jc w:val="center"/>
        <w:rPr>
          <w:rFonts w:asciiTheme="majorBidi" w:hAnsiTheme="majorBidi" w:cstheme="majorBidi"/>
          <w:sz w:val="24"/>
          <w:szCs w:val="24"/>
        </w:rPr>
      </w:pPr>
      <w:r w:rsidRPr="006E1A91">
        <w:rPr>
          <w:rFonts w:asciiTheme="majorBidi" w:hAnsiTheme="majorBidi" w:cstheme="majorBidi"/>
          <w:noProof/>
          <w:sz w:val="24"/>
          <w:szCs w:val="24"/>
        </w:rPr>
        <w:lastRenderedPageBreak/>
        <w:drawing>
          <wp:inline distT="0" distB="0" distL="0" distR="0" wp14:anchorId="51AF7697" wp14:editId="53654E34">
            <wp:extent cx="5114925" cy="3743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rsidR="0008145F" w:rsidRPr="006E1A91" w:rsidRDefault="0008145F" w:rsidP="00E15E91">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The above graph shows the total exports of goods and services for the years 2009 to 2017 for Pakistan, India and Bangladesh. The graph is not so visually appealing because of the difference in the level of exports. India</w:t>
      </w:r>
      <w:r w:rsidR="008D2CDC">
        <w:rPr>
          <w:rFonts w:asciiTheme="majorBidi" w:hAnsiTheme="majorBidi" w:cstheme="majorBidi"/>
          <w:sz w:val="24"/>
          <w:szCs w:val="24"/>
        </w:rPr>
        <w:t>’s exports for the year 2017 were</w:t>
      </w:r>
      <w:r w:rsidRPr="006E1A91">
        <w:rPr>
          <w:rFonts w:asciiTheme="majorBidi" w:hAnsiTheme="majorBidi" w:cstheme="majorBidi"/>
          <w:sz w:val="24"/>
          <w:szCs w:val="24"/>
        </w:rPr>
        <w:t xml:space="preserve"> 489.40 billion $ whereas fo</w:t>
      </w:r>
      <w:r w:rsidR="008D2CDC">
        <w:rPr>
          <w:rFonts w:asciiTheme="majorBidi" w:hAnsiTheme="majorBidi" w:cstheme="majorBidi"/>
          <w:sz w:val="24"/>
          <w:szCs w:val="24"/>
        </w:rPr>
        <w:t>r Pakistan and Bangladesh it were</w:t>
      </w:r>
      <w:r w:rsidRPr="006E1A91">
        <w:rPr>
          <w:rFonts w:asciiTheme="majorBidi" w:hAnsiTheme="majorBidi" w:cstheme="majorBidi"/>
          <w:sz w:val="24"/>
          <w:szCs w:val="24"/>
        </w:rPr>
        <w:t xml:space="preserve"> 28.89 and 39.16 billion $ respectively. Even though the graph is not that </w:t>
      </w:r>
      <w:r w:rsidR="00980623" w:rsidRPr="006E1A91">
        <w:rPr>
          <w:rFonts w:asciiTheme="majorBidi" w:hAnsiTheme="majorBidi" w:cstheme="majorBidi"/>
          <w:sz w:val="24"/>
          <w:szCs w:val="24"/>
        </w:rPr>
        <w:t>engaging, nonetheless</w:t>
      </w:r>
      <w:r w:rsidRPr="006E1A91">
        <w:rPr>
          <w:rFonts w:asciiTheme="majorBidi" w:hAnsiTheme="majorBidi" w:cstheme="majorBidi"/>
          <w:sz w:val="24"/>
          <w:szCs w:val="24"/>
        </w:rPr>
        <w:t xml:space="preserve"> it gives some insi</w:t>
      </w:r>
      <w:r w:rsidR="00980623" w:rsidRPr="006E1A91">
        <w:rPr>
          <w:rFonts w:asciiTheme="majorBidi" w:hAnsiTheme="majorBidi" w:cstheme="majorBidi"/>
          <w:sz w:val="24"/>
          <w:szCs w:val="24"/>
        </w:rPr>
        <w:t>ghts about the total exports of</w:t>
      </w:r>
      <w:r w:rsidRPr="006E1A91">
        <w:rPr>
          <w:rFonts w:asciiTheme="majorBidi" w:hAnsiTheme="majorBidi" w:cstheme="majorBidi"/>
          <w:sz w:val="24"/>
          <w:szCs w:val="24"/>
        </w:rPr>
        <w:t xml:space="preserve"> these countries. One insight being</w:t>
      </w:r>
      <w:r w:rsidR="00087E69" w:rsidRPr="006E1A91">
        <w:rPr>
          <w:rFonts w:asciiTheme="majorBidi" w:hAnsiTheme="majorBidi" w:cstheme="majorBidi"/>
          <w:sz w:val="24"/>
          <w:szCs w:val="24"/>
        </w:rPr>
        <w:t>,</w:t>
      </w:r>
      <w:r w:rsidRPr="006E1A91">
        <w:rPr>
          <w:rFonts w:asciiTheme="majorBidi" w:hAnsiTheme="majorBidi" w:cstheme="majorBidi"/>
          <w:sz w:val="24"/>
          <w:szCs w:val="24"/>
        </w:rPr>
        <w:t xml:space="preserve"> that there is a huge difference in terms of the value of the total exports of goods and services </w:t>
      </w:r>
      <w:r w:rsidR="00980623" w:rsidRPr="006E1A91">
        <w:rPr>
          <w:rFonts w:asciiTheme="majorBidi" w:hAnsiTheme="majorBidi" w:cstheme="majorBidi"/>
          <w:sz w:val="24"/>
          <w:szCs w:val="24"/>
        </w:rPr>
        <w:t>between India and the other two,</w:t>
      </w:r>
      <w:r w:rsidRPr="006E1A91">
        <w:rPr>
          <w:rFonts w:asciiTheme="majorBidi" w:hAnsiTheme="majorBidi" w:cstheme="majorBidi"/>
          <w:sz w:val="24"/>
          <w:szCs w:val="24"/>
        </w:rPr>
        <w:t xml:space="preserve"> </w:t>
      </w:r>
      <w:r w:rsidR="00980623" w:rsidRPr="006E1A91">
        <w:rPr>
          <w:rFonts w:asciiTheme="majorBidi" w:hAnsiTheme="majorBidi" w:cstheme="majorBidi"/>
          <w:sz w:val="24"/>
          <w:szCs w:val="24"/>
        </w:rPr>
        <w:t>in addition</w:t>
      </w:r>
      <w:r w:rsidR="00087E69" w:rsidRPr="006E1A91">
        <w:rPr>
          <w:rFonts w:asciiTheme="majorBidi" w:hAnsiTheme="majorBidi" w:cstheme="majorBidi"/>
          <w:sz w:val="24"/>
          <w:szCs w:val="24"/>
        </w:rPr>
        <w:t>,</w:t>
      </w:r>
      <w:r w:rsidRPr="006E1A91">
        <w:rPr>
          <w:rFonts w:asciiTheme="majorBidi" w:hAnsiTheme="majorBidi" w:cstheme="majorBidi"/>
          <w:sz w:val="24"/>
          <w:szCs w:val="24"/>
        </w:rPr>
        <w:t xml:space="preserve"> each of these three countries have enjoyed export growth</w:t>
      </w:r>
      <w:r w:rsidR="00980623" w:rsidRPr="006E1A91">
        <w:rPr>
          <w:rFonts w:asciiTheme="majorBidi" w:hAnsiTheme="majorBidi" w:cstheme="majorBidi"/>
          <w:sz w:val="24"/>
          <w:szCs w:val="24"/>
        </w:rPr>
        <w:t>,</w:t>
      </w:r>
      <w:r w:rsidRPr="006E1A91">
        <w:rPr>
          <w:rFonts w:asciiTheme="majorBidi" w:hAnsiTheme="majorBidi" w:cstheme="majorBidi"/>
          <w:sz w:val="24"/>
          <w:szCs w:val="24"/>
        </w:rPr>
        <w:t xml:space="preserve"> as the level of exports that they have at present is higher than what they had in 2009. So we get an idea about how far up the value chain India is in terms of the exports</w:t>
      </w:r>
      <w:r w:rsidR="00E15E91" w:rsidRPr="006E1A91">
        <w:rPr>
          <w:rFonts w:asciiTheme="majorBidi" w:hAnsiTheme="majorBidi" w:cstheme="majorBidi"/>
          <w:sz w:val="24"/>
          <w:szCs w:val="24"/>
        </w:rPr>
        <w:t>,</w:t>
      </w:r>
      <w:r w:rsidRPr="006E1A91">
        <w:rPr>
          <w:rFonts w:asciiTheme="majorBidi" w:hAnsiTheme="majorBidi" w:cstheme="majorBidi"/>
          <w:sz w:val="24"/>
          <w:szCs w:val="24"/>
        </w:rPr>
        <w:t xml:space="preserve"> </w:t>
      </w:r>
      <w:r w:rsidR="00E15E91" w:rsidRPr="006E1A91">
        <w:rPr>
          <w:rFonts w:asciiTheme="majorBidi" w:hAnsiTheme="majorBidi" w:cstheme="majorBidi"/>
          <w:sz w:val="24"/>
          <w:szCs w:val="24"/>
        </w:rPr>
        <w:t>which is</w:t>
      </w:r>
      <w:r w:rsidRPr="006E1A91">
        <w:rPr>
          <w:rFonts w:asciiTheme="majorBidi" w:hAnsiTheme="majorBidi" w:cstheme="majorBidi"/>
          <w:sz w:val="24"/>
          <w:szCs w:val="24"/>
        </w:rPr>
        <w:t xml:space="preserve"> understandable when we compare the relative sizes of these countries as well as the differences in their resources.</w:t>
      </w:r>
    </w:p>
    <w:p w:rsidR="0008145F" w:rsidRPr="006E1A91" w:rsidRDefault="0008145F" w:rsidP="0008145F">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lastRenderedPageBreak/>
        <w:t>To better comprehend graphically the situation of the total exports we look at the graph below which includes only the total exports of Pakistan and Bangladesh for the years 2009 to 2017.</w:t>
      </w:r>
    </w:p>
    <w:p w:rsidR="0008145F" w:rsidRPr="006E1A91" w:rsidRDefault="0008145F" w:rsidP="00E11962">
      <w:pPr>
        <w:spacing w:line="480" w:lineRule="auto"/>
        <w:jc w:val="center"/>
        <w:rPr>
          <w:rFonts w:asciiTheme="majorBidi" w:hAnsiTheme="majorBidi" w:cstheme="majorBidi"/>
          <w:sz w:val="24"/>
          <w:szCs w:val="24"/>
        </w:rPr>
      </w:pPr>
      <w:r w:rsidRPr="006E1A91">
        <w:rPr>
          <w:rFonts w:asciiTheme="majorBidi" w:hAnsiTheme="majorBidi" w:cstheme="majorBidi"/>
          <w:noProof/>
          <w:sz w:val="24"/>
          <w:szCs w:val="24"/>
        </w:rPr>
        <w:drawing>
          <wp:inline distT="0" distB="0" distL="0" distR="0" wp14:anchorId="70760870" wp14:editId="7B2EB1EF">
            <wp:extent cx="5114925" cy="3743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rsidR="0008145F" w:rsidRPr="006E1A91" w:rsidRDefault="0008145F" w:rsidP="00606659">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In the above graph we can see that the total exports for Bangladesh have an upward trend meaning</w:t>
      </w:r>
      <w:r w:rsidR="00606659" w:rsidRPr="006E1A91">
        <w:rPr>
          <w:rFonts w:asciiTheme="majorBidi" w:hAnsiTheme="majorBidi" w:cstheme="majorBidi"/>
          <w:sz w:val="24"/>
          <w:szCs w:val="24"/>
        </w:rPr>
        <w:t xml:space="preserve">, </w:t>
      </w:r>
      <w:r w:rsidRPr="006E1A91">
        <w:rPr>
          <w:rFonts w:asciiTheme="majorBidi" w:hAnsiTheme="majorBidi" w:cstheme="majorBidi"/>
          <w:sz w:val="24"/>
          <w:szCs w:val="24"/>
        </w:rPr>
        <w:t>from 2009 to 2017</w:t>
      </w:r>
      <w:r w:rsidR="00087E69" w:rsidRPr="006E1A91">
        <w:rPr>
          <w:rFonts w:asciiTheme="majorBidi" w:hAnsiTheme="majorBidi" w:cstheme="majorBidi"/>
          <w:sz w:val="24"/>
          <w:szCs w:val="24"/>
        </w:rPr>
        <w:t>,</w:t>
      </w:r>
      <w:r w:rsidRPr="006E1A91">
        <w:rPr>
          <w:rFonts w:asciiTheme="majorBidi" w:hAnsiTheme="majorBidi" w:cstheme="majorBidi"/>
          <w:sz w:val="24"/>
          <w:szCs w:val="24"/>
        </w:rPr>
        <w:t xml:space="preserve"> it has </w:t>
      </w:r>
      <w:r w:rsidR="00087E69" w:rsidRPr="006E1A91">
        <w:rPr>
          <w:rFonts w:asciiTheme="majorBidi" w:hAnsiTheme="majorBidi" w:cstheme="majorBidi"/>
          <w:sz w:val="24"/>
          <w:szCs w:val="24"/>
        </w:rPr>
        <w:t>been</w:t>
      </w:r>
      <w:r w:rsidRPr="006E1A91">
        <w:rPr>
          <w:rFonts w:asciiTheme="majorBidi" w:hAnsiTheme="majorBidi" w:cstheme="majorBidi"/>
          <w:sz w:val="24"/>
          <w:szCs w:val="24"/>
        </w:rPr>
        <w:t xml:space="preserve"> on </w:t>
      </w:r>
      <w:r w:rsidR="00606659" w:rsidRPr="006E1A91">
        <w:rPr>
          <w:rFonts w:asciiTheme="majorBidi" w:hAnsiTheme="majorBidi" w:cstheme="majorBidi"/>
          <w:sz w:val="24"/>
          <w:szCs w:val="24"/>
        </w:rPr>
        <w:t>a constant rise</w:t>
      </w:r>
      <w:r w:rsidRPr="006E1A91">
        <w:rPr>
          <w:rFonts w:asciiTheme="majorBidi" w:hAnsiTheme="majorBidi" w:cstheme="majorBidi"/>
          <w:sz w:val="24"/>
          <w:szCs w:val="24"/>
        </w:rPr>
        <w:t xml:space="preserve"> whereas</w:t>
      </w:r>
      <w:r w:rsidR="00606659" w:rsidRPr="006E1A91">
        <w:rPr>
          <w:rFonts w:asciiTheme="majorBidi" w:hAnsiTheme="majorBidi" w:cstheme="majorBidi"/>
          <w:sz w:val="24"/>
          <w:szCs w:val="24"/>
        </w:rPr>
        <w:t>,</w:t>
      </w:r>
      <w:r w:rsidRPr="006E1A91">
        <w:rPr>
          <w:rFonts w:asciiTheme="majorBidi" w:hAnsiTheme="majorBidi" w:cstheme="majorBidi"/>
          <w:sz w:val="24"/>
          <w:szCs w:val="24"/>
        </w:rPr>
        <w:t xml:space="preserve"> in Pakistan</w:t>
      </w:r>
      <w:r w:rsidR="00606659" w:rsidRPr="006E1A91">
        <w:rPr>
          <w:rFonts w:asciiTheme="majorBidi" w:hAnsiTheme="majorBidi" w:cstheme="majorBidi"/>
          <w:sz w:val="24"/>
          <w:szCs w:val="24"/>
        </w:rPr>
        <w:t>’s case</w:t>
      </w:r>
      <w:r w:rsidR="00087E69" w:rsidRPr="006E1A91">
        <w:rPr>
          <w:rFonts w:asciiTheme="majorBidi" w:hAnsiTheme="majorBidi" w:cstheme="majorBidi"/>
          <w:sz w:val="24"/>
          <w:szCs w:val="24"/>
        </w:rPr>
        <w:t>,</w:t>
      </w:r>
      <w:r w:rsidRPr="006E1A91">
        <w:rPr>
          <w:rFonts w:asciiTheme="majorBidi" w:hAnsiTheme="majorBidi" w:cstheme="majorBidi"/>
          <w:sz w:val="24"/>
          <w:szCs w:val="24"/>
        </w:rPr>
        <w:t xml:space="preserve"> there has been </w:t>
      </w:r>
      <w:r w:rsidR="00606659" w:rsidRPr="006E1A91">
        <w:rPr>
          <w:rFonts w:asciiTheme="majorBidi" w:hAnsiTheme="majorBidi" w:cstheme="majorBidi"/>
          <w:sz w:val="24"/>
          <w:szCs w:val="24"/>
        </w:rPr>
        <w:t>a decline</w:t>
      </w:r>
      <w:r w:rsidRPr="006E1A91">
        <w:rPr>
          <w:rFonts w:asciiTheme="majorBidi" w:hAnsiTheme="majorBidi" w:cstheme="majorBidi"/>
          <w:sz w:val="24"/>
          <w:szCs w:val="24"/>
        </w:rPr>
        <w:t xml:space="preserve"> after 2011 and </w:t>
      </w:r>
      <w:r w:rsidR="00606659" w:rsidRPr="006E1A91">
        <w:rPr>
          <w:rFonts w:asciiTheme="majorBidi" w:hAnsiTheme="majorBidi" w:cstheme="majorBidi"/>
          <w:sz w:val="24"/>
          <w:szCs w:val="24"/>
        </w:rPr>
        <w:t xml:space="preserve">even </w:t>
      </w:r>
      <w:r w:rsidRPr="006E1A91">
        <w:rPr>
          <w:rFonts w:asciiTheme="majorBidi" w:hAnsiTheme="majorBidi" w:cstheme="majorBidi"/>
          <w:sz w:val="24"/>
          <w:szCs w:val="24"/>
        </w:rPr>
        <w:t>still in 2017</w:t>
      </w:r>
      <w:r w:rsidR="00606659" w:rsidRPr="006E1A91">
        <w:rPr>
          <w:rFonts w:asciiTheme="majorBidi" w:hAnsiTheme="majorBidi" w:cstheme="majorBidi"/>
          <w:sz w:val="24"/>
          <w:szCs w:val="24"/>
        </w:rPr>
        <w:t>,</w:t>
      </w:r>
      <w:r w:rsidRPr="006E1A91">
        <w:rPr>
          <w:rFonts w:asciiTheme="majorBidi" w:hAnsiTheme="majorBidi" w:cstheme="majorBidi"/>
          <w:sz w:val="24"/>
          <w:szCs w:val="24"/>
        </w:rPr>
        <w:t xml:space="preserve"> it is below in value as compared to the exports Pakistan had in 2010.  Even though Pakistan exports were decreasing after 2011, exports have again picked up the momentum in 2016.  We have seen that exports for all three countries have increased from the year 2007 to 2017 but it would be interesting to look at the annual growth rate of exports during these years which can be seen in the graph below. </w:t>
      </w:r>
    </w:p>
    <w:p w:rsidR="0008145F" w:rsidRPr="006E1A91" w:rsidRDefault="0008145F" w:rsidP="00E11962">
      <w:pPr>
        <w:spacing w:line="480" w:lineRule="auto"/>
        <w:jc w:val="center"/>
        <w:rPr>
          <w:rFonts w:asciiTheme="majorBidi" w:hAnsiTheme="majorBidi" w:cstheme="majorBidi"/>
          <w:sz w:val="24"/>
          <w:szCs w:val="24"/>
        </w:rPr>
      </w:pPr>
      <w:r w:rsidRPr="006E1A91">
        <w:rPr>
          <w:rFonts w:asciiTheme="majorBidi" w:hAnsiTheme="majorBidi" w:cstheme="majorBidi"/>
          <w:noProof/>
          <w:sz w:val="24"/>
          <w:szCs w:val="24"/>
        </w:rPr>
        <w:lastRenderedPageBreak/>
        <w:drawing>
          <wp:inline distT="0" distB="0" distL="0" distR="0" wp14:anchorId="496D2AC4" wp14:editId="7C0E6E4D">
            <wp:extent cx="5114925" cy="3743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rsidR="0008145F" w:rsidRPr="006E1A91" w:rsidRDefault="0008145F" w:rsidP="0008145F">
      <w:pPr>
        <w:spacing w:line="480" w:lineRule="auto"/>
        <w:rPr>
          <w:rFonts w:asciiTheme="majorBidi" w:hAnsiTheme="majorBidi" w:cstheme="majorBidi"/>
          <w:sz w:val="24"/>
          <w:szCs w:val="24"/>
        </w:rPr>
      </w:pPr>
    </w:p>
    <w:p w:rsidR="004255E3" w:rsidRPr="006464E8" w:rsidRDefault="0008145F" w:rsidP="006464E8">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From the graph above we can clearly see that the annual growth rate of exports has shown a downward trend for all the three countries, it does not mean that they experienced a reduction in their exports but rather means that their exports did not grow as quickly as it was growing before. Also there is some degree of correlation between the growth rates of these three countries which could be because of being in the same region or because of having almost same trading partners or maybe because of facing similar problems when we talk about their export sectors.  Bangladesh’s annual export growth rate has never been negative for the years 2010 to 2017</w:t>
      </w:r>
      <w:r w:rsidR="00087E69" w:rsidRPr="006E1A91">
        <w:rPr>
          <w:rFonts w:asciiTheme="majorBidi" w:hAnsiTheme="majorBidi" w:cstheme="majorBidi"/>
          <w:sz w:val="24"/>
          <w:szCs w:val="24"/>
        </w:rPr>
        <w:t>,</w:t>
      </w:r>
      <w:r w:rsidRPr="006E1A91">
        <w:rPr>
          <w:rFonts w:asciiTheme="majorBidi" w:hAnsiTheme="majorBidi" w:cstheme="majorBidi"/>
          <w:sz w:val="24"/>
          <w:szCs w:val="24"/>
        </w:rPr>
        <w:t xml:space="preserve"> while for Pakistan it has been negative multiple times and for India</w:t>
      </w:r>
      <w:r w:rsidR="00087E69" w:rsidRPr="006E1A91">
        <w:rPr>
          <w:rFonts w:asciiTheme="majorBidi" w:hAnsiTheme="majorBidi" w:cstheme="majorBidi"/>
          <w:sz w:val="24"/>
          <w:szCs w:val="24"/>
        </w:rPr>
        <w:t>,</w:t>
      </w:r>
      <w:r w:rsidRPr="006E1A91">
        <w:rPr>
          <w:rFonts w:asciiTheme="majorBidi" w:hAnsiTheme="majorBidi" w:cstheme="majorBidi"/>
          <w:sz w:val="24"/>
          <w:szCs w:val="24"/>
        </w:rPr>
        <w:t xml:space="preserve"> a couple of times. The annual growth rate of exports for the year 2017 is highest for India</w:t>
      </w:r>
      <w:r w:rsidR="00087E69" w:rsidRPr="006E1A91">
        <w:rPr>
          <w:rFonts w:asciiTheme="majorBidi" w:hAnsiTheme="majorBidi" w:cstheme="majorBidi"/>
          <w:sz w:val="24"/>
          <w:szCs w:val="24"/>
        </w:rPr>
        <w:t>,</w:t>
      </w:r>
      <w:r w:rsidRPr="006E1A91">
        <w:rPr>
          <w:rFonts w:asciiTheme="majorBidi" w:hAnsiTheme="majorBidi" w:cstheme="majorBidi"/>
          <w:sz w:val="24"/>
          <w:szCs w:val="24"/>
        </w:rPr>
        <w:t xml:space="preserve"> followed by Pakistan and then Bangladesh. One interesting inference that can be drawn from the graph is that if the trend continues as it is there from the year 2016 to 2017 then India and Pakistan will enjoy a </w:t>
      </w:r>
      <w:r w:rsidR="00087E69" w:rsidRPr="006E1A91">
        <w:rPr>
          <w:rFonts w:asciiTheme="majorBidi" w:hAnsiTheme="majorBidi" w:cstheme="majorBidi"/>
          <w:sz w:val="24"/>
          <w:szCs w:val="24"/>
        </w:rPr>
        <w:t>huge</w:t>
      </w:r>
      <w:r w:rsidRPr="006E1A91">
        <w:rPr>
          <w:rFonts w:asciiTheme="majorBidi" w:hAnsiTheme="majorBidi" w:cstheme="majorBidi"/>
          <w:sz w:val="24"/>
          <w:szCs w:val="24"/>
        </w:rPr>
        <w:t xml:space="preserve"> increase in their total </w:t>
      </w:r>
      <w:r w:rsidRPr="006E1A91">
        <w:rPr>
          <w:rFonts w:asciiTheme="majorBidi" w:hAnsiTheme="majorBidi" w:cstheme="majorBidi"/>
          <w:sz w:val="24"/>
          <w:szCs w:val="24"/>
        </w:rPr>
        <w:lastRenderedPageBreak/>
        <w:t xml:space="preserve">exports while Bangladesh will have increase in exports but at a slower rate or might see a decrease in their exports. Also if we see the trend line only for the two years 2016-17 we can see that India and Pakistan’s trend line </w:t>
      </w:r>
      <w:r w:rsidR="005309C7" w:rsidRPr="006E1A91">
        <w:rPr>
          <w:rFonts w:asciiTheme="majorBidi" w:hAnsiTheme="majorBidi" w:cstheme="majorBidi"/>
          <w:sz w:val="24"/>
          <w:szCs w:val="24"/>
        </w:rPr>
        <w:t xml:space="preserve">is almost parallel which infers, </w:t>
      </w:r>
      <w:r w:rsidRPr="006E1A91">
        <w:rPr>
          <w:rFonts w:asciiTheme="majorBidi" w:hAnsiTheme="majorBidi" w:cstheme="majorBidi"/>
          <w:sz w:val="24"/>
          <w:szCs w:val="24"/>
        </w:rPr>
        <w:t>that even though Pakistan might enjoy an increase in their total exports but the gap between India and Pakistan’s exports would remain</w:t>
      </w:r>
      <w:r w:rsidR="005309C7" w:rsidRPr="006E1A91">
        <w:rPr>
          <w:rFonts w:asciiTheme="majorBidi" w:hAnsiTheme="majorBidi" w:cstheme="majorBidi"/>
          <w:sz w:val="24"/>
          <w:szCs w:val="24"/>
        </w:rPr>
        <w:t xml:space="preserve"> same</w:t>
      </w:r>
      <w:r w:rsidRPr="006E1A91">
        <w:rPr>
          <w:rFonts w:asciiTheme="majorBidi" w:hAnsiTheme="majorBidi" w:cstheme="majorBidi"/>
          <w:sz w:val="24"/>
          <w:szCs w:val="24"/>
        </w:rPr>
        <w:t xml:space="preserve"> because India’s exports would be increasing on almost the same rate which means that Pakistan might be able to catch up to Bangladesh owing to their downward trend in 2016-17 time frame but would not be possible for either Pakistan or Bangladesh to catch up to India.</w:t>
      </w:r>
      <w:bookmarkEnd w:id="11"/>
    </w:p>
    <w:p w:rsidR="00454B67" w:rsidRPr="00F86B2D" w:rsidRDefault="00F86B2D" w:rsidP="00F86B2D">
      <w:pPr>
        <w:pStyle w:val="Heading1"/>
        <w:rPr>
          <w:rFonts w:asciiTheme="majorBidi" w:hAnsiTheme="majorBidi"/>
          <w:b/>
          <w:bCs/>
          <w:color w:val="auto"/>
          <w:sz w:val="24"/>
          <w:szCs w:val="24"/>
        </w:rPr>
      </w:pPr>
      <w:bookmarkStart w:id="18" w:name="_Toc22551383"/>
      <w:r w:rsidRPr="00F86B2D">
        <w:rPr>
          <w:rFonts w:asciiTheme="majorBidi" w:hAnsiTheme="majorBidi"/>
          <w:b/>
          <w:bCs/>
          <w:color w:val="auto"/>
          <w:sz w:val="24"/>
          <w:szCs w:val="24"/>
        </w:rPr>
        <w:t xml:space="preserve">4. </w:t>
      </w:r>
      <w:r w:rsidR="00454B67" w:rsidRPr="00F86B2D">
        <w:rPr>
          <w:rFonts w:asciiTheme="majorBidi" w:hAnsiTheme="majorBidi"/>
          <w:b/>
          <w:bCs/>
          <w:color w:val="auto"/>
          <w:sz w:val="24"/>
          <w:szCs w:val="24"/>
        </w:rPr>
        <w:t>Exports and Institutions: A Conceptual Framework</w:t>
      </w:r>
      <w:bookmarkEnd w:id="18"/>
    </w:p>
    <w:p w:rsidR="00454B67" w:rsidRDefault="00454B67" w:rsidP="00454B67">
      <w:pPr>
        <w:spacing w:before="360" w:after="120" w:line="480" w:lineRule="auto"/>
        <w:ind w:firstLine="432"/>
        <w:jc w:val="both"/>
        <w:rPr>
          <w:rFonts w:ascii="Times New Roman" w:eastAsiaTheme="minorEastAsia" w:hAnsi="Times New Roman" w:cs="Times New Roman"/>
          <w:sz w:val="24"/>
          <w:szCs w:val="24"/>
        </w:rPr>
      </w:pPr>
      <w:r>
        <w:rPr>
          <w:rFonts w:ascii="Times New Roman" w:hAnsi="Times New Roman" w:cs="Times New Roman"/>
          <w:sz w:val="24"/>
          <w:szCs w:val="24"/>
        </w:rPr>
        <w:t xml:space="preserve">To illustrate the role of institutions in the determination of exports, we utilize a simple production framework based on the notion of a production set. Consider a small open economy which takes international prices as given. Suppose the economy produces a composite exportable good </w:t>
      </w:r>
      <m:oMath>
        <m:r>
          <w:rPr>
            <w:rFonts w:ascii="Cambria Math" w:hAnsi="Cambria Math" w:cs="Times New Roman"/>
            <w:sz w:val="24"/>
            <w:szCs w:val="24"/>
          </w:rPr>
          <m:t>y&gt;0</m:t>
        </m:r>
      </m:oMath>
      <w:r>
        <w:rPr>
          <w:rFonts w:ascii="Times New Roman" w:eastAsiaTheme="minorEastAsia" w:hAnsi="Times New Roman" w:cs="Times New Roman"/>
          <w:sz w:val="24"/>
          <w:szCs w:val="24"/>
        </w:rPr>
        <w:t xml:space="preserve"> by using a vector of inputs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h, z</m:t>
            </m:r>
          </m:e>
        </m:d>
        <m:r>
          <m:rPr>
            <m:scr m:val="double-struck"/>
          </m:rPr>
          <w:rPr>
            <w:rFonts w:ascii="Cambria Math" w:eastAsiaTheme="minorEastAsia" w:hAnsi="Cambria Math" w:cs="Times New Roman"/>
            <w:sz w:val="24"/>
            <w:szCs w:val="24"/>
          </w:rPr>
          <m:t>∈R ×</m:t>
        </m:r>
        <m:sSup>
          <m:sSupPr>
            <m:ctrlPr>
              <w:rPr>
                <w:rFonts w:ascii="Cambria Math" w:eastAsiaTheme="minorEastAsia" w:hAnsi="Cambria Math" w:cs="Times New Roman"/>
                <w:i/>
                <w:sz w:val="24"/>
                <w:szCs w:val="24"/>
              </w:rPr>
            </m:ctrlPr>
          </m:sSupPr>
          <m:e>
            <m:r>
              <m:rPr>
                <m:scr m:val="double-struck"/>
              </m:rPr>
              <w:rPr>
                <w:rFonts w:ascii="Cambria Math" w:eastAsiaTheme="minorEastAsia" w:hAnsi="Cambria Math" w:cs="Times New Roman"/>
                <w:sz w:val="24"/>
                <w:szCs w:val="24"/>
              </w:rPr>
              <m:t>R</m:t>
            </m:r>
          </m:e>
          <m:sup>
            <m:r>
              <w:rPr>
                <w:rFonts w:ascii="Cambria Math" w:eastAsiaTheme="minorEastAsia" w:hAnsi="Cambria Math" w:cs="Times New Roman"/>
                <w:sz w:val="24"/>
                <w:szCs w:val="24"/>
              </w:rPr>
              <m:t>n</m:t>
            </m:r>
          </m:sup>
        </m:sSup>
      </m:oMath>
      <w:r>
        <w:rPr>
          <w:rFonts w:ascii="Times New Roman" w:eastAsiaTheme="minorEastAsia" w:hAnsi="Times New Roman" w:cs="Times New Roman"/>
          <w:sz w:val="24"/>
          <w:szCs w:val="24"/>
        </w:rPr>
        <w:t xml:space="preserve"> where </w:t>
      </w:r>
      <m:oMath>
        <m:r>
          <w:rPr>
            <w:rFonts w:ascii="Cambria Math" w:eastAsiaTheme="minorEastAsia" w:hAnsi="Cambria Math" w:cs="Times New Roman"/>
            <w:sz w:val="24"/>
            <w:szCs w:val="24"/>
          </w:rPr>
          <m:t>h&gt;0</m:t>
        </m:r>
      </m:oMath>
      <w:r>
        <w:rPr>
          <w:rFonts w:ascii="Times New Roman" w:eastAsiaTheme="minorEastAsia" w:hAnsi="Times New Roman" w:cs="Times New Roman"/>
          <w:sz w:val="24"/>
          <w:szCs w:val="24"/>
        </w:rPr>
        <w:t xml:space="preserve"> denotes human capital and </w:t>
      </w:r>
      <m:oMath>
        <m:r>
          <w:rPr>
            <w:rFonts w:ascii="Cambria Math" w:eastAsiaTheme="minorEastAsia" w:hAnsi="Cambria Math" w:cs="Times New Roman"/>
            <w:sz w:val="24"/>
            <w:szCs w:val="24"/>
          </w:rPr>
          <m:t>z≫0</m:t>
        </m:r>
      </m:oMath>
      <w:r>
        <w:rPr>
          <w:rFonts w:ascii="Times New Roman" w:eastAsiaTheme="minorEastAsia" w:hAnsi="Times New Roman" w:cs="Times New Roman"/>
          <w:sz w:val="24"/>
          <w:szCs w:val="24"/>
        </w:rPr>
        <w:t xml:space="preserve"> is a vector of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inputs. The production of the composite exportable can be defined as: </w:t>
      </w:r>
    </w:p>
    <w:p w:rsidR="00454B67" w:rsidRDefault="00454B67" w:rsidP="00454B67">
      <w:pPr>
        <w:spacing w:before="360" w:after="120" w:line="480" w:lineRule="auto"/>
        <w:ind w:firstLine="432"/>
        <w:jc w:val="both"/>
        <w:rPr>
          <w:rFonts w:ascii="Times New Roman" w:eastAsiaTheme="minorEastAsia" w:hAnsi="Times New Roman" w:cs="Times New Roman"/>
          <w:sz w:val="24"/>
          <w:szCs w:val="24"/>
        </w:rPr>
      </w:pPr>
      <m:oMath>
        <m:r>
          <w:rPr>
            <w:rFonts w:ascii="Cambria Math" w:hAnsi="Cambria Math" w:cs="Times New Roman"/>
            <w:sz w:val="24"/>
            <w:szCs w:val="24"/>
          </w:rPr>
          <m:t>y≤f</m:t>
        </m:r>
        <m:d>
          <m:dPr>
            <m:ctrlPr>
              <w:rPr>
                <w:rFonts w:ascii="Cambria Math" w:hAnsi="Cambria Math" w:cs="Times New Roman"/>
                <w:i/>
                <w:sz w:val="24"/>
                <w:szCs w:val="24"/>
              </w:rPr>
            </m:ctrlPr>
          </m:dPr>
          <m:e>
            <m:r>
              <w:rPr>
                <w:rFonts w:ascii="Cambria Math" w:hAnsi="Cambria Math" w:cs="Times New Roman"/>
                <w:sz w:val="24"/>
                <w:szCs w:val="24"/>
              </w:rPr>
              <m:t>h, z</m:t>
            </m:r>
          </m:e>
        </m:d>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(1)</w:t>
      </w:r>
    </w:p>
    <w:p w:rsidR="00454B67" w:rsidRDefault="00454B67" w:rsidP="00454B67">
      <w:pPr>
        <w:spacing w:before="360" w:after="120" w:line="480" w:lineRule="auto"/>
        <w:ind w:firstLine="43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According to equation (1), given production technology, </w:t>
      </w:r>
      <m:oMath>
        <m:r>
          <w:rPr>
            <w:rFonts w:ascii="Cambria Math" w:eastAsiaTheme="minorEastAsia" w:hAnsi="Cambria Math" w:cs="Times New Roman"/>
            <w:sz w:val="24"/>
            <w:szCs w:val="24"/>
          </w:rPr>
          <m:t>f(.)</m:t>
        </m:r>
      </m:oMath>
      <w:r>
        <w:rPr>
          <w:rFonts w:ascii="Times New Roman" w:eastAsiaTheme="minorEastAsia" w:hAnsi="Times New Roman" w:cs="Times New Roman"/>
          <w:sz w:val="24"/>
          <w:szCs w:val="24"/>
        </w:rPr>
        <w:t xml:space="preserve">, the output of exportable depends on human capital and other inputs. It is assumed that human capital exerts a positive influence on the production of exportable by allowing better use of technology and skills to produce according to the world market requirements. The production of exportable may or may not be technically efficient and whether production is maximized for any combination of inputs in the production set so that the production is technically efficient depends on institutionally quality. To formally incorporate the role of institutional quality, let </w:t>
      </w:r>
      <m:oMath>
        <m:r>
          <w:rPr>
            <w:rFonts w:ascii="Cambria Math" w:eastAsiaTheme="minorEastAsia" w:hAnsi="Cambria Math" w:cs="Times New Roman"/>
            <w:sz w:val="24"/>
            <w:szCs w:val="24"/>
          </w:rPr>
          <m:t>θ&gt;0</m:t>
        </m:r>
      </m:oMath>
      <w:r>
        <w:rPr>
          <w:rFonts w:ascii="Times New Roman" w:eastAsiaTheme="minorEastAsia" w:hAnsi="Times New Roman" w:cs="Times New Roman"/>
          <w:sz w:val="24"/>
          <w:szCs w:val="24"/>
        </w:rPr>
        <w:t xml:space="preserve"> measure the quality of </w:t>
      </w:r>
      <w:r>
        <w:rPr>
          <w:rFonts w:ascii="Times New Roman" w:eastAsiaTheme="minorEastAsia" w:hAnsi="Times New Roman" w:cs="Times New Roman"/>
          <w:sz w:val="24"/>
          <w:szCs w:val="24"/>
        </w:rPr>
        <w:lastRenderedPageBreak/>
        <w:t xml:space="preserve">institutions with higher </w:t>
      </w:r>
      <m:oMath>
        <m:r>
          <w:rPr>
            <w:rFonts w:ascii="Cambria Math" w:eastAsiaTheme="minorEastAsia" w:hAnsi="Cambria Math" w:cs="Times New Roman"/>
            <w:sz w:val="24"/>
            <w:szCs w:val="24"/>
          </w:rPr>
          <m:t>θ</m:t>
        </m:r>
      </m:oMath>
      <w:r>
        <w:rPr>
          <w:rFonts w:ascii="Times New Roman" w:eastAsiaTheme="minorEastAsia" w:hAnsi="Times New Roman" w:cs="Times New Roman"/>
          <w:sz w:val="24"/>
          <w:szCs w:val="24"/>
        </w:rPr>
        <w:t xml:space="preserve"> denoting better institutional quality. It is assumed that for a given level of inputs, the higher the institutional quality the higher will be the productivity of the economy and the higher output of the exportable will be realized. This can be captured as:</w:t>
      </w:r>
    </w:p>
    <w:p w:rsidR="00454B67" w:rsidRDefault="00454B67" w:rsidP="00454B67">
      <w:pPr>
        <w:spacing w:before="360" w:after="120" w:line="480" w:lineRule="auto"/>
        <w:ind w:firstLine="432"/>
        <w:jc w:val="both"/>
        <w:rPr>
          <w:rFonts w:ascii="Times New Roman" w:hAnsi="Times New Roman" w:cs="Times New Roman"/>
          <w:sz w:val="24"/>
          <w:szCs w:val="24"/>
        </w:rPr>
      </w:pPr>
      <m:oMath>
        <m:r>
          <w:rPr>
            <w:rFonts w:ascii="Cambria Math" w:hAnsi="Cambria Math" w:cs="Times New Roman"/>
            <w:sz w:val="24"/>
            <w:szCs w:val="24"/>
          </w:rPr>
          <m:t>y=</m:t>
        </m:r>
        <m:r>
          <m:rPr>
            <m:sty m:val="p"/>
          </m:rPr>
          <w:rPr>
            <w:rFonts w:ascii="Cambria Math" w:hAnsi="Cambria Math" w:cs="Times New Roman"/>
            <w:sz w:val="24"/>
            <w:szCs w:val="24"/>
          </w:rPr>
          <m:t>max⁡</m:t>
        </m:r>
        <m:r>
          <w:rPr>
            <w:rFonts w:ascii="Cambria Math" w:hAnsi="Cambria Math" w:cs="Times New Roman"/>
            <w:sz w:val="24"/>
            <w:szCs w:val="24"/>
          </w:rPr>
          <m:t>{y∈</m:t>
        </m:r>
        <m:sSub>
          <m:sSubPr>
            <m:ctrlPr>
              <w:rPr>
                <w:rFonts w:ascii="Cambria Math" w:hAnsi="Cambria Math" w:cs="Times New Roman"/>
                <w:i/>
                <w:sz w:val="24"/>
                <w:szCs w:val="24"/>
              </w:rPr>
            </m:ctrlPr>
          </m:sSubPr>
          <m:e>
            <m:r>
              <m:rPr>
                <m:scr m:val="double-struck"/>
              </m:rPr>
              <w:rPr>
                <w:rFonts w:ascii="Cambria Math" w:hAnsi="Cambria Math" w:cs="Times New Roman"/>
                <w:sz w:val="24"/>
                <w:szCs w:val="24"/>
              </w:rPr>
              <m:t>R</m:t>
            </m:r>
          </m:e>
          <m:sub>
            <m:r>
              <w:rPr>
                <w:rFonts w:ascii="Cambria Math" w:hAnsi="Cambria Math" w:cs="Times New Roman"/>
                <w:sz w:val="24"/>
                <w:szCs w:val="24"/>
              </w:rPr>
              <m:t>++</m:t>
            </m:r>
          </m:sub>
        </m:sSub>
        <m:r>
          <w:rPr>
            <w:rFonts w:ascii="Cambria Math" w:hAnsi="Cambria Math" w:cs="Times New Roman"/>
            <w:sz w:val="24"/>
            <w:szCs w:val="24"/>
          </w:rPr>
          <m:t>:y=θ.f</m:t>
        </m:r>
        <m:d>
          <m:dPr>
            <m:ctrlPr>
              <w:rPr>
                <w:rFonts w:ascii="Cambria Math" w:hAnsi="Cambria Math" w:cs="Times New Roman"/>
                <w:i/>
                <w:sz w:val="24"/>
                <w:szCs w:val="24"/>
              </w:rPr>
            </m:ctrlPr>
          </m:dPr>
          <m:e>
            <m:r>
              <w:rPr>
                <w:rFonts w:ascii="Cambria Math" w:hAnsi="Cambria Math" w:cs="Times New Roman"/>
                <w:sz w:val="24"/>
                <w:szCs w:val="24"/>
              </w:rPr>
              <m:t>h, z</m:t>
            </m:r>
          </m:e>
        </m:d>
      </m:oMath>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w:t>
      </w:r>
    </w:p>
    <w:p w:rsidR="00454B67" w:rsidRDefault="00454B67" w:rsidP="00454B67">
      <w:pPr>
        <w:spacing w:before="360" w:after="120" w:line="480" w:lineRule="auto"/>
        <w:ind w:firstLine="432"/>
        <w:jc w:val="both"/>
        <w:rPr>
          <w:rFonts w:ascii="Times New Roman" w:eastAsiaTheme="minorEastAsia" w:hAnsi="Times New Roman" w:cs="Times New Roman"/>
          <w:sz w:val="24"/>
          <w:szCs w:val="24"/>
        </w:rPr>
      </w:pPr>
      <w:r>
        <w:rPr>
          <w:rFonts w:ascii="Times New Roman" w:hAnsi="Times New Roman" w:cs="Times New Roman"/>
          <w:sz w:val="24"/>
          <w:szCs w:val="24"/>
        </w:rPr>
        <w:t xml:space="preserve">From equation (2), it is clear that the higher the value of </w:t>
      </w:r>
      <m:oMath>
        <m:r>
          <w:rPr>
            <w:rFonts w:ascii="Cambria Math" w:hAnsi="Cambria Math" w:cs="Times New Roman"/>
            <w:sz w:val="24"/>
            <w:szCs w:val="24"/>
          </w:rPr>
          <m:t>θ</m:t>
        </m:r>
      </m:oMath>
      <w:r>
        <w:rPr>
          <w:rFonts w:ascii="Times New Roman" w:eastAsiaTheme="minorEastAsia" w:hAnsi="Times New Roman" w:cs="Times New Roman"/>
          <w:sz w:val="24"/>
          <w:szCs w:val="24"/>
        </w:rPr>
        <w:t>, the higher the output of the exportable will be realized, and in the ideal case of a highly efficient institutional and regulatory framework, output of exportable will be at the technology frontier. Better institutional quality allows the economy to deploy its resources efficiently and maximize production. This simple framework shows how institutional quality can influence exports of the economy. To augment the production technology and include the role of other control variables such as</w:t>
      </w:r>
      <w:r w:rsidR="006464E8">
        <w:rPr>
          <w:rFonts w:ascii="Times New Roman" w:eastAsiaTheme="minorEastAsia" w:hAnsi="Times New Roman" w:cs="Times New Roman"/>
          <w:sz w:val="24"/>
          <w:szCs w:val="24"/>
        </w:rPr>
        <w:t xml:space="preserve"> </w:t>
      </w:r>
      <w:r w:rsidR="006464E8" w:rsidRPr="00504243">
        <w:rPr>
          <w:rFonts w:ascii="Times New Roman" w:eastAsiaTheme="minorEastAsia" w:hAnsi="Times New Roman" w:cs="Times New Roman"/>
          <w:sz w:val="24"/>
          <w:szCs w:val="24"/>
        </w:rPr>
        <w:t>(</w:t>
      </w:r>
      <w:r w:rsidR="00504243" w:rsidRPr="00504243">
        <w:rPr>
          <w:rFonts w:ascii="Times New Roman" w:eastAsiaTheme="minorEastAsia" w:hAnsi="Times New Roman" w:cs="Times New Roman"/>
          <w:sz w:val="24"/>
          <w:szCs w:val="24"/>
        </w:rPr>
        <w:t>firm age and firm size)</w:t>
      </w:r>
      <w:r w:rsidRPr="0050424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equation (2) can be modified as follows:</w:t>
      </w:r>
    </w:p>
    <w:p w:rsidR="00454B67" w:rsidRDefault="00454B67" w:rsidP="00454B67">
      <w:pPr>
        <w:spacing w:before="360" w:after="120" w:line="480" w:lineRule="auto"/>
        <w:ind w:firstLine="432"/>
        <w:jc w:val="both"/>
        <w:rPr>
          <w:rFonts w:ascii="Times New Roman" w:hAnsi="Times New Roman" w:cs="Times New Roman"/>
          <w:sz w:val="24"/>
          <w:szCs w:val="24"/>
        </w:rPr>
      </w:pPr>
      <m:oMath>
        <m:r>
          <w:rPr>
            <w:rFonts w:ascii="Cambria Math" w:hAnsi="Cambria Math" w:cs="Times New Roman"/>
            <w:sz w:val="24"/>
            <w:szCs w:val="24"/>
          </w:rPr>
          <m:t>y=</m:t>
        </m:r>
        <m:r>
          <m:rPr>
            <m:sty m:val="p"/>
          </m:rPr>
          <w:rPr>
            <w:rFonts w:ascii="Cambria Math" w:hAnsi="Cambria Math" w:cs="Times New Roman"/>
            <w:sz w:val="24"/>
            <w:szCs w:val="24"/>
          </w:rPr>
          <m:t>max⁡</m:t>
        </m:r>
        <m:r>
          <w:rPr>
            <w:rFonts w:ascii="Cambria Math" w:hAnsi="Cambria Math" w:cs="Times New Roman"/>
            <w:sz w:val="24"/>
            <w:szCs w:val="24"/>
          </w:rPr>
          <m:t>{y:y=θ.f</m:t>
        </m:r>
        <m:d>
          <m:dPr>
            <m:ctrlPr>
              <w:rPr>
                <w:rFonts w:ascii="Cambria Math" w:hAnsi="Cambria Math" w:cs="Times New Roman"/>
                <w:i/>
                <w:sz w:val="24"/>
                <w:szCs w:val="24"/>
              </w:rPr>
            </m:ctrlPr>
          </m:dPr>
          <m:e>
            <m:r>
              <w:rPr>
                <w:rFonts w:ascii="Cambria Math" w:hAnsi="Cambria Math" w:cs="Times New Roman"/>
                <w:sz w:val="24"/>
                <w:szCs w:val="24"/>
              </w:rPr>
              <m:t>h, z;x</m:t>
            </m:r>
          </m:e>
        </m:d>
      </m:oMath>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(3)</w:t>
      </w:r>
    </w:p>
    <w:p w:rsidR="00454B67" w:rsidRDefault="00454B67" w:rsidP="00454B67">
      <w:pPr>
        <w:spacing w:before="360" w:after="120" w:line="480" w:lineRule="auto"/>
        <w:ind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w:t>
      </w:r>
      <m:oMath>
        <m:r>
          <w:rPr>
            <w:rFonts w:ascii="Cambria Math" w:eastAsia="Times New Roman" w:hAnsi="Cambria Math" w:cs="Times New Roman"/>
            <w:sz w:val="24"/>
            <w:szCs w:val="24"/>
          </w:rPr>
          <m:t>x∈</m:t>
        </m:r>
        <m:sSup>
          <m:sSupPr>
            <m:ctrlPr>
              <w:rPr>
                <w:rFonts w:ascii="Cambria Math" w:eastAsia="Times New Roman" w:hAnsi="Cambria Math" w:cs="Times New Roman"/>
                <w:i/>
                <w:sz w:val="24"/>
                <w:szCs w:val="24"/>
              </w:rPr>
            </m:ctrlPr>
          </m:sSupPr>
          <m:e>
            <m:r>
              <m:rPr>
                <m:scr m:val="double-struck"/>
              </m:rPr>
              <w:rPr>
                <w:rFonts w:ascii="Cambria Math" w:eastAsia="Times New Roman" w:hAnsi="Cambria Math" w:cs="Times New Roman"/>
                <w:sz w:val="24"/>
                <w:szCs w:val="24"/>
              </w:rPr>
              <m:t>R</m:t>
            </m:r>
          </m:e>
          <m:sup>
            <m:r>
              <w:rPr>
                <w:rFonts w:ascii="Cambria Math" w:eastAsia="Times New Roman" w:hAnsi="Cambria Math" w:cs="Times New Roman"/>
                <w:sz w:val="24"/>
                <w:szCs w:val="24"/>
              </w:rPr>
              <m:t>l</m:t>
            </m:r>
          </m:sup>
        </m:sSup>
        <m:r>
          <w:rPr>
            <w:rFonts w:ascii="Cambria Math" w:eastAsia="Times New Roman" w:hAnsi="Cambria Math" w:cs="Times New Roman"/>
            <w:sz w:val="24"/>
            <w:szCs w:val="24"/>
          </w:rPr>
          <m:t>≫0</m:t>
        </m:r>
      </m:oMath>
      <w:r>
        <w:rPr>
          <w:rFonts w:ascii="Times New Roman" w:eastAsia="Times New Roman" w:hAnsi="Times New Roman" w:cs="Times New Roman"/>
          <w:sz w:val="24"/>
          <w:szCs w:val="24"/>
        </w:rPr>
        <w:t xml:space="preserve"> is a vector of control variables that affect the production/supply of exportables but do not directly influence the production technology. The precise relationship between exports, institutional quality and other control variables is an empirical issue which is dealt with in the next section. </w:t>
      </w:r>
    </w:p>
    <w:p w:rsidR="006464E8" w:rsidRDefault="00F86B2D" w:rsidP="006464E8">
      <w:pPr>
        <w:pStyle w:val="Heading1"/>
        <w:spacing w:line="480" w:lineRule="auto"/>
        <w:rPr>
          <w:rFonts w:asciiTheme="majorBidi" w:hAnsiTheme="majorBidi"/>
          <w:b/>
          <w:bCs/>
          <w:color w:val="auto"/>
          <w:sz w:val="24"/>
          <w:szCs w:val="24"/>
        </w:rPr>
      </w:pPr>
      <w:bookmarkStart w:id="19" w:name="_Toc22551384"/>
      <w:r>
        <w:rPr>
          <w:rFonts w:asciiTheme="majorBidi" w:hAnsiTheme="majorBidi"/>
          <w:b/>
          <w:bCs/>
          <w:color w:val="auto"/>
          <w:sz w:val="24"/>
          <w:szCs w:val="24"/>
        </w:rPr>
        <w:t>5</w:t>
      </w:r>
      <w:r w:rsidR="006464E8">
        <w:rPr>
          <w:rFonts w:asciiTheme="majorBidi" w:hAnsiTheme="majorBidi"/>
          <w:b/>
          <w:bCs/>
          <w:color w:val="auto"/>
          <w:sz w:val="24"/>
          <w:szCs w:val="24"/>
        </w:rPr>
        <w:t xml:space="preserve">. </w:t>
      </w:r>
      <w:r w:rsidR="008A7DE5">
        <w:rPr>
          <w:rFonts w:asciiTheme="majorBidi" w:hAnsiTheme="majorBidi"/>
          <w:b/>
          <w:bCs/>
          <w:color w:val="auto"/>
          <w:sz w:val="24"/>
          <w:szCs w:val="24"/>
        </w:rPr>
        <w:t xml:space="preserve">Empirical </w:t>
      </w:r>
      <w:r w:rsidR="008A7DE5" w:rsidRPr="006E1A91">
        <w:rPr>
          <w:rFonts w:asciiTheme="majorBidi" w:hAnsiTheme="majorBidi"/>
          <w:b/>
          <w:bCs/>
          <w:color w:val="auto"/>
          <w:sz w:val="24"/>
          <w:szCs w:val="24"/>
        </w:rPr>
        <w:t>Methodology</w:t>
      </w:r>
      <w:bookmarkEnd w:id="19"/>
    </w:p>
    <w:p w:rsidR="00454B67" w:rsidRPr="00454B67" w:rsidRDefault="00454B67" w:rsidP="00454B67"/>
    <w:p w:rsidR="004942FC" w:rsidRPr="004942FC" w:rsidRDefault="004942FC" w:rsidP="000F415A">
      <w:pPr>
        <w:spacing w:line="480" w:lineRule="auto"/>
        <w:ind w:firstLine="360"/>
        <w:jc w:val="both"/>
        <w:rPr>
          <w:rFonts w:ascii="Times New Roman" w:hAnsi="Times New Roman" w:cs="Times New Roman"/>
          <w:sz w:val="24"/>
          <w:szCs w:val="24"/>
        </w:rPr>
      </w:pPr>
      <w:bookmarkStart w:id="20" w:name="_Toc11148469"/>
      <w:r w:rsidRPr="00AD630D">
        <w:rPr>
          <w:rFonts w:ascii="Times New Roman" w:hAnsi="Times New Roman" w:cs="Times New Roman"/>
          <w:sz w:val="24"/>
          <w:szCs w:val="24"/>
        </w:rPr>
        <w:t>In this study we are using a new methodology which has recently got popularity in exports research. Checked the relation</w:t>
      </w:r>
      <w:r w:rsidR="003B44FA">
        <w:rPr>
          <w:rFonts w:ascii="Times New Roman" w:hAnsi="Times New Roman" w:cs="Times New Roman"/>
          <w:sz w:val="24"/>
          <w:szCs w:val="24"/>
        </w:rPr>
        <w:t>ship between export performance</w:t>
      </w:r>
      <w:r w:rsidRPr="00AD630D">
        <w:rPr>
          <w:rFonts w:ascii="Times New Roman" w:hAnsi="Times New Roman" w:cs="Times New Roman"/>
          <w:sz w:val="24"/>
          <w:szCs w:val="24"/>
        </w:rPr>
        <w:t xml:space="preserve"> with cluster resources with </w:t>
      </w:r>
      <w:r w:rsidR="00C2502D" w:rsidRPr="00C2502D">
        <w:rPr>
          <w:rFonts w:ascii="Times New Roman" w:hAnsi="Times New Roman" w:cs="Times New Roman"/>
          <w:sz w:val="24"/>
          <w:szCs w:val="24"/>
        </w:rPr>
        <w:t>moderating variable technological intensity</w:t>
      </w:r>
      <w:r w:rsidR="00C2502D" w:rsidRPr="00C2502D" w:rsidDel="00C2502D">
        <w:rPr>
          <w:rFonts w:ascii="Times New Roman" w:hAnsi="Times New Roman" w:cs="Times New Roman"/>
          <w:sz w:val="24"/>
          <w:szCs w:val="24"/>
        </w:rPr>
        <w:t xml:space="preserve"> </w:t>
      </w:r>
      <w:r>
        <w:rPr>
          <w:rFonts w:ascii="Times New Roman" w:hAnsi="Times New Roman" w:cs="Times New Roman"/>
          <w:sz w:val="24"/>
          <w:szCs w:val="24"/>
        </w:rPr>
        <w:t>(Prim et al., 2016)</w:t>
      </w:r>
      <w:r w:rsidRPr="00AD630D">
        <w:rPr>
          <w:rFonts w:ascii="Times New Roman" w:hAnsi="Times New Roman" w:cs="Times New Roman"/>
          <w:sz w:val="24"/>
          <w:szCs w:val="24"/>
        </w:rPr>
        <w:t>. We have seen that the m</w:t>
      </w:r>
      <w:r w:rsidR="00C2502D">
        <w:rPr>
          <w:rFonts w:ascii="Times New Roman" w:hAnsi="Times New Roman" w:cs="Times New Roman"/>
          <w:sz w:val="24"/>
          <w:szCs w:val="24"/>
        </w:rPr>
        <w:t>oderating</w:t>
      </w:r>
      <w:r w:rsidRPr="00AD630D">
        <w:rPr>
          <w:rFonts w:ascii="Times New Roman" w:hAnsi="Times New Roman" w:cs="Times New Roman"/>
          <w:sz w:val="24"/>
          <w:szCs w:val="24"/>
        </w:rPr>
        <w:t xml:space="preserve"> </w:t>
      </w:r>
      <w:r w:rsidRPr="00AD630D">
        <w:rPr>
          <w:rFonts w:ascii="Times New Roman" w:hAnsi="Times New Roman" w:cs="Times New Roman"/>
          <w:sz w:val="24"/>
          <w:szCs w:val="24"/>
        </w:rPr>
        <w:lastRenderedPageBreak/>
        <w:t>framework is new and is being used in the exports research recently but why to use m</w:t>
      </w:r>
      <w:r w:rsidR="00C2502D">
        <w:rPr>
          <w:rFonts w:ascii="Times New Roman" w:hAnsi="Times New Roman" w:cs="Times New Roman"/>
          <w:sz w:val="24"/>
          <w:szCs w:val="24"/>
        </w:rPr>
        <w:t>oderators</w:t>
      </w:r>
      <w:r w:rsidRPr="00AD630D">
        <w:rPr>
          <w:rFonts w:ascii="Times New Roman" w:hAnsi="Times New Roman" w:cs="Times New Roman"/>
          <w:sz w:val="24"/>
          <w:szCs w:val="24"/>
        </w:rPr>
        <w:t xml:space="preserve">. </w:t>
      </w:r>
      <w:r w:rsidR="00C2502D" w:rsidRPr="00C2502D">
        <w:rPr>
          <w:rFonts w:asciiTheme="majorBidi" w:hAnsiTheme="majorBidi" w:cstheme="majorBidi"/>
          <w:sz w:val="24"/>
          <w:szCs w:val="24"/>
        </w:rPr>
        <w:t xml:space="preserve">Moderators represent the appropriate conditions that validate/invalidate the investigated relationships (Yeoh and </w:t>
      </w:r>
      <w:proofErr w:type="spellStart"/>
      <w:r w:rsidR="00C2502D" w:rsidRPr="00C2502D">
        <w:rPr>
          <w:rFonts w:asciiTheme="majorBidi" w:hAnsiTheme="majorBidi" w:cstheme="majorBidi"/>
          <w:sz w:val="24"/>
          <w:szCs w:val="24"/>
        </w:rPr>
        <w:t>Jeong</w:t>
      </w:r>
      <w:proofErr w:type="spellEnd"/>
      <w:r w:rsidR="00C2502D" w:rsidRPr="00C2502D">
        <w:rPr>
          <w:rFonts w:asciiTheme="majorBidi" w:hAnsiTheme="majorBidi" w:cstheme="majorBidi"/>
          <w:sz w:val="24"/>
          <w:szCs w:val="24"/>
        </w:rPr>
        <w:t>, 1995</w:t>
      </w:r>
      <w:proofErr w:type="gramStart"/>
      <w:r w:rsidR="00C2502D" w:rsidRPr="00C2502D">
        <w:rPr>
          <w:rFonts w:asciiTheme="majorBidi" w:hAnsiTheme="majorBidi" w:cstheme="majorBidi"/>
          <w:sz w:val="24"/>
          <w:szCs w:val="24"/>
        </w:rPr>
        <w:t>).</w:t>
      </w:r>
      <w:r w:rsidR="000F415A" w:rsidRPr="00227BB4">
        <w:rPr>
          <w:rFonts w:asciiTheme="majorBidi" w:hAnsiTheme="majorBidi" w:cstheme="majorBidi"/>
          <w:sz w:val="24"/>
          <w:szCs w:val="24"/>
        </w:rPr>
        <w:t>.</w:t>
      </w:r>
      <w:proofErr w:type="gramEnd"/>
      <w:r w:rsidR="000F415A" w:rsidRPr="00227BB4">
        <w:rPr>
          <w:rFonts w:asciiTheme="majorBidi" w:hAnsiTheme="majorBidi" w:cstheme="majorBidi"/>
          <w:sz w:val="24"/>
          <w:szCs w:val="24"/>
        </w:rPr>
        <w:t> </w:t>
      </w:r>
    </w:p>
    <w:p w:rsidR="004255E3" w:rsidRDefault="004255E3" w:rsidP="004942FC">
      <w:pPr>
        <w:spacing w:line="480" w:lineRule="auto"/>
        <w:ind w:firstLine="360"/>
        <w:jc w:val="both"/>
        <w:rPr>
          <w:rFonts w:asciiTheme="majorBidi" w:hAnsiTheme="majorBidi" w:cstheme="majorBidi"/>
          <w:sz w:val="24"/>
          <w:szCs w:val="24"/>
        </w:rPr>
      </w:pPr>
      <w:r w:rsidRPr="006E1A91">
        <w:rPr>
          <w:rFonts w:asciiTheme="majorBidi" w:hAnsiTheme="majorBidi" w:cstheme="majorBidi"/>
          <w:sz w:val="24"/>
          <w:szCs w:val="24"/>
        </w:rPr>
        <w:t>The data for this research is collated from the World Bank’s Enterprise Surveys of firms. In this paper, we make use of several varia</w:t>
      </w:r>
      <w:r w:rsidR="00960221" w:rsidRPr="006E1A91">
        <w:rPr>
          <w:rFonts w:asciiTheme="majorBidi" w:hAnsiTheme="majorBidi" w:cstheme="majorBidi"/>
          <w:sz w:val="24"/>
          <w:szCs w:val="24"/>
        </w:rPr>
        <w:t xml:space="preserve">bles which can </w:t>
      </w:r>
      <w:r w:rsidR="0080489F" w:rsidRPr="006E1A91">
        <w:rPr>
          <w:rFonts w:asciiTheme="majorBidi" w:hAnsiTheme="majorBidi" w:cstheme="majorBidi"/>
          <w:sz w:val="24"/>
          <w:szCs w:val="24"/>
        </w:rPr>
        <w:t xml:space="preserve">be </w:t>
      </w:r>
      <w:r w:rsidR="00960221" w:rsidRPr="006E1A91">
        <w:rPr>
          <w:rFonts w:asciiTheme="majorBidi" w:hAnsiTheme="majorBidi" w:cstheme="majorBidi"/>
          <w:sz w:val="24"/>
          <w:szCs w:val="24"/>
        </w:rPr>
        <w:t>divided into three</w:t>
      </w:r>
      <w:r w:rsidRPr="006E1A91">
        <w:rPr>
          <w:rFonts w:asciiTheme="majorBidi" w:hAnsiTheme="majorBidi" w:cstheme="majorBidi"/>
          <w:sz w:val="24"/>
          <w:szCs w:val="24"/>
        </w:rPr>
        <w:t xml:space="preserve"> </w:t>
      </w:r>
      <w:r w:rsidR="00960221" w:rsidRPr="006E1A91">
        <w:rPr>
          <w:rFonts w:asciiTheme="majorBidi" w:hAnsiTheme="majorBidi" w:cstheme="majorBidi"/>
          <w:sz w:val="24"/>
          <w:szCs w:val="24"/>
        </w:rPr>
        <w:t xml:space="preserve">main </w:t>
      </w:r>
      <w:r w:rsidRPr="006E1A91">
        <w:rPr>
          <w:rFonts w:asciiTheme="majorBidi" w:hAnsiTheme="majorBidi" w:cstheme="majorBidi"/>
          <w:sz w:val="24"/>
          <w:szCs w:val="24"/>
        </w:rPr>
        <w:t>categories</w:t>
      </w:r>
      <w:r w:rsidR="0080489F" w:rsidRPr="006E1A91">
        <w:rPr>
          <w:rFonts w:asciiTheme="majorBidi" w:hAnsiTheme="majorBidi" w:cstheme="majorBidi"/>
          <w:sz w:val="24"/>
          <w:szCs w:val="24"/>
        </w:rPr>
        <w:t>,</w:t>
      </w:r>
      <w:r w:rsidRPr="006E1A91">
        <w:rPr>
          <w:rFonts w:asciiTheme="majorBidi" w:hAnsiTheme="majorBidi" w:cstheme="majorBidi"/>
          <w:sz w:val="24"/>
          <w:szCs w:val="24"/>
        </w:rPr>
        <w:t xml:space="preserve"> </w:t>
      </w:r>
      <w:r w:rsidR="0080489F" w:rsidRPr="006E1A91">
        <w:rPr>
          <w:rFonts w:asciiTheme="majorBidi" w:hAnsiTheme="majorBidi" w:cstheme="majorBidi"/>
          <w:sz w:val="24"/>
          <w:szCs w:val="24"/>
        </w:rPr>
        <w:t>namely</w:t>
      </w:r>
      <w:r w:rsidRPr="006E1A91">
        <w:rPr>
          <w:rFonts w:asciiTheme="majorBidi" w:hAnsiTheme="majorBidi" w:cstheme="majorBidi"/>
          <w:sz w:val="24"/>
          <w:szCs w:val="24"/>
        </w:rPr>
        <w:t xml:space="preserve"> the variable of interest (export propensity), institutional variables (corruption, political instability and informal sector) and m</w:t>
      </w:r>
      <w:r w:rsidR="00C041F3">
        <w:rPr>
          <w:rFonts w:asciiTheme="majorBidi" w:hAnsiTheme="majorBidi" w:cstheme="majorBidi"/>
          <w:sz w:val="24"/>
          <w:szCs w:val="24"/>
        </w:rPr>
        <w:t>oderating</w:t>
      </w:r>
      <w:r w:rsidRPr="006E1A91">
        <w:rPr>
          <w:rFonts w:asciiTheme="majorBidi" w:hAnsiTheme="majorBidi" w:cstheme="majorBidi"/>
          <w:sz w:val="24"/>
          <w:szCs w:val="24"/>
        </w:rPr>
        <w:t xml:space="preserve"> variable (innovation).</w:t>
      </w:r>
      <w:bookmarkEnd w:id="20"/>
      <w:r w:rsidR="00C041F3">
        <w:rPr>
          <w:rFonts w:asciiTheme="majorBidi" w:hAnsiTheme="majorBidi" w:cstheme="majorBidi"/>
          <w:sz w:val="24"/>
          <w:szCs w:val="24"/>
        </w:rPr>
        <w:t xml:space="preserve"> The descriptive statistics are there for these variables at the end of this section which show that the three countries are quite different </w:t>
      </w:r>
      <w:r w:rsidR="00F65CF1">
        <w:rPr>
          <w:rFonts w:asciiTheme="majorBidi" w:hAnsiTheme="majorBidi" w:cstheme="majorBidi"/>
          <w:sz w:val="24"/>
          <w:szCs w:val="24"/>
        </w:rPr>
        <w:t>in terms of which institutional characteristic are the biggest obstacle for them as well as in other variables like innovation.</w:t>
      </w:r>
    </w:p>
    <w:p w:rsidR="00C041F3" w:rsidRPr="006E1A91" w:rsidRDefault="00C041F3" w:rsidP="00C041F3">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t xml:space="preserve">The institutional variables (political instability, corruption and informal sector) in this study are based on the perceptions of the owners and senior managers of the firms operating in these three countries. These variables represent that are they an obstacle for these firms or not (dummies) and does not represent objective values of these institutional variables that might be calculated on a regional/country level </w:t>
      </w:r>
      <w:r>
        <w:rPr>
          <w:rFonts w:ascii="Times New Roman" w:hAnsi="Times New Roman" w:cs="Times New Roman"/>
          <w:sz w:val="24"/>
        </w:rPr>
        <w:t xml:space="preserve">(e.g. the ICRG index of corruption). As </w:t>
      </w:r>
      <w:r w:rsidR="0034094B">
        <w:rPr>
          <w:rFonts w:ascii="Times New Roman" w:hAnsi="Times New Roman" w:cs="Times New Roman"/>
          <w:sz w:val="24"/>
        </w:rPr>
        <w:t>mentioned,</w:t>
      </w:r>
      <w:r>
        <w:rPr>
          <w:rFonts w:ascii="Times New Roman" w:hAnsi="Times New Roman" w:cs="Times New Roman"/>
          <w:sz w:val="24"/>
        </w:rPr>
        <w:t xml:space="preserve"> these are based on the perceptions of the owners and top managers of the firms so it is quite plausible that the actual situation of these institutional characteristics might be very different than how the owners or managers perceive them to be.</w:t>
      </w:r>
    </w:p>
    <w:p w:rsidR="004255E3" w:rsidRPr="006E1A91" w:rsidRDefault="004255E3" w:rsidP="00C041F3">
      <w:pPr>
        <w:spacing w:line="480" w:lineRule="auto"/>
        <w:ind w:firstLine="360"/>
        <w:jc w:val="both"/>
        <w:rPr>
          <w:rFonts w:asciiTheme="majorBidi" w:hAnsiTheme="majorBidi" w:cstheme="majorBidi"/>
          <w:sz w:val="24"/>
          <w:szCs w:val="24"/>
        </w:rPr>
      </w:pPr>
      <w:bookmarkStart w:id="21" w:name="_Toc11148470"/>
      <w:r w:rsidRPr="006E1A91">
        <w:rPr>
          <w:rFonts w:asciiTheme="majorBidi" w:hAnsiTheme="majorBidi" w:cstheme="majorBidi"/>
          <w:sz w:val="24"/>
          <w:szCs w:val="24"/>
        </w:rPr>
        <w:t>For this study to fulfill its aim of finding the answer of the quest</w:t>
      </w:r>
      <w:r w:rsidR="00960221" w:rsidRPr="006E1A91">
        <w:rPr>
          <w:rFonts w:asciiTheme="majorBidi" w:hAnsiTheme="majorBidi" w:cstheme="majorBidi"/>
          <w:sz w:val="24"/>
          <w:szCs w:val="24"/>
        </w:rPr>
        <w:t xml:space="preserve">ions </w:t>
      </w:r>
      <w:r w:rsidR="0080489F" w:rsidRPr="006E1A91">
        <w:rPr>
          <w:rFonts w:asciiTheme="majorBidi" w:hAnsiTheme="majorBidi" w:cstheme="majorBidi"/>
          <w:sz w:val="24"/>
          <w:szCs w:val="24"/>
        </w:rPr>
        <w:t xml:space="preserve">mentioned before, </w:t>
      </w:r>
      <w:r w:rsidR="00960221" w:rsidRPr="006E1A91">
        <w:rPr>
          <w:rFonts w:asciiTheme="majorBidi" w:hAnsiTheme="majorBidi" w:cstheme="majorBidi"/>
          <w:sz w:val="24"/>
          <w:szCs w:val="24"/>
        </w:rPr>
        <w:t>two</w:t>
      </w:r>
      <w:r w:rsidRPr="006E1A91">
        <w:rPr>
          <w:rFonts w:asciiTheme="majorBidi" w:hAnsiTheme="majorBidi" w:cstheme="majorBidi"/>
          <w:sz w:val="24"/>
          <w:szCs w:val="24"/>
        </w:rPr>
        <w:t xml:space="preserve"> different regressions</w:t>
      </w:r>
      <w:r w:rsidR="0080489F" w:rsidRPr="006E1A91">
        <w:rPr>
          <w:rFonts w:asciiTheme="majorBidi" w:hAnsiTheme="majorBidi" w:cstheme="majorBidi"/>
          <w:sz w:val="24"/>
          <w:szCs w:val="24"/>
        </w:rPr>
        <w:t xml:space="preserve"> have been run</w:t>
      </w:r>
      <w:r w:rsidRPr="006E1A91">
        <w:rPr>
          <w:rFonts w:asciiTheme="majorBidi" w:hAnsiTheme="majorBidi" w:cstheme="majorBidi"/>
          <w:sz w:val="24"/>
          <w:szCs w:val="24"/>
        </w:rPr>
        <w:t>. First being how political instability, corruption and informal sectors affect export int</w:t>
      </w:r>
      <w:r w:rsidR="0080489F" w:rsidRPr="006E1A91">
        <w:rPr>
          <w:rFonts w:asciiTheme="majorBidi" w:hAnsiTheme="majorBidi" w:cstheme="majorBidi"/>
          <w:sz w:val="24"/>
          <w:szCs w:val="24"/>
        </w:rPr>
        <w:t>ensity of the firm. Secondly,</w:t>
      </w:r>
      <w:r w:rsidRPr="006E1A91">
        <w:rPr>
          <w:rFonts w:asciiTheme="majorBidi" w:hAnsiTheme="majorBidi" w:cstheme="majorBidi"/>
          <w:sz w:val="24"/>
          <w:szCs w:val="24"/>
        </w:rPr>
        <w:t xml:space="preserve"> how these factors interacted with innovation (m</w:t>
      </w:r>
      <w:r w:rsidR="00C411C4">
        <w:rPr>
          <w:rFonts w:asciiTheme="majorBidi" w:hAnsiTheme="majorBidi" w:cstheme="majorBidi"/>
          <w:sz w:val="24"/>
          <w:szCs w:val="24"/>
        </w:rPr>
        <w:t>oderating</w:t>
      </w:r>
      <w:r w:rsidRPr="006E1A91">
        <w:rPr>
          <w:rFonts w:asciiTheme="majorBidi" w:hAnsiTheme="majorBidi" w:cstheme="majorBidi"/>
          <w:sz w:val="24"/>
          <w:szCs w:val="24"/>
        </w:rPr>
        <w:t xml:space="preserve"> factor) affects the export intensity of the firm.</w:t>
      </w:r>
      <w:bookmarkEnd w:id="21"/>
    </w:p>
    <w:p w:rsidR="001F2007" w:rsidRPr="006E1A91" w:rsidRDefault="001F2007" w:rsidP="001F2007">
      <w:pPr>
        <w:spacing w:line="480" w:lineRule="auto"/>
        <w:rPr>
          <w:rFonts w:asciiTheme="majorBidi" w:hAnsiTheme="majorBidi" w:cstheme="majorBidi"/>
          <w:sz w:val="24"/>
          <w:szCs w:val="24"/>
        </w:rPr>
      </w:pPr>
      <w:r w:rsidRPr="006E1A91">
        <w:rPr>
          <w:rFonts w:asciiTheme="majorBidi" w:hAnsiTheme="majorBidi" w:cstheme="majorBidi"/>
          <w:sz w:val="24"/>
          <w:szCs w:val="24"/>
        </w:rPr>
        <w:lastRenderedPageBreak/>
        <w:t>The specification for the first regression is as follows:</w:t>
      </w:r>
    </w:p>
    <w:p w:rsidR="001F2007" w:rsidRPr="006E1A91" w:rsidRDefault="002E1129" w:rsidP="001F2007">
      <w:pPr>
        <w:spacing w:line="480" w:lineRule="auto"/>
        <w:rPr>
          <w:rFonts w:asciiTheme="majorBidi" w:hAnsiTheme="majorBidi" w:cstheme="majorBidi"/>
          <w:sz w:val="24"/>
          <w:szCs w:val="24"/>
        </w:rPr>
      </w:pPr>
      <m:oMathPara>
        <m:oMath>
          <m:sSub>
            <m:sSubPr>
              <m:ctrlPr>
                <w:rPr>
                  <w:rFonts w:ascii="Cambria Math" w:hAnsi="Cambria Math" w:cstheme="majorBidi"/>
                  <w:i/>
                  <w:iCs/>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d>
            <m:dPr>
              <m:ctrlPr>
                <w:rPr>
                  <w:rFonts w:ascii="Cambria Math" w:hAnsi="Cambria Math" w:cstheme="majorBidi"/>
                  <w:i/>
                  <w:iCs/>
                  <w:sz w:val="24"/>
                  <w:szCs w:val="24"/>
                </w:rPr>
              </m:ctrlPr>
            </m:dPr>
            <m:e>
              <m:sSub>
                <m:sSubPr>
                  <m:ctrlPr>
                    <w:rPr>
                      <w:rFonts w:ascii="Cambria Math" w:hAnsi="Cambria Math" w:cstheme="majorBidi"/>
                      <w:i/>
                      <w:iCs/>
                      <w:sz w:val="24"/>
                      <w:szCs w:val="24"/>
                    </w:rPr>
                  </m:ctrlPr>
                </m:sSubPr>
                <m:e>
                  <m:r>
                    <w:rPr>
                      <w:rFonts w:ascii="Cambria Math" w:hAnsi="Cambria Math" w:cstheme="majorBidi"/>
                      <w:sz w:val="24"/>
                      <w:szCs w:val="24"/>
                    </w:rPr>
                    <m:t>Export Propensity</m:t>
                  </m:r>
                </m:e>
                <m:sub>
                  <m:r>
                    <w:rPr>
                      <w:rFonts w:ascii="Cambria Math" w:hAnsi="Cambria Math" w:cstheme="majorBidi"/>
                      <w:sz w:val="24"/>
                      <w:szCs w:val="24"/>
                    </w:rPr>
                    <m:t>i</m:t>
                  </m:r>
                </m:sub>
              </m:sSub>
            </m:e>
          </m:d>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0</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sSub>
            <m:sSubPr>
              <m:ctrlPr>
                <w:rPr>
                  <w:rFonts w:ascii="Cambria Math" w:hAnsi="Cambria Math" w:cstheme="majorBidi"/>
                  <w:i/>
                  <w:iCs/>
                  <w:sz w:val="24"/>
                  <w:szCs w:val="24"/>
                </w:rPr>
              </m:ctrlPr>
            </m:sSubPr>
            <m:e>
              <m:r>
                <w:rPr>
                  <w:rFonts w:ascii="Cambria Math" w:hAnsi="Cambria Math" w:cstheme="majorBidi"/>
                  <w:sz w:val="24"/>
                  <w:szCs w:val="24"/>
                </w:rPr>
                <m:t>Political Instability</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sSub>
            <m:sSubPr>
              <m:ctrlPr>
                <w:rPr>
                  <w:rFonts w:ascii="Cambria Math" w:hAnsi="Cambria Math" w:cstheme="majorBidi"/>
                  <w:i/>
                  <w:iCs/>
                  <w:sz w:val="24"/>
                  <w:szCs w:val="24"/>
                </w:rPr>
              </m:ctrlPr>
            </m:sSubPr>
            <m:e>
              <m:r>
                <w:rPr>
                  <w:rFonts w:ascii="Cambria Math" w:hAnsi="Cambria Math" w:cstheme="majorBidi"/>
                  <w:sz w:val="24"/>
                  <w:szCs w:val="24"/>
                </w:rPr>
                <m:t>Corruption</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sSub>
            <m:sSubPr>
              <m:ctrlPr>
                <w:rPr>
                  <w:rFonts w:ascii="Cambria Math" w:hAnsi="Cambria Math" w:cstheme="majorBidi"/>
                  <w:i/>
                  <w:iCs/>
                  <w:sz w:val="24"/>
                  <w:szCs w:val="24"/>
                </w:rPr>
              </m:ctrlPr>
            </m:sSubPr>
            <m:e>
              <m:r>
                <w:rPr>
                  <w:rFonts w:ascii="Cambria Math" w:hAnsi="Cambria Math" w:cstheme="majorBidi"/>
                  <w:sz w:val="24"/>
                  <w:szCs w:val="24"/>
                </w:rPr>
                <m:t>Informal Sector</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δ</m:t>
              </m:r>
            </m:e>
            <m:sub>
              <m:r>
                <w:rPr>
                  <w:rFonts w:ascii="Cambria Math" w:hAnsi="Cambria Math" w:cstheme="majorBidi"/>
                  <w:sz w:val="24"/>
                  <w:szCs w:val="24"/>
                </w:rPr>
                <m:t>i</m:t>
              </m:r>
            </m:sub>
          </m:sSub>
          <m:sSub>
            <m:sSubPr>
              <m:ctrlPr>
                <w:rPr>
                  <w:rFonts w:ascii="Cambria Math" w:hAnsi="Cambria Math" w:cstheme="majorBidi"/>
                  <w:i/>
                  <w:iCs/>
                  <w:sz w:val="24"/>
                  <w:szCs w:val="24"/>
                </w:rPr>
              </m:ctrlPr>
            </m:sSubPr>
            <m:e>
              <m:r>
                <w:rPr>
                  <w:rFonts w:ascii="Cambria Math" w:hAnsi="Cambria Math" w:cstheme="majorBidi"/>
                  <w:sz w:val="24"/>
                  <w:szCs w:val="24"/>
                </w:rPr>
                <m:t>Y</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ε</m:t>
              </m:r>
            </m:e>
            <m:sub>
              <m:r>
                <w:rPr>
                  <w:rFonts w:ascii="Cambria Math" w:hAnsi="Cambria Math" w:cstheme="majorBidi"/>
                  <w:sz w:val="24"/>
                  <w:szCs w:val="24"/>
                </w:rPr>
                <m:t>ij</m:t>
              </m:r>
            </m:sub>
          </m:sSub>
        </m:oMath>
      </m:oMathPara>
    </w:p>
    <w:p w:rsidR="001F2007" w:rsidRPr="006E1A91" w:rsidRDefault="001F2007" w:rsidP="00E11962">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Export propensity is a dummy variable which is 1 for a firm if it has some percentage of its sales as either direct or indirect exports and otherwise zero. Political instability is a dummy variable which takes a value of 1 if the firm feels that political instability is an obstacle for them otherwise 0. Corruption is a dummy variable which is equal to 1 if the firm feels that corruption is an obstacle for them otherwise 0. </w:t>
      </w:r>
      <w:r w:rsidR="001A0134" w:rsidRPr="006E1A91">
        <w:rPr>
          <w:rFonts w:asciiTheme="majorBidi" w:hAnsiTheme="majorBidi" w:cstheme="majorBidi"/>
          <w:sz w:val="24"/>
          <w:szCs w:val="24"/>
        </w:rPr>
        <w:t>Informal sector</w:t>
      </w:r>
      <w:r w:rsidRPr="006E1A91">
        <w:rPr>
          <w:rFonts w:asciiTheme="majorBidi" w:hAnsiTheme="majorBidi" w:cstheme="majorBidi"/>
          <w:sz w:val="24"/>
          <w:szCs w:val="24"/>
        </w:rPr>
        <w:t xml:space="preserve"> is also a dummy variable which is equal to 1 if the firm feels that the practices of its competitors in the inf</w:t>
      </w:r>
      <w:r w:rsidR="001A0134" w:rsidRPr="006E1A91">
        <w:rPr>
          <w:rFonts w:asciiTheme="majorBidi" w:hAnsiTheme="majorBidi" w:cstheme="majorBidi"/>
          <w:sz w:val="24"/>
          <w:szCs w:val="24"/>
        </w:rPr>
        <w:t xml:space="preserve">ormal sector are </w:t>
      </w:r>
      <w:r w:rsidRPr="006E1A91">
        <w:rPr>
          <w:rFonts w:asciiTheme="majorBidi" w:hAnsiTheme="majorBidi" w:cstheme="majorBidi"/>
          <w:sz w:val="24"/>
          <w:szCs w:val="24"/>
        </w:rPr>
        <w:t xml:space="preserve">an obstacle for them otherwise 0. Y is the vector of controls including: firm size, firm </w:t>
      </w:r>
      <w:r w:rsidR="00AA1F41" w:rsidRPr="006E1A91">
        <w:rPr>
          <w:rFonts w:asciiTheme="majorBidi" w:hAnsiTheme="majorBidi" w:cstheme="majorBidi"/>
          <w:sz w:val="24"/>
          <w:szCs w:val="24"/>
        </w:rPr>
        <w:t>age and size of the locality in which the firm operates</w:t>
      </w:r>
      <w:r w:rsidRPr="006E1A91">
        <w:rPr>
          <w:rFonts w:asciiTheme="majorBidi" w:hAnsiTheme="majorBidi" w:cstheme="majorBidi"/>
          <w:sz w:val="24"/>
          <w:szCs w:val="24"/>
        </w:rPr>
        <w:t>.</w:t>
      </w:r>
    </w:p>
    <w:p w:rsidR="001F2007" w:rsidRPr="006E1A91" w:rsidRDefault="001F2007" w:rsidP="001F2007">
      <w:pPr>
        <w:tabs>
          <w:tab w:val="left" w:pos="1395"/>
        </w:tabs>
        <w:spacing w:line="480" w:lineRule="auto"/>
        <w:rPr>
          <w:rFonts w:asciiTheme="majorBidi" w:hAnsiTheme="majorBidi" w:cstheme="majorBidi"/>
          <w:sz w:val="24"/>
          <w:szCs w:val="24"/>
        </w:rPr>
      </w:pPr>
      <w:r w:rsidRPr="006E1A91">
        <w:rPr>
          <w:rFonts w:asciiTheme="majorBidi" w:hAnsiTheme="majorBidi" w:cstheme="majorBidi"/>
          <w:sz w:val="24"/>
          <w:szCs w:val="24"/>
        </w:rPr>
        <w:t>Specification of the second regression:</w:t>
      </w:r>
    </w:p>
    <w:p w:rsidR="001F2007" w:rsidRPr="006E1A91" w:rsidRDefault="002E1129" w:rsidP="00960221">
      <w:pPr>
        <w:spacing w:line="480" w:lineRule="auto"/>
        <w:rPr>
          <w:rFonts w:asciiTheme="majorBidi" w:hAnsiTheme="majorBidi" w:cstheme="majorBidi"/>
          <w:sz w:val="24"/>
          <w:szCs w:val="24"/>
        </w:rPr>
      </w:pPr>
      <m:oMathPara>
        <m:oMath>
          <m:sSub>
            <m:sSubPr>
              <m:ctrlPr>
                <w:rPr>
                  <w:rFonts w:ascii="Cambria Math" w:hAnsi="Cambria Math" w:cstheme="majorBidi"/>
                  <w:i/>
                  <w:iCs/>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d>
            <m:dPr>
              <m:ctrlPr>
                <w:rPr>
                  <w:rFonts w:ascii="Cambria Math" w:hAnsi="Cambria Math" w:cstheme="majorBidi"/>
                  <w:i/>
                  <w:iCs/>
                  <w:sz w:val="24"/>
                  <w:szCs w:val="24"/>
                </w:rPr>
              </m:ctrlPr>
            </m:dPr>
            <m:e>
              <m:sSub>
                <m:sSubPr>
                  <m:ctrlPr>
                    <w:rPr>
                      <w:rFonts w:ascii="Cambria Math" w:hAnsi="Cambria Math" w:cstheme="majorBidi"/>
                      <w:i/>
                      <w:iCs/>
                      <w:sz w:val="24"/>
                      <w:szCs w:val="24"/>
                    </w:rPr>
                  </m:ctrlPr>
                </m:sSubPr>
                <m:e>
                  <m:r>
                    <w:rPr>
                      <w:rFonts w:ascii="Cambria Math" w:hAnsi="Cambria Math" w:cstheme="majorBidi"/>
                      <w:sz w:val="24"/>
                      <w:szCs w:val="24"/>
                    </w:rPr>
                    <m:t>Export Propensity</m:t>
                  </m:r>
                </m:e>
                <m:sub>
                  <m:r>
                    <w:rPr>
                      <w:rFonts w:ascii="Cambria Math" w:hAnsi="Cambria Math" w:cstheme="majorBidi"/>
                      <w:sz w:val="24"/>
                      <w:szCs w:val="24"/>
                    </w:rPr>
                    <m:t>i</m:t>
                  </m:r>
                </m:sub>
              </m:sSub>
            </m:e>
          </m:d>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0</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sSub>
            <m:sSubPr>
              <m:ctrlPr>
                <w:rPr>
                  <w:rFonts w:ascii="Cambria Math" w:hAnsi="Cambria Math" w:cstheme="majorBidi"/>
                  <w:i/>
                  <w:iCs/>
                  <w:sz w:val="24"/>
                  <w:szCs w:val="24"/>
                </w:rPr>
              </m:ctrlPr>
            </m:sSubPr>
            <m:e>
              <m:r>
                <w:rPr>
                  <w:rFonts w:ascii="Cambria Math" w:hAnsi="Cambria Math" w:cstheme="majorBidi"/>
                  <w:sz w:val="24"/>
                  <w:szCs w:val="24"/>
                </w:rPr>
                <m:t>Political Instability</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sSub>
            <m:sSubPr>
              <m:ctrlPr>
                <w:rPr>
                  <w:rFonts w:ascii="Cambria Math" w:hAnsi="Cambria Math" w:cstheme="majorBidi"/>
                  <w:i/>
                  <w:iCs/>
                  <w:sz w:val="24"/>
                  <w:szCs w:val="24"/>
                </w:rPr>
              </m:ctrlPr>
            </m:sSubPr>
            <m:e>
              <m:r>
                <w:rPr>
                  <w:rFonts w:ascii="Cambria Math" w:hAnsi="Cambria Math" w:cstheme="majorBidi"/>
                  <w:sz w:val="24"/>
                  <w:szCs w:val="24"/>
                </w:rPr>
                <m:t>Corruption</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sSub>
            <m:sSubPr>
              <m:ctrlPr>
                <w:rPr>
                  <w:rFonts w:ascii="Cambria Math" w:hAnsi="Cambria Math" w:cstheme="majorBidi"/>
                  <w:i/>
                  <w:iCs/>
                  <w:sz w:val="24"/>
                  <w:szCs w:val="24"/>
                </w:rPr>
              </m:ctrlPr>
            </m:sSubPr>
            <m:e>
              <m:r>
                <w:rPr>
                  <w:rFonts w:ascii="Cambria Math" w:hAnsi="Cambria Math" w:cstheme="majorBidi"/>
                  <w:sz w:val="24"/>
                  <w:szCs w:val="24"/>
                </w:rPr>
                <m:t>Informal Sector</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4</m:t>
              </m:r>
            </m:sub>
          </m:sSub>
          <m:sSub>
            <m:sSubPr>
              <m:ctrlPr>
                <w:rPr>
                  <w:rFonts w:ascii="Cambria Math" w:hAnsi="Cambria Math" w:cstheme="majorBidi"/>
                  <w:i/>
                  <w:iCs/>
                  <w:sz w:val="24"/>
                  <w:szCs w:val="24"/>
                </w:rPr>
              </m:ctrlPr>
            </m:sSubPr>
            <m:e>
              <m:r>
                <m:rPr>
                  <m:sty m:val="p"/>
                </m:rPr>
                <w:rPr>
                  <w:rFonts w:ascii="Cambria Math" w:hAnsi="Cambria Math" w:cstheme="majorBidi"/>
                  <w:sz w:val="24"/>
                  <w:szCs w:val="24"/>
                </w:rPr>
                <m:t>Innovation</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5</m:t>
              </m:r>
            </m:sub>
          </m:sSub>
          <m:sSub>
            <m:sSubPr>
              <m:ctrlPr>
                <w:rPr>
                  <w:rFonts w:ascii="Cambria Math" w:hAnsi="Cambria Math" w:cstheme="majorBidi"/>
                  <w:i/>
                  <w:iCs/>
                  <w:sz w:val="24"/>
                  <w:szCs w:val="24"/>
                </w:rPr>
              </m:ctrlPr>
            </m:sSubPr>
            <m:e>
              <m:r>
                <w:rPr>
                  <w:rFonts w:ascii="Cambria Math" w:hAnsi="Cambria Math" w:cstheme="majorBidi"/>
                  <w:sz w:val="24"/>
                  <w:szCs w:val="24"/>
                </w:rPr>
                <m:t>Political Instability</m:t>
              </m:r>
            </m:e>
            <m:sub>
              <m:r>
                <w:rPr>
                  <w:rFonts w:ascii="Cambria Math" w:hAnsi="Cambria Math" w:cstheme="majorBidi"/>
                  <w:sz w:val="24"/>
                  <w:szCs w:val="24"/>
                </w:rPr>
                <m:t>ij</m:t>
              </m:r>
            </m:sub>
          </m:sSub>
          <m:sSub>
            <m:sSubPr>
              <m:ctrlPr>
                <w:rPr>
                  <w:rFonts w:ascii="Cambria Math" w:hAnsi="Cambria Math" w:cstheme="majorBidi"/>
                  <w:i/>
                  <w:iCs/>
                  <w:sz w:val="24"/>
                  <w:szCs w:val="24"/>
                </w:rPr>
              </m:ctrlPr>
            </m:sSubPr>
            <m:e>
              <m:r>
                <m:rPr>
                  <m:sty m:val="p"/>
                </m:rPr>
                <w:rPr>
                  <w:rFonts w:ascii="Cambria Math" w:hAnsi="Cambria Math" w:cstheme="majorBidi"/>
                  <w:sz w:val="24"/>
                  <w:szCs w:val="24"/>
                </w:rPr>
                <m:t>Innovation</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6</m:t>
              </m:r>
            </m:sub>
          </m:sSub>
          <m:sSub>
            <m:sSubPr>
              <m:ctrlPr>
                <w:rPr>
                  <w:rFonts w:ascii="Cambria Math" w:hAnsi="Cambria Math" w:cstheme="majorBidi"/>
                  <w:i/>
                  <w:iCs/>
                  <w:sz w:val="24"/>
                  <w:szCs w:val="24"/>
                </w:rPr>
              </m:ctrlPr>
            </m:sSubPr>
            <m:e>
              <m:r>
                <w:rPr>
                  <w:rFonts w:ascii="Cambria Math" w:hAnsi="Cambria Math" w:cstheme="majorBidi"/>
                  <w:sz w:val="24"/>
                  <w:szCs w:val="24"/>
                </w:rPr>
                <m:t>Corruption</m:t>
              </m:r>
            </m:e>
            <m:sub>
              <m:r>
                <w:rPr>
                  <w:rFonts w:ascii="Cambria Math" w:hAnsi="Cambria Math" w:cstheme="majorBidi"/>
                  <w:sz w:val="24"/>
                  <w:szCs w:val="24"/>
                </w:rPr>
                <m:t>ij</m:t>
              </m:r>
            </m:sub>
          </m:sSub>
          <m:sSub>
            <m:sSubPr>
              <m:ctrlPr>
                <w:rPr>
                  <w:rFonts w:ascii="Cambria Math" w:hAnsi="Cambria Math" w:cstheme="majorBidi"/>
                  <w:i/>
                  <w:iCs/>
                  <w:sz w:val="24"/>
                  <w:szCs w:val="24"/>
                </w:rPr>
              </m:ctrlPr>
            </m:sSubPr>
            <m:e>
              <m:r>
                <w:rPr>
                  <w:rFonts w:ascii="Cambria Math" w:hAnsi="Cambria Math" w:cstheme="majorBidi"/>
                  <w:sz w:val="24"/>
                  <w:szCs w:val="24"/>
                </w:rPr>
                <m:t>Innovation</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w:rPr>
                  <w:rFonts w:ascii="Cambria Math" w:hAnsi="Cambria Math" w:cstheme="majorBidi"/>
                  <w:sz w:val="24"/>
                  <w:szCs w:val="24"/>
                </w:rPr>
                <m:t>7</m:t>
              </m:r>
            </m:sub>
          </m:sSub>
          <m:sSub>
            <m:sSubPr>
              <m:ctrlPr>
                <w:rPr>
                  <w:rFonts w:ascii="Cambria Math" w:hAnsi="Cambria Math" w:cstheme="majorBidi"/>
                  <w:i/>
                  <w:iCs/>
                  <w:sz w:val="24"/>
                  <w:szCs w:val="24"/>
                </w:rPr>
              </m:ctrlPr>
            </m:sSubPr>
            <m:e>
              <m:r>
                <w:rPr>
                  <w:rFonts w:ascii="Cambria Math" w:hAnsi="Cambria Math" w:cstheme="majorBidi"/>
                  <w:sz w:val="24"/>
                  <w:szCs w:val="24"/>
                </w:rPr>
                <m:t>Informal Sector</m:t>
              </m:r>
            </m:e>
            <m:sub>
              <m:r>
                <w:rPr>
                  <w:rFonts w:ascii="Cambria Math" w:hAnsi="Cambria Math" w:cstheme="majorBidi"/>
                  <w:sz w:val="24"/>
                  <w:szCs w:val="24"/>
                </w:rPr>
                <m:t>ij</m:t>
              </m:r>
            </m:sub>
          </m:sSub>
          <m:sSub>
            <m:sSubPr>
              <m:ctrlPr>
                <w:rPr>
                  <w:rFonts w:ascii="Cambria Math" w:hAnsi="Cambria Math" w:cstheme="majorBidi"/>
                  <w:i/>
                  <w:iCs/>
                  <w:sz w:val="24"/>
                  <w:szCs w:val="24"/>
                </w:rPr>
              </m:ctrlPr>
            </m:sSubPr>
            <m:e>
              <m:r>
                <w:rPr>
                  <w:rFonts w:ascii="Cambria Math" w:hAnsi="Cambria Math" w:cstheme="majorBidi"/>
                  <w:sz w:val="24"/>
                  <w:szCs w:val="24"/>
                </w:rPr>
                <m:t>Innovation</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δ</m:t>
              </m:r>
            </m:e>
            <m:sub>
              <m:r>
                <w:rPr>
                  <w:rFonts w:ascii="Cambria Math" w:hAnsi="Cambria Math" w:cstheme="majorBidi"/>
                  <w:sz w:val="24"/>
                  <w:szCs w:val="24"/>
                </w:rPr>
                <m:t>i</m:t>
              </m:r>
            </m:sub>
          </m:sSub>
          <m:sSub>
            <m:sSubPr>
              <m:ctrlPr>
                <w:rPr>
                  <w:rFonts w:ascii="Cambria Math" w:hAnsi="Cambria Math" w:cstheme="majorBidi"/>
                  <w:i/>
                  <w:iCs/>
                  <w:sz w:val="24"/>
                  <w:szCs w:val="24"/>
                </w:rPr>
              </m:ctrlPr>
            </m:sSubPr>
            <m:e>
              <m:r>
                <w:rPr>
                  <w:rFonts w:ascii="Cambria Math" w:hAnsi="Cambria Math" w:cstheme="majorBidi"/>
                  <w:sz w:val="24"/>
                  <w:szCs w:val="24"/>
                </w:rPr>
                <m:t>Y</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iCs/>
                  <w:sz w:val="24"/>
                  <w:szCs w:val="24"/>
                </w:rPr>
              </m:ctrlPr>
            </m:sSubPr>
            <m:e>
              <m:r>
                <w:rPr>
                  <w:rFonts w:ascii="Cambria Math" w:hAnsi="Cambria Math" w:cstheme="majorBidi"/>
                  <w:sz w:val="24"/>
                  <w:szCs w:val="24"/>
                </w:rPr>
                <m:t>ε</m:t>
              </m:r>
            </m:e>
            <m:sub>
              <m:r>
                <w:rPr>
                  <w:rFonts w:ascii="Cambria Math" w:hAnsi="Cambria Math" w:cstheme="majorBidi"/>
                  <w:sz w:val="24"/>
                  <w:szCs w:val="24"/>
                </w:rPr>
                <m:t>ij</m:t>
              </m:r>
            </m:sub>
          </m:sSub>
        </m:oMath>
      </m:oMathPara>
    </w:p>
    <w:p w:rsidR="00960221" w:rsidRPr="006E1A91" w:rsidRDefault="00906C3C" w:rsidP="005B6D5C">
      <w:pPr>
        <w:tabs>
          <w:tab w:val="left" w:pos="1395"/>
        </w:tabs>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r>
      <w:r w:rsidR="00994A9B" w:rsidRPr="006E1A91">
        <w:rPr>
          <w:rFonts w:asciiTheme="majorBidi" w:hAnsiTheme="majorBidi" w:cstheme="majorBidi"/>
          <w:sz w:val="24"/>
          <w:szCs w:val="24"/>
        </w:rPr>
        <w:t>Innovation variable is a dummy variable which takes on a value of</w:t>
      </w:r>
      <w:r w:rsidR="00241E94" w:rsidRPr="006E1A91">
        <w:rPr>
          <w:rFonts w:asciiTheme="majorBidi" w:hAnsiTheme="majorBidi" w:cstheme="majorBidi"/>
          <w:sz w:val="24"/>
          <w:szCs w:val="24"/>
        </w:rPr>
        <w:t xml:space="preserve"> 1 if the firm has introduced new</w:t>
      </w:r>
      <w:r w:rsidR="00994A9B" w:rsidRPr="006E1A91">
        <w:rPr>
          <w:rFonts w:asciiTheme="majorBidi" w:hAnsiTheme="majorBidi" w:cstheme="majorBidi"/>
          <w:sz w:val="24"/>
          <w:szCs w:val="24"/>
        </w:rPr>
        <w:t xml:space="preserve"> or significantly improved product</w:t>
      </w:r>
      <w:r w:rsidRPr="006E1A91">
        <w:rPr>
          <w:rFonts w:asciiTheme="majorBidi" w:hAnsiTheme="majorBidi" w:cstheme="majorBidi"/>
          <w:sz w:val="24"/>
          <w:szCs w:val="24"/>
        </w:rPr>
        <w:t>s</w:t>
      </w:r>
      <w:r w:rsidR="00994A9B" w:rsidRPr="006E1A91">
        <w:rPr>
          <w:rFonts w:asciiTheme="majorBidi" w:hAnsiTheme="majorBidi" w:cstheme="majorBidi"/>
          <w:sz w:val="24"/>
          <w:szCs w:val="24"/>
        </w:rPr>
        <w:t>/service</w:t>
      </w:r>
      <w:r w:rsidRPr="006E1A91">
        <w:rPr>
          <w:rFonts w:asciiTheme="majorBidi" w:hAnsiTheme="majorBidi" w:cstheme="majorBidi"/>
          <w:sz w:val="24"/>
          <w:szCs w:val="24"/>
        </w:rPr>
        <w:t>s</w:t>
      </w:r>
      <w:r w:rsidR="00994A9B" w:rsidRPr="006E1A91">
        <w:rPr>
          <w:rFonts w:asciiTheme="majorBidi" w:hAnsiTheme="majorBidi" w:cstheme="majorBidi"/>
          <w:sz w:val="24"/>
          <w:szCs w:val="24"/>
        </w:rPr>
        <w:t xml:space="preserve"> or has introduced </w:t>
      </w:r>
      <w:r w:rsidR="00241E94" w:rsidRPr="006E1A91">
        <w:rPr>
          <w:rFonts w:asciiTheme="majorBidi" w:hAnsiTheme="majorBidi" w:cstheme="majorBidi"/>
          <w:sz w:val="24"/>
          <w:szCs w:val="24"/>
        </w:rPr>
        <w:t>new or significantly improved processes</w:t>
      </w:r>
      <w:r w:rsidRPr="006E1A91">
        <w:rPr>
          <w:rFonts w:asciiTheme="majorBidi" w:hAnsiTheme="majorBidi" w:cstheme="majorBidi"/>
          <w:sz w:val="24"/>
          <w:szCs w:val="24"/>
        </w:rPr>
        <w:t xml:space="preserve"> in the last three years and 0 otherwise</w:t>
      </w:r>
      <w:r w:rsidR="00994A9B" w:rsidRPr="006E1A91">
        <w:rPr>
          <w:rFonts w:asciiTheme="majorBidi" w:hAnsiTheme="majorBidi" w:cstheme="majorBidi"/>
          <w:sz w:val="24"/>
          <w:szCs w:val="24"/>
        </w:rPr>
        <w:t>. So this innovation variable takes into account both the product as well as process innovation.</w:t>
      </w:r>
    </w:p>
    <w:p w:rsidR="00C041F3" w:rsidRDefault="001F2007" w:rsidP="002369ED">
      <w:pPr>
        <w:tabs>
          <w:tab w:val="left" w:pos="1395"/>
        </w:tabs>
        <w:spacing w:line="480" w:lineRule="auto"/>
        <w:jc w:val="both"/>
        <w:rPr>
          <w:rFonts w:asciiTheme="majorBidi" w:hAnsiTheme="majorBidi" w:cstheme="majorBidi"/>
          <w:sz w:val="24"/>
          <w:szCs w:val="24"/>
        </w:rPr>
      </w:pPr>
      <w:r w:rsidRPr="006E1A91">
        <w:rPr>
          <w:rFonts w:asciiTheme="majorBidi" w:hAnsiTheme="majorBidi" w:cstheme="majorBidi"/>
          <w:sz w:val="24"/>
          <w:szCs w:val="24"/>
        </w:rPr>
        <w:lastRenderedPageBreak/>
        <w:tab/>
        <w:t xml:space="preserve">The above regression specification is for the </w:t>
      </w:r>
      <w:r w:rsidR="00C411C4">
        <w:rPr>
          <w:rFonts w:asciiTheme="majorBidi" w:hAnsiTheme="majorBidi" w:cstheme="majorBidi"/>
          <w:sz w:val="24"/>
          <w:szCs w:val="24"/>
        </w:rPr>
        <w:t>moderating</w:t>
      </w:r>
      <w:r w:rsidRPr="006E1A91">
        <w:rPr>
          <w:rFonts w:asciiTheme="majorBidi" w:hAnsiTheme="majorBidi" w:cstheme="majorBidi"/>
          <w:sz w:val="24"/>
          <w:szCs w:val="24"/>
        </w:rPr>
        <w:t xml:space="preserve"> variable which is innovation in this </w:t>
      </w:r>
      <w:r w:rsidR="00241E94" w:rsidRPr="006E1A91">
        <w:rPr>
          <w:rFonts w:asciiTheme="majorBidi" w:hAnsiTheme="majorBidi" w:cstheme="majorBidi"/>
          <w:sz w:val="24"/>
          <w:szCs w:val="24"/>
        </w:rPr>
        <w:t>case;</w:t>
      </w:r>
      <w:r w:rsidRPr="006E1A91">
        <w:rPr>
          <w:rFonts w:asciiTheme="majorBidi" w:hAnsiTheme="majorBidi" w:cstheme="majorBidi"/>
          <w:sz w:val="24"/>
          <w:szCs w:val="24"/>
        </w:rPr>
        <w:t xml:space="preserve"> the idea is that how political instability, corruption and informal sector interacted with innovation affects the export propensity of a firm. The main purpose is to see that innovation </w:t>
      </w:r>
      <w:r w:rsidR="00C411C4">
        <w:rPr>
          <w:rFonts w:asciiTheme="majorBidi" w:hAnsiTheme="majorBidi" w:cstheme="majorBidi"/>
          <w:sz w:val="24"/>
          <w:szCs w:val="24"/>
        </w:rPr>
        <w:t>moderates</w:t>
      </w:r>
      <w:r w:rsidRPr="006E1A91">
        <w:rPr>
          <w:rFonts w:asciiTheme="majorBidi" w:hAnsiTheme="majorBidi" w:cstheme="majorBidi"/>
          <w:sz w:val="24"/>
          <w:szCs w:val="24"/>
        </w:rPr>
        <w:t xml:space="preserve"> the relationship of these variables with export propensity </w:t>
      </w:r>
      <w:r w:rsidR="00F45D92">
        <w:rPr>
          <w:rFonts w:asciiTheme="majorBidi" w:hAnsiTheme="majorBidi" w:cstheme="majorBidi"/>
          <w:sz w:val="24"/>
          <w:szCs w:val="24"/>
        </w:rPr>
        <w:t>or not.</w:t>
      </w:r>
    </w:p>
    <w:p w:rsidR="00C041F3" w:rsidRPr="00C041F3" w:rsidRDefault="00C041F3" w:rsidP="00C041F3">
      <w:pPr>
        <w:tabs>
          <w:tab w:val="left" w:pos="1395"/>
        </w:tabs>
        <w:spacing w:line="480" w:lineRule="auto"/>
        <w:jc w:val="center"/>
        <w:rPr>
          <w:rFonts w:asciiTheme="majorBidi" w:hAnsiTheme="majorBidi" w:cstheme="majorBidi"/>
          <w:b/>
          <w:bCs/>
          <w:sz w:val="24"/>
          <w:szCs w:val="24"/>
        </w:rPr>
      </w:pPr>
      <w:r w:rsidRPr="00C041F3">
        <w:rPr>
          <w:rFonts w:asciiTheme="majorBidi" w:hAnsiTheme="majorBidi" w:cstheme="majorBidi"/>
          <w:b/>
          <w:bCs/>
          <w:sz w:val="24"/>
          <w:szCs w:val="24"/>
        </w:rPr>
        <w:t>Descriptive Statistics</w:t>
      </w:r>
    </w:p>
    <w:tbl>
      <w:tblPr>
        <w:tblStyle w:val="PlainTable41"/>
        <w:tblW w:w="0" w:type="auto"/>
        <w:tblLayout w:type="fixed"/>
        <w:tblLook w:val="04A0" w:firstRow="1" w:lastRow="0" w:firstColumn="1" w:lastColumn="0" w:noHBand="0" w:noVBand="1"/>
      </w:tblPr>
      <w:tblGrid>
        <w:gridCol w:w="1909"/>
        <w:gridCol w:w="936"/>
        <w:gridCol w:w="936"/>
        <w:gridCol w:w="936"/>
        <w:gridCol w:w="936"/>
        <w:gridCol w:w="936"/>
        <w:gridCol w:w="936"/>
        <w:gridCol w:w="936"/>
        <w:gridCol w:w="936"/>
        <w:gridCol w:w="936"/>
      </w:tblGrid>
      <w:tr w:rsidR="00C041F3" w:rsidRPr="0001379A" w:rsidTr="00187A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p>
        </w:tc>
        <w:tc>
          <w:tcPr>
            <w:tcW w:w="936" w:type="dxa"/>
            <w:gridSpan w:val="3"/>
          </w:tcPr>
          <w:p w:rsidR="00C041F3" w:rsidRPr="0001379A" w:rsidRDefault="00C041F3" w:rsidP="0034094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1379A">
              <w:rPr>
                <w:rFonts w:ascii="Times New Roman" w:hAnsi="Times New Roman" w:cs="Times New Roman"/>
                <w:b w:val="0"/>
                <w:bCs w:val="0"/>
                <w:sz w:val="24"/>
                <w:szCs w:val="24"/>
              </w:rPr>
              <w:t>Pakistan</w:t>
            </w:r>
          </w:p>
        </w:tc>
        <w:tc>
          <w:tcPr>
            <w:tcW w:w="936" w:type="dxa"/>
            <w:gridSpan w:val="3"/>
          </w:tcPr>
          <w:p w:rsidR="00C041F3" w:rsidRPr="0001379A" w:rsidRDefault="00C041F3" w:rsidP="0034094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1379A">
              <w:rPr>
                <w:rFonts w:ascii="Times New Roman" w:hAnsi="Times New Roman" w:cs="Times New Roman"/>
                <w:b w:val="0"/>
                <w:bCs w:val="0"/>
                <w:sz w:val="24"/>
                <w:szCs w:val="24"/>
              </w:rPr>
              <w:t>India</w:t>
            </w:r>
          </w:p>
        </w:tc>
        <w:tc>
          <w:tcPr>
            <w:tcW w:w="936" w:type="dxa"/>
            <w:gridSpan w:val="3"/>
          </w:tcPr>
          <w:p w:rsidR="00C041F3" w:rsidRPr="0001379A" w:rsidRDefault="00C041F3" w:rsidP="0034094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1379A">
              <w:rPr>
                <w:rFonts w:ascii="Times New Roman" w:hAnsi="Times New Roman" w:cs="Times New Roman"/>
                <w:b w:val="0"/>
                <w:bCs w:val="0"/>
                <w:sz w:val="24"/>
                <w:szCs w:val="24"/>
              </w:rPr>
              <w:t>Bangladesh</w:t>
            </w: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Borders>
              <w:bottom w:val="single" w:sz="4" w:space="0" w:color="auto"/>
            </w:tcBorders>
          </w:tcPr>
          <w:p w:rsidR="00C041F3" w:rsidRPr="0001379A" w:rsidRDefault="00C041F3" w:rsidP="0034094B">
            <w:pPr>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Mean</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SD</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Obs</w:t>
            </w:r>
            <w:r>
              <w:rPr>
                <w:rFonts w:ascii="Times New Roman" w:hAnsi="Times New Roman" w:cs="Times New Roman"/>
                <w:b/>
                <w:bCs/>
                <w:sz w:val="24"/>
                <w:szCs w:val="24"/>
              </w:rPr>
              <w:t>.</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Mean</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SD</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Obs</w:t>
            </w:r>
            <w:r>
              <w:rPr>
                <w:rFonts w:ascii="Times New Roman" w:hAnsi="Times New Roman" w:cs="Times New Roman"/>
                <w:b/>
                <w:bCs/>
                <w:sz w:val="24"/>
                <w:szCs w:val="24"/>
              </w:rPr>
              <w:t>.</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Mean</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SD</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1379A">
              <w:rPr>
                <w:rFonts w:ascii="Times New Roman" w:hAnsi="Times New Roman" w:cs="Times New Roman"/>
                <w:b/>
                <w:bCs/>
                <w:sz w:val="24"/>
                <w:szCs w:val="24"/>
              </w:rPr>
              <w:t>Obs</w:t>
            </w:r>
            <w:r>
              <w:rPr>
                <w:rFonts w:ascii="Times New Roman" w:hAnsi="Times New Roman" w:cs="Times New Roman"/>
                <w:b/>
                <w:bCs/>
                <w:sz w:val="24"/>
                <w:szCs w:val="24"/>
              </w:rPr>
              <w:t>.</w:t>
            </w:r>
          </w:p>
        </w:tc>
      </w:tr>
      <w:tr w:rsidR="00C041F3" w:rsidRPr="0001379A" w:rsidTr="00187AAA">
        <w:tc>
          <w:tcPr>
            <w:cnfStyle w:val="001000000000" w:firstRow="0" w:lastRow="0" w:firstColumn="1" w:lastColumn="0" w:oddVBand="0" w:evenVBand="0" w:oddHBand="0" w:evenHBand="0" w:firstRowFirstColumn="0" w:firstRowLastColumn="0" w:lastRowFirstColumn="0" w:lastRowLastColumn="0"/>
            <w:tcW w:w="1909" w:type="dxa"/>
            <w:tcBorders>
              <w:top w:val="single" w:sz="4" w:space="0" w:color="auto"/>
            </w:tcBorders>
          </w:tcPr>
          <w:p w:rsidR="00C041F3" w:rsidRPr="0001379A" w:rsidRDefault="00C041F3" w:rsidP="0034094B">
            <w:pPr>
              <w:jc w:val="center"/>
              <w:rPr>
                <w:rFonts w:ascii="Times New Roman" w:hAnsi="Times New Roman" w:cs="Times New Roman"/>
                <w:b w:val="0"/>
                <w:bCs w:val="0"/>
                <w:sz w:val="24"/>
                <w:szCs w:val="24"/>
              </w:rPr>
            </w:pPr>
            <w:r w:rsidRPr="0001379A">
              <w:rPr>
                <w:rFonts w:ascii="Times New Roman" w:hAnsi="Times New Roman" w:cs="Times New Roman"/>
                <w:b w:val="0"/>
                <w:bCs w:val="0"/>
                <w:sz w:val="24"/>
                <w:szCs w:val="24"/>
              </w:rPr>
              <w:t>Variable of Interest</w:t>
            </w: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Borders>
              <w:top w:val="single" w:sz="4" w:space="0" w:color="auto"/>
            </w:tcBorders>
          </w:tcPr>
          <w:p w:rsidR="00C041F3" w:rsidRPr="0001379A" w:rsidRDefault="00C041F3" w:rsidP="003409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r w:rsidRPr="0001379A">
              <w:rPr>
                <w:rFonts w:ascii="Times New Roman" w:hAnsi="Times New Roman" w:cs="Times New Roman"/>
                <w:sz w:val="24"/>
                <w:szCs w:val="24"/>
              </w:rPr>
              <w:t>Export Propensity</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0.19</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0.39</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1148</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0.16</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0.36</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9281</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0.25</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0.43</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1442</w:t>
            </w:r>
          </w:p>
        </w:tc>
      </w:tr>
      <w:tr w:rsidR="00C041F3" w:rsidRPr="0001379A" w:rsidTr="00187AAA">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jc w:val="center"/>
              <w:rPr>
                <w:rFonts w:ascii="Times New Roman" w:hAnsi="Times New Roman" w:cs="Times New Roman"/>
                <w:b w:val="0"/>
                <w:bCs w:val="0"/>
                <w:sz w:val="24"/>
                <w:szCs w:val="24"/>
              </w:rPr>
            </w:pPr>
            <w:r w:rsidRPr="0001379A">
              <w:rPr>
                <w:rFonts w:ascii="Times New Roman" w:hAnsi="Times New Roman" w:cs="Times New Roman"/>
                <w:b w:val="0"/>
                <w:bCs w:val="0"/>
                <w:sz w:val="24"/>
                <w:szCs w:val="24"/>
              </w:rPr>
              <w:t>Institutional Variables</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041F3" w:rsidRPr="0001379A" w:rsidTr="00187AAA">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r w:rsidRPr="0001379A">
              <w:rPr>
                <w:rFonts w:ascii="Times New Roman" w:hAnsi="Times New Roman" w:cs="Times New Roman"/>
                <w:sz w:val="24"/>
                <w:szCs w:val="24"/>
              </w:rPr>
              <w:t>Political Instability</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0.77</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0.42</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1191</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0.57</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0.49</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9259</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0.97</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0.16</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1441</w:t>
            </w: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r w:rsidRPr="0001379A">
              <w:rPr>
                <w:rFonts w:ascii="Times New Roman" w:hAnsi="Times New Roman" w:cs="Times New Roman"/>
                <w:sz w:val="24"/>
                <w:szCs w:val="24"/>
              </w:rPr>
              <w:t>Corruption</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0.82</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0.39</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1216</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0.86</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0.35</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9264</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0.87</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0.34</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1437</w:t>
            </w:r>
          </w:p>
        </w:tc>
      </w:tr>
      <w:tr w:rsidR="00C041F3" w:rsidRPr="0001379A" w:rsidTr="00187AAA">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r w:rsidRPr="0001379A">
              <w:rPr>
                <w:rFonts w:ascii="Times New Roman" w:hAnsi="Times New Roman" w:cs="Times New Roman"/>
                <w:sz w:val="24"/>
                <w:szCs w:val="24"/>
              </w:rPr>
              <w:t>Informal Sector</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0.68</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0.47</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1198</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0.58</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0.49</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9081</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0.53</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0.50</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1437</w:t>
            </w: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041F3" w:rsidRPr="0001379A" w:rsidTr="00187AAA">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jc w:val="center"/>
              <w:rPr>
                <w:rFonts w:ascii="Times New Roman" w:hAnsi="Times New Roman" w:cs="Times New Roman"/>
                <w:b w:val="0"/>
                <w:bCs w:val="0"/>
                <w:sz w:val="24"/>
                <w:szCs w:val="24"/>
              </w:rPr>
            </w:pPr>
            <w:r w:rsidRPr="0001379A">
              <w:rPr>
                <w:rFonts w:ascii="Times New Roman" w:hAnsi="Times New Roman" w:cs="Times New Roman"/>
                <w:b w:val="0"/>
                <w:bCs w:val="0"/>
                <w:sz w:val="24"/>
                <w:szCs w:val="24"/>
              </w:rPr>
              <w:t>Moderating Variable</w:t>
            </w: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r w:rsidRPr="0001379A">
              <w:rPr>
                <w:rFonts w:ascii="Times New Roman" w:hAnsi="Times New Roman" w:cs="Times New Roman"/>
                <w:sz w:val="24"/>
                <w:szCs w:val="24"/>
              </w:rPr>
              <w:t>Innovation</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0.35</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0.48</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1246</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0.60</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0.49</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9275</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0.52</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0.50</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1442</w:t>
            </w:r>
          </w:p>
        </w:tc>
      </w:tr>
      <w:tr w:rsidR="00C041F3" w:rsidRPr="0001379A" w:rsidTr="00187AAA">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6" w:type="dxa"/>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Borders>
              <w:bottom w:val="single" w:sz="4" w:space="0" w:color="auto"/>
            </w:tcBorders>
          </w:tcPr>
          <w:p w:rsidR="00C041F3" w:rsidRPr="0001379A" w:rsidRDefault="00C041F3" w:rsidP="0034094B">
            <w:pPr>
              <w:jc w:val="center"/>
              <w:rPr>
                <w:rFonts w:ascii="Times New Roman" w:hAnsi="Times New Roman" w:cs="Times New Roman"/>
                <w:b w:val="0"/>
                <w:bCs w:val="0"/>
                <w:sz w:val="24"/>
                <w:szCs w:val="24"/>
              </w:rPr>
            </w:pPr>
            <w:r w:rsidRPr="0001379A">
              <w:rPr>
                <w:rFonts w:ascii="Times New Roman" w:hAnsi="Times New Roman" w:cs="Times New Roman"/>
                <w:b w:val="0"/>
                <w:bCs w:val="0"/>
                <w:sz w:val="24"/>
                <w:szCs w:val="24"/>
              </w:rPr>
              <w:t>Controls</w:t>
            </w: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6" w:type="dxa"/>
            <w:tcBorders>
              <w:bottom w:val="single" w:sz="4" w:space="0" w:color="auto"/>
            </w:tcBorders>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041F3" w:rsidRPr="0001379A" w:rsidTr="00187AAA">
        <w:tc>
          <w:tcPr>
            <w:cnfStyle w:val="001000000000" w:firstRow="0" w:lastRow="0" w:firstColumn="1" w:lastColumn="0" w:oddVBand="0" w:evenVBand="0" w:oddHBand="0" w:evenHBand="0" w:firstRowFirstColumn="0" w:firstRowLastColumn="0" w:lastRowFirstColumn="0" w:lastRowLastColumn="0"/>
            <w:tcW w:w="1909" w:type="dxa"/>
            <w:tcBorders>
              <w:top w:val="single" w:sz="4" w:space="0" w:color="auto"/>
            </w:tcBorders>
          </w:tcPr>
          <w:p w:rsidR="00C041F3" w:rsidRPr="0001379A" w:rsidRDefault="00C041F3" w:rsidP="0034094B">
            <w:pPr>
              <w:rPr>
                <w:rFonts w:ascii="Times New Roman" w:hAnsi="Times New Roman" w:cs="Times New Roman"/>
                <w:sz w:val="24"/>
                <w:szCs w:val="24"/>
              </w:rPr>
            </w:pPr>
            <w:r w:rsidRPr="0001379A">
              <w:rPr>
                <w:rFonts w:ascii="Times New Roman" w:hAnsi="Times New Roman" w:cs="Times New Roman"/>
                <w:sz w:val="24"/>
                <w:szCs w:val="24"/>
              </w:rPr>
              <w:t>Firm Age</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22.55</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13.74</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1125</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19.60</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14.29</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9260</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20.98</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13.69</w:t>
            </w:r>
          </w:p>
        </w:tc>
        <w:tc>
          <w:tcPr>
            <w:tcW w:w="936" w:type="dxa"/>
            <w:tcBorders>
              <w:top w:val="single" w:sz="4" w:space="0" w:color="auto"/>
            </w:tcBorders>
          </w:tcPr>
          <w:p w:rsidR="00C041F3" w:rsidRPr="0001379A" w:rsidRDefault="00C041F3" w:rsidP="0034094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1437</w:t>
            </w:r>
          </w:p>
        </w:tc>
      </w:tr>
      <w:tr w:rsidR="00C041F3" w:rsidRPr="0001379A" w:rsidTr="0018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rsidR="00C041F3" w:rsidRPr="0001379A" w:rsidRDefault="00C041F3" w:rsidP="0034094B">
            <w:pPr>
              <w:rPr>
                <w:rFonts w:ascii="Times New Roman" w:hAnsi="Times New Roman" w:cs="Times New Roman"/>
                <w:sz w:val="24"/>
                <w:szCs w:val="24"/>
              </w:rPr>
            </w:pPr>
            <w:r w:rsidRPr="0001379A">
              <w:rPr>
                <w:rFonts w:ascii="Times New Roman" w:hAnsi="Times New Roman" w:cs="Times New Roman"/>
                <w:sz w:val="24"/>
                <w:szCs w:val="24"/>
              </w:rPr>
              <w:t>Firm Size</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155.8</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730.3</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1238</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112.8</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352.1</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9275</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218.2</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652.4</w:t>
            </w:r>
          </w:p>
        </w:tc>
        <w:tc>
          <w:tcPr>
            <w:tcW w:w="936" w:type="dxa"/>
          </w:tcPr>
          <w:p w:rsidR="00C041F3" w:rsidRPr="0001379A" w:rsidRDefault="00C041F3" w:rsidP="0034094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379A">
              <w:rPr>
                <w:rFonts w:ascii="Times New Roman" w:hAnsi="Times New Roman" w:cs="Times New Roman"/>
                <w:sz w:val="24"/>
                <w:szCs w:val="24"/>
              </w:rPr>
              <w:t>1442</w:t>
            </w:r>
          </w:p>
        </w:tc>
      </w:tr>
    </w:tbl>
    <w:p w:rsidR="00F45D92" w:rsidRDefault="00F45D92" w:rsidP="002369ED">
      <w:pPr>
        <w:tabs>
          <w:tab w:val="left" w:pos="1395"/>
        </w:tabs>
        <w:spacing w:line="480" w:lineRule="auto"/>
        <w:jc w:val="both"/>
        <w:rPr>
          <w:rFonts w:asciiTheme="majorBidi" w:hAnsiTheme="majorBidi" w:cstheme="majorBidi"/>
          <w:sz w:val="24"/>
          <w:szCs w:val="24"/>
        </w:rPr>
      </w:pPr>
    </w:p>
    <w:p w:rsidR="001F2007" w:rsidRPr="006E1A91" w:rsidRDefault="00F86B2D" w:rsidP="00F45D92">
      <w:pPr>
        <w:pStyle w:val="Heading1"/>
        <w:spacing w:line="480" w:lineRule="auto"/>
        <w:rPr>
          <w:rFonts w:asciiTheme="majorBidi" w:hAnsiTheme="majorBidi"/>
          <w:b/>
          <w:bCs/>
          <w:color w:val="auto"/>
          <w:sz w:val="24"/>
          <w:szCs w:val="24"/>
        </w:rPr>
      </w:pPr>
      <w:bookmarkStart w:id="22" w:name="_Toc22551385"/>
      <w:r>
        <w:rPr>
          <w:rFonts w:asciiTheme="majorBidi" w:hAnsiTheme="majorBidi"/>
          <w:b/>
          <w:bCs/>
          <w:color w:val="auto"/>
          <w:sz w:val="24"/>
          <w:szCs w:val="24"/>
        </w:rPr>
        <w:t>6</w:t>
      </w:r>
      <w:r w:rsidR="00EB7919" w:rsidRPr="006E1A91">
        <w:rPr>
          <w:rFonts w:asciiTheme="majorBidi" w:hAnsiTheme="majorBidi"/>
          <w:b/>
          <w:bCs/>
          <w:color w:val="auto"/>
          <w:sz w:val="24"/>
          <w:szCs w:val="24"/>
        </w:rPr>
        <w:t xml:space="preserve">. </w:t>
      </w:r>
      <w:r w:rsidR="001F2007" w:rsidRPr="006E1A91">
        <w:rPr>
          <w:rFonts w:asciiTheme="majorBidi" w:hAnsiTheme="majorBidi"/>
          <w:b/>
          <w:bCs/>
          <w:color w:val="auto"/>
          <w:sz w:val="24"/>
          <w:szCs w:val="24"/>
        </w:rPr>
        <w:t>Results</w:t>
      </w:r>
      <w:bookmarkEnd w:id="22"/>
    </w:p>
    <w:p w:rsidR="00CC0A13" w:rsidRPr="00F45D92" w:rsidRDefault="00DB45F9" w:rsidP="00F45D92">
      <w:pPr>
        <w:pStyle w:val="Heading2"/>
        <w:spacing w:line="480" w:lineRule="auto"/>
        <w:jc w:val="center"/>
        <w:rPr>
          <w:rFonts w:ascii="Times New Roman" w:hAnsi="Times New Roman" w:cs="Times New Roman"/>
          <w:b/>
          <w:bCs/>
          <w:color w:val="auto"/>
          <w:sz w:val="24"/>
          <w:szCs w:val="24"/>
        </w:rPr>
      </w:pPr>
      <w:bookmarkStart w:id="23" w:name="_Toc22551386"/>
      <w:r w:rsidRPr="00F45D92">
        <w:rPr>
          <w:rFonts w:ascii="Times New Roman" w:hAnsi="Times New Roman" w:cs="Times New Roman"/>
          <w:b/>
          <w:bCs/>
          <w:color w:val="auto"/>
          <w:sz w:val="24"/>
          <w:szCs w:val="24"/>
        </w:rPr>
        <w:t>Pakistan</w:t>
      </w:r>
      <w:bookmarkEnd w:id="23"/>
    </w:p>
    <w:p w:rsidR="00DB45F9" w:rsidRPr="006E1A91" w:rsidRDefault="00CC0A13" w:rsidP="00CC0A13">
      <w:pPr>
        <w:jc w:val="center"/>
        <w:rPr>
          <w:rFonts w:asciiTheme="majorBidi" w:hAnsiTheme="majorBidi" w:cstheme="majorBidi"/>
          <w:b/>
          <w:bCs/>
          <w:sz w:val="24"/>
          <w:szCs w:val="24"/>
        </w:rPr>
      </w:pPr>
      <w:r w:rsidRPr="006E1A91">
        <w:rPr>
          <w:rFonts w:asciiTheme="majorBidi" w:hAnsiTheme="majorBidi" w:cstheme="majorBidi"/>
          <w:b/>
          <w:bCs/>
          <w:sz w:val="24"/>
          <w:szCs w:val="24"/>
        </w:rPr>
        <w:t xml:space="preserve">Table 1: </w:t>
      </w:r>
      <w:r w:rsidR="00DB45F9" w:rsidRPr="006E1A91">
        <w:rPr>
          <w:rFonts w:asciiTheme="majorBidi" w:hAnsiTheme="majorBidi" w:cstheme="majorBidi"/>
          <w:b/>
          <w:bCs/>
          <w:sz w:val="24"/>
          <w:szCs w:val="24"/>
        </w:rPr>
        <w:t>Relationship between Institutional variables and Export Propensity</w:t>
      </w:r>
      <w:r w:rsidR="00121EA4" w:rsidRPr="006E1A91">
        <w:rPr>
          <w:rFonts w:asciiTheme="majorBidi" w:hAnsiTheme="majorBidi" w:cstheme="majorBidi"/>
          <w:b/>
          <w:bCs/>
          <w:sz w:val="24"/>
          <w:szCs w:val="24"/>
        </w:rPr>
        <w:t xml:space="preserve"> (Pakistan)</w:t>
      </w:r>
    </w:p>
    <w:p w:rsidR="00CC0A13" w:rsidRPr="006E1A91" w:rsidRDefault="00CC0A13" w:rsidP="00CC0A13">
      <w:pPr>
        <w:jc w:val="center"/>
        <w:rPr>
          <w:rFonts w:asciiTheme="majorBidi" w:hAnsiTheme="majorBidi" w:cstheme="majorBidi"/>
          <w:b/>
          <w:bCs/>
          <w:sz w:val="24"/>
          <w:szCs w:val="24"/>
        </w:rPr>
      </w:pPr>
    </w:p>
    <w:tbl>
      <w:tblPr>
        <w:tblStyle w:val="PlainTable41"/>
        <w:tblW w:w="9538" w:type="dxa"/>
        <w:tblLook w:val="04A0" w:firstRow="1" w:lastRow="0" w:firstColumn="1" w:lastColumn="0" w:noHBand="0" w:noVBand="1"/>
      </w:tblPr>
      <w:tblGrid>
        <w:gridCol w:w="2177"/>
        <w:gridCol w:w="1753"/>
        <w:gridCol w:w="1928"/>
        <w:gridCol w:w="1753"/>
        <w:gridCol w:w="1927"/>
      </w:tblGrid>
      <w:tr w:rsidR="00050A87" w:rsidRPr="006E1A91" w:rsidTr="00B52521">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050A87"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53" w:type="dxa"/>
            <w:noWrap/>
            <w:hideMark/>
          </w:tcPr>
          <w:p w:rsidR="00050A87" w:rsidRPr="006E1A91" w:rsidRDefault="00F8731C" w:rsidP="00050A8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928" w:type="dxa"/>
            <w:noWrap/>
            <w:hideMark/>
          </w:tcPr>
          <w:p w:rsidR="00050A87" w:rsidRPr="006E1A91" w:rsidRDefault="00F8731C" w:rsidP="00050A8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753" w:type="dxa"/>
            <w:noWrap/>
            <w:hideMark/>
          </w:tcPr>
          <w:p w:rsidR="00050A87" w:rsidRPr="006E1A91" w:rsidRDefault="00F8731C" w:rsidP="00050A8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c>
          <w:tcPr>
            <w:tcW w:w="1927" w:type="dxa"/>
            <w:noWrap/>
            <w:hideMark/>
          </w:tcPr>
          <w:p w:rsidR="00050A87" w:rsidRPr="006E1A91" w:rsidRDefault="00F8731C" w:rsidP="00050A8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B52521" w:rsidRPr="006E1A91" w:rsidRDefault="00B52521" w:rsidP="00050A87">
            <w:pPr>
              <w:rPr>
                <w:rFonts w:asciiTheme="majorBidi" w:eastAsia="Times New Roman" w:hAnsiTheme="majorBidi" w:cstheme="majorBidi"/>
                <w:sz w:val="24"/>
                <w:szCs w:val="24"/>
              </w:rPr>
            </w:pPr>
          </w:p>
        </w:tc>
        <w:tc>
          <w:tcPr>
            <w:tcW w:w="1753" w:type="dxa"/>
            <w:noWrap/>
          </w:tcPr>
          <w:p w:rsidR="00B52521" w:rsidRPr="006E1A91" w:rsidRDefault="00B52521"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8" w:type="dxa"/>
            <w:noWrap/>
          </w:tcPr>
          <w:p w:rsidR="00B52521" w:rsidRPr="006E1A91" w:rsidRDefault="00B52521"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3" w:type="dxa"/>
            <w:noWrap/>
          </w:tcPr>
          <w:p w:rsidR="00B52521" w:rsidRPr="006E1A91" w:rsidRDefault="00B52521"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7" w:type="dxa"/>
            <w:noWrap/>
          </w:tcPr>
          <w:p w:rsidR="00B52521" w:rsidRPr="006E1A91" w:rsidRDefault="00B52521"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B52521">
        <w:trPr>
          <w:trHeight w:val="259"/>
        </w:trPr>
        <w:tc>
          <w:tcPr>
            <w:cnfStyle w:val="001000000000" w:firstRow="0" w:lastRow="0" w:firstColumn="1" w:lastColumn="0" w:oddVBand="0" w:evenVBand="0" w:oddHBand="0" w:evenHBand="0" w:firstRowFirstColumn="0" w:firstRowLastColumn="0" w:lastRowFirstColumn="0" w:lastRowLastColumn="0"/>
            <w:tcW w:w="2177" w:type="dxa"/>
            <w:tcBorders>
              <w:bottom w:val="single" w:sz="4" w:space="0" w:color="auto"/>
            </w:tcBorders>
            <w:noWrap/>
            <w:hideMark/>
          </w:tcPr>
          <w:p w:rsidR="00050A87" w:rsidRPr="006E1A91" w:rsidRDefault="00050A87"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1753" w:type="dxa"/>
            <w:tcBorders>
              <w:bottom w:val="single" w:sz="4" w:space="0" w:color="auto"/>
            </w:tcBorders>
            <w:noWrap/>
            <w:hideMark/>
          </w:tcPr>
          <w:p w:rsidR="00050A87"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4"/>
                <w:szCs w:val="24"/>
              </w:rPr>
            </w:pPr>
            <w:r w:rsidRPr="006E1A91">
              <w:rPr>
                <w:rFonts w:asciiTheme="majorBidi" w:eastAsia="Times New Roman" w:hAnsiTheme="majorBidi" w:cstheme="majorBidi"/>
                <w:b/>
                <w:bCs/>
                <w:sz w:val="24"/>
                <w:szCs w:val="24"/>
              </w:rPr>
              <w:t>Export Propensity</w:t>
            </w:r>
          </w:p>
        </w:tc>
        <w:tc>
          <w:tcPr>
            <w:tcW w:w="1928" w:type="dxa"/>
            <w:tcBorders>
              <w:bottom w:val="single" w:sz="4" w:space="0" w:color="auto"/>
            </w:tcBorders>
            <w:noWrap/>
            <w:hideMark/>
          </w:tcPr>
          <w:p w:rsidR="00050A87"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4"/>
                <w:szCs w:val="24"/>
              </w:rPr>
            </w:pPr>
            <w:r w:rsidRPr="006E1A91">
              <w:rPr>
                <w:rFonts w:asciiTheme="majorBidi" w:eastAsia="Times New Roman" w:hAnsiTheme="majorBidi" w:cstheme="majorBidi"/>
                <w:b/>
                <w:bCs/>
                <w:sz w:val="24"/>
                <w:szCs w:val="24"/>
              </w:rPr>
              <w:t>Export Propensity</w:t>
            </w:r>
          </w:p>
        </w:tc>
        <w:tc>
          <w:tcPr>
            <w:tcW w:w="1753" w:type="dxa"/>
            <w:tcBorders>
              <w:bottom w:val="single" w:sz="4" w:space="0" w:color="auto"/>
            </w:tcBorders>
            <w:noWrap/>
            <w:hideMark/>
          </w:tcPr>
          <w:p w:rsidR="00050A87"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4"/>
                <w:szCs w:val="24"/>
              </w:rPr>
            </w:pPr>
            <w:r w:rsidRPr="006E1A91">
              <w:rPr>
                <w:rFonts w:asciiTheme="majorBidi" w:eastAsia="Times New Roman" w:hAnsiTheme="majorBidi" w:cstheme="majorBidi"/>
                <w:b/>
                <w:bCs/>
                <w:sz w:val="24"/>
                <w:szCs w:val="24"/>
              </w:rPr>
              <w:t>Export Propensity</w:t>
            </w:r>
          </w:p>
        </w:tc>
        <w:tc>
          <w:tcPr>
            <w:tcW w:w="1927" w:type="dxa"/>
            <w:tcBorders>
              <w:bottom w:val="single" w:sz="4" w:space="0" w:color="auto"/>
            </w:tcBorders>
            <w:noWrap/>
            <w:hideMark/>
          </w:tcPr>
          <w:p w:rsidR="00050A87"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4"/>
                <w:szCs w:val="24"/>
              </w:rPr>
            </w:pPr>
            <w:r w:rsidRPr="006E1A91">
              <w:rPr>
                <w:rFonts w:asciiTheme="majorBidi" w:eastAsia="Times New Roman" w:hAnsiTheme="majorBidi" w:cstheme="majorBidi"/>
                <w:b/>
                <w:bCs/>
                <w:sz w:val="24"/>
                <w:szCs w:val="24"/>
              </w:rPr>
              <w:t>Export Propensity</w:t>
            </w:r>
          </w:p>
        </w:tc>
      </w:tr>
      <w:tr w:rsidR="00050A87" w:rsidRPr="006E1A91" w:rsidTr="00B52521">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tcBorders>
              <w:top w:val="single" w:sz="4" w:space="0" w:color="auto"/>
            </w:tcBorders>
            <w:noWrap/>
            <w:hideMark/>
          </w:tcPr>
          <w:p w:rsidR="00050A87" w:rsidRPr="006E1A91" w:rsidRDefault="00050A87"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 </w:t>
            </w:r>
          </w:p>
        </w:tc>
        <w:tc>
          <w:tcPr>
            <w:tcW w:w="1753" w:type="dxa"/>
            <w:tcBorders>
              <w:top w:val="single" w:sz="4" w:space="0" w:color="auto"/>
            </w:tcBorders>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28" w:type="dxa"/>
            <w:tcBorders>
              <w:top w:val="single" w:sz="4" w:space="0" w:color="auto"/>
            </w:tcBorders>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53" w:type="dxa"/>
            <w:tcBorders>
              <w:top w:val="single" w:sz="4" w:space="0" w:color="auto"/>
            </w:tcBorders>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27" w:type="dxa"/>
            <w:tcBorders>
              <w:top w:val="single" w:sz="4" w:space="0" w:color="auto"/>
            </w:tcBorders>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F8731C"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0.0315</w:t>
            </w:r>
          </w:p>
        </w:tc>
        <w:tc>
          <w:tcPr>
            <w:tcW w:w="1928"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0.0463</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0.149</w:t>
            </w:r>
          </w:p>
        </w:tc>
        <w:tc>
          <w:tcPr>
            <w:tcW w:w="1927"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0.193</w:t>
            </w:r>
          </w:p>
        </w:tc>
      </w:tr>
      <w:tr w:rsidR="00050A87"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050A87" w:rsidP="00050A87">
            <w:pPr>
              <w:jc w:val="center"/>
              <w:rPr>
                <w:rFonts w:asciiTheme="majorBidi" w:eastAsia="Times New Roman" w:hAnsiTheme="majorBidi" w:cstheme="majorBidi"/>
                <w:sz w:val="24"/>
                <w:szCs w:val="24"/>
              </w:rPr>
            </w:pP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(0.0314)</w:t>
            </w:r>
          </w:p>
        </w:tc>
        <w:tc>
          <w:tcPr>
            <w:tcW w:w="1928"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(0.0324)</w:t>
            </w: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(0.124)</w:t>
            </w:r>
          </w:p>
        </w:tc>
        <w:tc>
          <w:tcPr>
            <w:tcW w:w="1927"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(0.138)</w:t>
            </w: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F8731C" w:rsidRPr="006E1A91" w:rsidRDefault="00F8731C" w:rsidP="00050A87">
            <w:pPr>
              <w:jc w:val="center"/>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8"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7"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F8731C" w:rsidRPr="006E1A91" w:rsidRDefault="00F8731C" w:rsidP="00050A87">
            <w:pPr>
              <w:jc w:val="center"/>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8"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7"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F8731C"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0.177***</w:t>
            </w:r>
          </w:p>
        </w:tc>
        <w:tc>
          <w:tcPr>
            <w:tcW w:w="1928"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0.171***</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0.945***</w:t>
            </w:r>
          </w:p>
        </w:tc>
        <w:tc>
          <w:tcPr>
            <w:tcW w:w="1927"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0.948***</w:t>
            </w: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050A87" w:rsidP="00050A87">
            <w:pPr>
              <w:jc w:val="center"/>
              <w:rPr>
                <w:rFonts w:asciiTheme="majorBidi" w:eastAsia="Times New Roman" w:hAnsiTheme="majorBidi" w:cstheme="majorBidi"/>
                <w:sz w:val="24"/>
                <w:szCs w:val="24"/>
              </w:rPr>
            </w:pP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(0.0326)</w:t>
            </w:r>
          </w:p>
        </w:tc>
        <w:tc>
          <w:tcPr>
            <w:tcW w:w="1928"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(0.0330)</w:t>
            </w: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(0.172)</w:t>
            </w:r>
          </w:p>
        </w:tc>
        <w:tc>
          <w:tcPr>
            <w:tcW w:w="1927"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(0.183)</w:t>
            </w: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F8731C" w:rsidRPr="006E1A91" w:rsidRDefault="00F8731C" w:rsidP="00050A87">
            <w:pPr>
              <w:jc w:val="center"/>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8"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7"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F8731C" w:rsidRPr="006E1A91" w:rsidRDefault="00F8731C" w:rsidP="00050A87">
            <w:pPr>
              <w:jc w:val="center"/>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8"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7"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F8731C"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0.0148</w:t>
            </w:r>
          </w:p>
        </w:tc>
        <w:tc>
          <w:tcPr>
            <w:tcW w:w="1928"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0.0285</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0.0574</w:t>
            </w:r>
          </w:p>
        </w:tc>
        <w:tc>
          <w:tcPr>
            <w:tcW w:w="1927"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0.180</w:t>
            </w: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050A87" w:rsidP="00050A87">
            <w:pPr>
              <w:jc w:val="center"/>
              <w:rPr>
                <w:rFonts w:asciiTheme="majorBidi" w:eastAsia="Times New Roman" w:hAnsiTheme="majorBidi" w:cstheme="majorBidi"/>
                <w:sz w:val="24"/>
                <w:szCs w:val="24"/>
              </w:rPr>
            </w:pP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(0.0279)</w:t>
            </w:r>
          </w:p>
        </w:tc>
        <w:tc>
          <w:tcPr>
            <w:tcW w:w="1928"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(0.0286)</w:t>
            </w: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(0.106)</w:t>
            </w:r>
          </w:p>
        </w:tc>
        <w:tc>
          <w:tcPr>
            <w:tcW w:w="1927"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(0.117)</w:t>
            </w: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050A87" w:rsidP="00050A87">
            <w:pPr>
              <w:jc w:val="center"/>
              <w:rPr>
                <w:rFonts w:asciiTheme="majorBidi" w:eastAsia="Times New Roman" w:hAnsiTheme="majorBidi" w:cstheme="majorBidi"/>
                <w:sz w:val="24"/>
                <w:szCs w:val="24"/>
              </w:rPr>
            </w:pPr>
          </w:p>
        </w:tc>
        <w:tc>
          <w:tcPr>
            <w:tcW w:w="1753" w:type="dxa"/>
            <w:noWrap/>
            <w:hideMark/>
          </w:tcPr>
          <w:p w:rsidR="00050A87" w:rsidRPr="006E1A91" w:rsidRDefault="00050A87" w:rsidP="00050A8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8"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7"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F8731C" w:rsidRPr="006E1A91" w:rsidRDefault="00F8731C" w:rsidP="00050A87">
            <w:pPr>
              <w:jc w:val="center"/>
              <w:rPr>
                <w:rFonts w:asciiTheme="majorBidi" w:eastAsia="Times New Roman" w:hAnsiTheme="majorBidi" w:cstheme="majorBidi"/>
                <w:sz w:val="24"/>
                <w:szCs w:val="24"/>
              </w:rPr>
            </w:pPr>
          </w:p>
        </w:tc>
        <w:tc>
          <w:tcPr>
            <w:tcW w:w="1753" w:type="dxa"/>
            <w:noWrap/>
          </w:tcPr>
          <w:p w:rsidR="00F8731C" w:rsidRPr="006E1A91" w:rsidRDefault="00F8731C" w:rsidP="00050A8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8"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7"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F8731C" w:rsidRPr="006E1A91" w:rsidRDefault="00F8731C" w:rsidP="00F8731C">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Controls</w:t>
            </w:r>
          </w:p>
        </w:tc>
        <w:tc>
          <w:tcPr>
            <w:tcW w:w="1753" w:type="dxa"/>
            <w:noWrap/>
          </w:tcPr>
          <w:p w:rsidR="00F8731C" w:rsidRPr="006E1A91" w:rsidRDefault="00F8731C" w:rsidP="00F8731C">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928"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c>
          <w:tcPr>
            <w:tcW w:w="1753"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927" w:type="dxa"/>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tcPr>
          <w:p w:rsidR="00F8731C" w:rsidRPr="006E1A91" w:rsidRDefault="00F8731C" w:rsidP="00050A87">
            <w:pPr>
              <w:jc w:val="center"/>
              <w:rPr>
                <w:rFonts w:asciiTheme="majorBidi" w:eastAsia="Times New Roman" w:hAnsiTheme="majorBidi" w:cstheme="majorBidi"/>
                <w:sz w:val="24"/>
                <w:szCs w:val="24"/>
              </w:rPr>
            </w:pPr>
          </w:p>
        </w:tc>
        <w:tc>
          <w:tcPr>
            <w:tcW w:w="1753" w:type="dxa"/>
            <w:noWrap/>
          </w:tcPr>
          <w:p w:rsidR="00F8731C" w:rsidRPr="006E1A91" w:rsidRDefault="00F8731C" w:rsidP="00050A8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8"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3"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7" w:type="dxa"/>
            <w:noWrap/>
          </w:tcPr>
          <w:p w:rsidR="00F8731C" w:rsidRPr="006E1A91" w:rsidRDefault="00F8731C"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050A87"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1,074</w:t>
            </w:r>
          </w:p>
        </w:tc>
        <w:tc>
          <w:tcPr>
            <w:tcW w:w="1928"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995</w:t>
            </w:r>
          </w:p>
        </w:tc>
        <w:tc>
          <w:tcPr>
            <w:tcW w:w="1753"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1,074</w:t>
            </w:r>
          </w:p>
        </w:tc>
        <w:tc>
          <w:tcPr>
            <w:tcW w:w="1927" w:type="dxa"/>
            <w:noWrap/>
            <w:hideMark/>
          </w:tcPr>
          <w:p w:rsidR="00050A87" w:rsidRPr="006E1A91" w:rsidRDefault="00050A87"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995</w:t>
            </w: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77" w:type="dxa"/>
            <w:noWrap/>
            <w:hideMark/>
          </w:tcPr>
          <w:p w:rsidR="00050A87" w:rsidRPr="006E1A91" w:rsidRDefault="00050A87" w:rsidP="00050A87">
            <w:pPr>
              <w:rPr>
                <w:rFonts w:asciiTheme="majorBidi" w:eastAsia="Times New Roman" w:hAnsiTheme="majorBidi" w:cstheme="majorBidi"/>
                <w:sz w:val="24"/>
                <w:szCs w:val="24"/>
              </w:rPr>
            </w:pP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8" w:type="dxa"/>
            <w:noWrap/>
            <w:hideMark/>
          </w:tcPr>
          <w:p w:rsidR="00050A87" w:rsidRPr="006E1A91" w:rsidRDefault="00050A87" w:rsidP="00050A8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3"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27" w:type="dxa"/>
            <w:noWrap/>
            <w:hideMark/>
          </w:tcPr>
          <w:p w:rsidR="00050A87" w:rsidRPr="006E1A91" w:rsidRDefault="00050A87" w:rsidP="00050A87">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2177" w:type="dxa"/>
            <w:tcBorders>
              <w:bottom w:val="single" w:sz="4" w:space="0" w:color="auto"/>
            </w:tcBorders>
            <w:noWrap/>
          </w:tcPr>
          <w:p w:rsidR="00F8731C" w:rsidRPr="006E1A91" w:rsidRDefault="00F8731C" w:rsidP="00050A87">
            <w:pPr>
              <w:rPr>
                <w:rFonts w:asciiTheme="majorBidi" w:eastAsia="Times New Roman" w:hAnsiTheme="majorBidi" w:cstheme="majorBidi"/>
                <w:sz w:val="24"/>
                <w:szCs w:val="24"/>
              </w:rPr>
            </w:pPr>
          </w:p>
        </w:tc>
        <w:tc>
          <w:tcPr>
            <w:tcW w:w="1753" w:type="dxa"/>
            <w:tcBorders>
              <w:bottom w:val="single" w:sz="4" w:space="0" w:color="auto"/>
            </w:tcBorders>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8" w:type="dxa"/>
            <w:tcBorders>
              <w:bottom w:val="single" w:sz="4" w:space="0" w:color="auto"/>
            </w:tcBorders>
            <w:noWrap/>
          </w:tcPr>
          <w:p w:rsidR="00F8731C" w:rsidRPr="006E1A91" w:rsidRDefault="00F8731C" w:rsidP="00050A8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3" w:type="dxa"/>
            <w:tcBorders>
              <w:bottom w:val="single" w:sz="4" w:space="0" w:color="auto"/>
            </w:tcBorders>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7" w:type="dxa"/>
            <w:tcBorders>
              <w:bottom w:val="single" w:sz="4" w:space="0" w:color="auto"/>
            </w:tcBorders>
            <w:noWrap/>
          </w:tcPr>
          <w:p w:rsidR="00F8731C" w:rsidRPr="006E1A91" w:rsidRDefault="00F8731C" w:rsidP="00050A87">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858" w:type="dxa"/>
            <w:gridSpan w:val="3"/>
            <w:tcBorders>
              <w:top w:val="single" w:sz="4" w:space="0" w:color="auto"/>
            </w:tcBorders>
            <w:noWrap/>
            <w:hideMark/>
          </w:tcPr>
          <w:p w:rsidR="00050A87" w:rsidRPr="006E1A91" w:rsidRDefault="00050A87"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1753" w:type="dxa"/>
            <w:tcBorders>
              <w:top w:val="single" w:sz="4" w:space="0" w:color="auto"/>
            </w:tcBorders>
            <w:noWrap/>
            <w:hideMark/>
          </w:tcPr>
          <w:p w:rsidR="00050A87" w:rsidRPr="006E1A91" w:rsidRDefault="00050A87" w:rsidP="00050A8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27" w:type="dxa"/>
            <w:tcBorders>
              <w:top w:val="single" w:sz="4" w:space="0" w:color="auto"/>
            </w:tcBorders>
            <w:noWrap/>
            <w:hideMark/>
          </w:tcPr>
          <w:p w:rsidR="00050A87" w:rsidRPr="006E1A91" w:rsidRDefault="00050A87" w:rsidP="00050A8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F8731C">
        <w:trPr>
          <w:trHeight w:val="259"/>
        </w:trPr>
        <w:tc>
          <w:tcPr>
            <w:cnfStyle w:val="001000000000" w:firstRow="0" w:lastRow="0" w:firstColumn="1" w:lastColumn="0" w:oddVBand="0" w:evenVBand="0" w:oddHBand="0" w:evenHBand="0" w:firstRowFirstColumn="0" w:firstRowLastColumn="0" w:lastRowFirstColumn="0" w:lastRowLastColumn="0"/>
            <w:tcW w:w="3930" w:type="dxa"/>
            <w:gridSpan w:val="2"/>
            <w:noWrap/>
            <w:hideMark/>
          </w:tcPr>
          <w:p w:rsidR="00050A87" w:rsidRPr="006E1A91" w:rsidRDefault="00050A87"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1928" w:type="dxa"/>
            <w:noWrap/>
            <w:hideMark/>
          </w:tcPr>
          <w:p w:rsidR="00050A87" w:rsidRPr="006E1A91" w:rsidRDefault="00050A87" w:rsidP="00050A8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3" w:type="dxa"/>
            <w:noWrap/>
            <w:hideMark/>
          </w:tcPr>
          <w:p w:rsidR="00050A87" w:rsidRPr="006E1A91" w:rsidRDefault="00050A87" w:rsidP="00050A8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27" w:type="dxa"/>
            <w:noWrap/>
            <w:hideMark/>
          </w:tcPr>
          <w:p w:rsidR="00050A87" w:rsidRPr="006E1A91" w:rsidRDefault="00050A87" w:rsidP="00050A8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8731C" w:rsidRPr="006E1A91" w:rsidTr="00CB233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538" w:type="dxa"/>
            <w:gridSpan w:val="5"/>
            <w:noWrap/>
          </w:tcPr>
          <w:p w:rsidR="00F8731C" w:rsidRPr="006E1A91" w:rsidRDefault="00F8731C" w:rsidP="00050A87">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Note: Export propensity is a dummy variable which is 1 for a firm if it has some percentage of its sales as either direct or indirect exports and otherwise zero. Controls</w:t>
            </w:r>
            <w:r w:rsidR="00BC1594" w:rsidRPr="006E1A91">
              <w:rPr>
                <w:rStyle w:val="FootnoteReference"/>
                <w:rFonts w:asciiTheme="majorBidi" w:eastAsia="Times New Roman" w:hAnsiTheme="majorBidi" w:cstheme="majorBidi"/>
                <w:sz w:val="24"/>
                <w:szCs w:val="24"/>
              </w:rPr>
              <w:footnoteReference w:id="1"/>
            </w:r>
            <w:r w:rsidRPr="006E1A91">
              <w:rPr>
                <w:rFonts w:asciiTheme="majorBidi" w:eastAsia="Times New Roman" w:hAnsiTheme="majorBidi" w:cstheme="majorBidi"/>
                <w:sz w:val="24"/>
                <w:szCs w:val="24"/>
              </w:rPr>
              <w:t xml:space="preserve"> include Firm Age, Firm Size which is proxied by the total full time employees and Size of the locality in which the firm operates.</w:t>
            </w:r>
          </w:p>
        </w:tc>
      </w:tr>
    </w:tbl>
    <w:p w:rsidR="00CC0A13" w:rsidRPr="006E1A91" w:rsidRDefault="00CC0A13" w:rsidP="00DB45F9">
      <w:pPr>
        <w:rPr>
          <w:rFonts w:asciiTheme="majorBidi" w:hAnsiTheme="majorBidi" w:cstheme="majorBidi"/>
          <w:sz w:val="24"/>
          <w:szCs w:val="24"/>
        </w:rPr>
      </w:pPr>
    </w:p>
    <w:p w:rsidR="00CC0A13" w:rsidRPr="006E1A91" w:rsidRDefault="00CC0A13" w:rsidP="002B6C29">
      <w:pPr>
        <w:spacing w:line="360" w:lineRule="auto"/>
        <w:jc w:val="both"/>
        <w:rPr>
          <w:rFonts w:asciiTheme="majorBidi" w:hAnsiTheme="majorBidi" w:cstheme="majorBidi"/>
          <w:sz w:val="24"/>
          <w:szCs w:val="24"/>
        </w:rPr>
      </w:pPr>
      <w:r w:rsidRPr="006E1A91">
        <w:rPr>
          <w:rFonts w:asciiTheme="majorBidi" w:hAnsiTheme="majorBidi" w:cstheme="majorBidi"/>
          <w:sz w:val="24"/>
          <w:szCs w:val="24"/>
        </w:rPr>
        <w:tab/>
        <w:t>In the case of Pakistan, all of the institutional variables are insignificant except the corruption variable which is significant across all the specifications. The sign on the corruption variable is positive which means that the more a firm feels that corruption is an obstacle, the firm would be more likely to export. One would expect the sign should be negative but the positive sign is also justified in the sense that if the incidence of corruption is high in your home country, the firm would look for alternate</w:t>
      </w:r>
      <w:r w:rsidR="00BA2EA5" w:rsidRPr="006E1A91">
        <w:rPr>
          <w:rFonts w:asciiTheme="majorBidi" w:hAnsiTheme="majorBidi" w:cstheme="majorBidi"/>
          <w:sz w:val="24"/>
          <w:szCs w:val="24"/>
        </w:rPr>
        <w:t xml:space="preserve"> markets for its products where the firm would not be facing the corruption</w:t>
      </w:r>
      <w:r w:rsidR="00360317" w:rsidRPr="006E1A91">
        <w:rPr>
          <w:rFonts w:asciiTheme="majorBidi" w:hAnsiTheme="majorBidi" w:cstheme="majorBidi"/>
          <w:sz w:val="24"/>
          <w:szCs w:val="24"/>
        </w:rPr>
        <w:t xml:space="preserve"> at least in the selling of their products. </w:t>
      </w:r>
    </w:p>
    <w:p w:rsidR="00121EA4" w:rsidRPr="006E1A91" w:rsidRDefault="00121EA4" w:rsidP="002B6C29">
      <w:pPr>
        <w:spacing w:line="36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2: M</w:t>
      </w:r>
      <w:r w:rsidR="00C75A15">
        <w:rPr>
          <w:rFonts w:asciiTheme="majorBidi" w:hAnsiTheme="majorBidi" w:cstheme="majorBidi"/>
          <w:b/>
          <w:bCs/>
          <w:sz w:val="24"/>
          <w:szCs w:val="24"/>
        </w:rPr>
        <w:t>oderating</w:t>
      </w:r>
      <w:r w:rsidRPr="006E1A91">
        <w:rPr>
          <w:rFonts w:asciiTheme="majorBidi" w:hAnsiTheme="majorBidi" w:cstheme="majorBidi"/>
          <w:b/>
          <w:bCs/>
          <w:sz w:val="24"/>
          <w:szCs w:val="24"/>
        </w:rPr>
        <w:t xml:space="preserve"> Effect of Innovation on the Relationship between Institutional variables and Export Propensity (Pakistan)</w:t>
      </w:r>
    </w:p>
    <w:tbl>
      <w:tblPr>
        <w:tblStyle w:val="PlainTable41"/>
        <w:tblW w:w="9698" w:type="dxa"/>
        <w:tblLook w:val="04A0" w:firstRow="1" w:lastRow="0" w:firstColumn="1" w:lastColumn="0" w:noHBand="0" w:noVBand="1"/>
      </w:tblPr>
      <w:tblGrid>
        <w:gridCol w:w="2213"/>
        <w:gridCol w:w="1783"/>
        <w:gridCol w:w="1960"/>
        <w:gridCol w:w="1783"/>
        <w:gridCol w:w="1959"/>
      </w:tblGrid>
      <w:tr w:rsidR="00B52521" w:rsidRPr="006E1A91" w:rsidTr="00B52521">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83" w:type="dxa"/>
            <w:noWrap/>
            <w:hideMark/>
          </w:tcPr>
          <w:p w:rsidR="00B52521" w:rsidRPr="006E1A91" w:rsidRDefault="00B52521" w:rsidP="00B5252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960" w:type="dxa"/>
            <w:noWrap/>
            <w:hideMark/>
          </w:tcPr>
          <w:p w:rsidR="00B52521" w:rsidRPr="006E1A91" w:rsidRDefault="00B52521" w:rsidP="00B5252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783" w:type="dxa"/>
            <w:noWrap/>
            <w:hideMark/>
          </w:tcPr>
          <w:p w:rsidR="00B52521" w:rsidRPr="006E1A91" w:rsidRDefault="00B52521" w:rsidP="00B5252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c>
          <w:tcPr>
            <w:tcW w:w="1959" w:type="dxa"/>
            <w:noWrap/>
            <w:hideMark/>
          </w:tcPr>
          <w:p w:rsidR="00B52521" w:rsidRPr="006E1A91" w:rsidRDefault="00B52521" w:rsidP="00B5252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B52521" w:rsidRPr="006E1A91" w:rsidRDefault="00B52521" w:rsidP="00B52521">
            <w:pPr>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tcBorders>
              <w:bottom w:val="single" w:sz="4" w:space="0" w:color="auto"/>
            </w:tcBorders>
            <w:noWrap/>
            <w:hideMark/>
          </w:tcPr>
          <w:p w:rsidR="00B52521" w:rsidRPr="006E1A91" w:rsidRDefault="00B5252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1783" w:type="dxa"/>
            <w:tcBorders>
              <w:bottom w:val="single" w:sz="4" w:space="0" w:color="auto"/>
            </w:tcBorders>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960" w:type="dxa"/>
            <w:tcBorders>
              <w:bottom w:val="single" w:sz="4" w:space="0" w:color="auto"/>
            </w:tcBorders>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783" w:type="dxa"/>
            <w:tcBorders>
              <w:bottom w:val="single" w:sz="4" w:space="0" w:color="auto"/>
            </w:tcBorders>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959" w:type="dxa"/>
            <w:tcBorders>
              <w:bottom w:val="single" w:sz="4" w:space="0" w:color="auto"/>
            </w:tcBorders>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9B6E9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Political Instability</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0.0137</w:t>
            </w:r>
          </w:p>
        </w:tc>
        <w:tc>
          <w:tcPr>
            <w:tcW w:w="1960"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0.0331</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0.0815</w:t>
            </w:r>
          </w:p>
        </w:tc>
        <w:tc>
          <w:tcPr>
            <w:tcW w:w="1959"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0.192</w:t>
            </w: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jc w:val="center"/>
              <w:rPr>
                <w:rFonts w:asciiTheme="majorBidi" w:eastAsia="Times New Roman" w:hAnsiTheme="majorBidi" w:cstheme="majorBidi"/>
                <w:sz w:val="24"/>
                <w:szCs w:val="24"/>
              </w:rPr>
            </w:pP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(0.0359)</w:t>
            </w:r>
          </w:p>
        </w:tc>
        <w:tc>
          <w:tcPr>
            <w:tcW w:w="1960"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(0.0377)</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(0.152)</w:t>
            </w:r>
          </w:p>
        </w:tc>
        <w:tc>
          <w:tcPr>
            <w:tcW w:w="1959"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(0.172)</w:t>
            </w:r>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B52521" w:rsidRPr="006E1A91" w:rsidRDefault="00B52521" w:rsidP="00B52521">
            <w:pPr>
              <w:jc w:val="center"/>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9B6E9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0.144***</w:t>
            </w:r>
          </w:p>
        </w:tc>
        <w:tc>
          <w:tcPr>
            <w:tcW w:w="1960"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0.148***</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0.922***</w:t>
            </w:r>
          </w:p>
        </w:tc>
        <w:tc>
          <w:tcPr>
            <w:tcW w:w="1959"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0.920***</w:t>
            </w:r>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jc w:val="center"/>
              <w:rPr>
                <w:rFonts w:asciiTheme="majorBidi" w:eastAsia="Times New Roman" w:hAnsiTheme="majorBidi" w:cstheme="majorBidi"/>
                <w:sz w:val="24"/>
                <w:szCs w:val="24"/>
              </w:rPr>
            </w:pP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(0.0360)</w:t>
            </w:r>
          </w:p>
        </w:tc>
        <w:tc>
          <w:tcPr>
            <w:tcW w:w="1960"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(0.0369)</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(0.208)</w:t>
            </w:r>
          </w:p>
        </w:tc>
        <w:tc>
          <w:tcPr>
            <w:tcW w:w="1959"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(0.219)</w:t>
            </w: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B52521" w:rsidRPr="006E1A91" w:rsidRDefault="00B52521" w:rsidP="00B52521">
            <w:pPr>
              <w:jc w:val="center"/>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9B6E9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0.00808</w:t>
            </w:r>
          </w:p>
        </w:tc>
        <w:tc>
          <w:tcPr>
            <w:tcW w:w="1960"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0.0261</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0.0358</w:t>
            </w:r>
          </w:p>
        </w:tc>
        <w:tc>
          <w:tcPr>
            <w:tcW w:w="1959"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0.167</w:t>
            </w: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jc w:val="center"/>
              <w:rPr>
                <w:rFonts w:asciiTheme="majorBidi" w:eastAsia="Times New Roman" w:hAnsiTheme="majorBidi" w:cstheme="majorBidi"/>
                <w:sz w:val="24"/>
                <w:szCs w:val="24"/>
              </w:rPr>
            </w:pP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(0.0339)</w:t>
            </w:r>
          </w:p>
        </w:tc>
        <w:tc>
          <w:tcPr>
            <w:tcW w:w="1960"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(0.0353)</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(0.140)</w:t>
            </w:r>
          </w:p>
        </w:tc>
        <w:tc>
          <w:tcPr>
            <w:tcW w:w="1959"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(0.155)</w:t>
            </w:r>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B52521" w:rsidRPr="006E1A91" w:rsidRDefault="00B52521" w:rsidP="00B52521">
            <w:pPr>
              <w:jc w:val="center"/>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9B6E9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Innovation</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0.0585</w:t>
            </w:r>
          </w:p>
        </w:tc>
        <w:tc>
          <w:tcPr>
            <w:tcW w:w="1960"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0.0524</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0.556</w:t>
            </w:r>
          </w:p>
        </w:tc>
        <w:tc>
          <w:tcPr>
            <w:tcW w:w="1959"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0.483</w:t>
            </w:r>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jc w:val="center"/>
              <w:rPr>
                <w:rFonts w:asciiTheme="majorBidi" w:eastAsia="Times New Roman" w:hAnsiTheme="majorBidi" w:cstheme="majorBidi"/>
                <w:sz w:val="24"/>
                <w:szCs w:val="24"/>
              </w:rPr>
            </w:pP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(0.0888)</w:t>
            </w:r>
          </w:p>
        </w:tc>
        <w:tc>
          <w:tcPr>
            <w:tcW w:w="1960"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(0.0900)</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(0.415)</w:t>
            </w:r>
          </w:p>
        </w:tc>
        <w:tc>
          <w:tcPr>
            <w:tcW w:w="1959"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(0.448)</w:t>
            </w: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B52521" w:rsidRPr="006E1A91" w:rsidRDefault="00B52521" w:rsidP="00B52521">
            <w:pPr>
              <w:jc w:val="center"/>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5252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9B6E9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 x Innovation</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0.00608</w:t>
            </w:r>
          </w:p>
        </w:tc>
        <w:tc>
          <w:tcPr>
            <w:tcW w:w="1960"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0.0102</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0.00157</w:t>
            </w:r>
          </w:p>
        </w:tc>
        <w:tc>
          <w:tcPr>
            <w:tcW w:w="1959"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-0.114</w:t>
            </w:r>
          </w:p>
        </w:tc>
      </w:tr>
      <w:tr w:rsidR="00B5252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jc w:val="center"/>
              <w:rPr>
                <w:rFonts w:asciiTheme="majorBidi" w:eastAsia="Times New Roman" w:hAnsiTheme="majorBidi" w:cstheme="majorBidi"/>
                <w:sz w:val="24"/>
                <w:szCs w:val="24"/>
              </w:rPr>
            </w:pP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(0.0734)</w:t>
            </w:r>
          </w:p>
        </w:tc>
        <w:tc>
          <w:tcPr>
            <w:tcW w:w="1960"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(0.0750)</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(0.274)</w:t>
            </w:r>
          </w:p>
        </w:tc>
        <w:tc>
          <w:tcPr>
            <w:tcW w:w="1959"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(0.297)</w:t>
            </w:r>
          </w:p>
        </w:tc>
      </w:tr>
      <w:tr w:rsidR="009B6E9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9B6E91" w:rsidRPr="006E1A91" w:rsidRDefault="009B6E91" w:rsidP="00B52521">
            <w:pPr>
              <w:jc w:val="center"/>
              <w:rPr>
                <w:rFonts w:asciiTheme="majorBidi" w:eastAsia="Times New Roman" w:hAnsiTheme="majorBidi" w:cstheme="majorBidi"/>
                <w:sz w:val="24"/>
                <w:szCs w:val="24"/>
              </w:rPr>
            </w:pPr>
          </w:p>
        </w:tc>
        <w:tc>
          <w:tcPr>
            <w:tcW w:w="1783"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9B6E9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9B6E9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 x Innovation</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0.0452</w:t>
            </w:r>
          </w:p>
        </w:tc>
        <w:tc>
          <w:tcPr>
            <w:tcW w:w="1960"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0.0232</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-0.197</w:t>
            </w:r>
          </w:p>
        </w:tc>
        <w:tc>
          <w:tcPr>
            <w:tcW w:w="1959"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-0.122</w:t>
            </w:r>
          </w:p>
        </w:tc>
      </w:tr>
      <w:tr w:rsidR="009B6E9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jc w:val="center"/>
              <w:rPr>
                <w:rFonts w:asciiTheme="majorBidi" w:eastAsia="Times New Roman" w:hAnsiTheme="majorBidi" w:cstheme="majorBidi"/>
                <w:sz w:val="24"/>
                <w:szCs w:val="24"/>
              </w:rPr>
            </w:pP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(0.0861)</w:t>
            </w:r>
          </w:p>
        </w:tc>
        <w:tc>
          <w:tcPr>
            <w:tcW w:w="1960"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(0.0870)</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(0.390)</w:t>
            </w:r>
          </w:p>
        </w:tc>
        <w:tc>
          <w:tcPr>
            <w:tcW w:w="1959"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(0.412)</w:t>
            </w:r>
          </w:p>
        </w:tc>
      </w:tr>
      <w:tr w:rsidR="009B6E9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9B6E91" w:rsidRPr="006E1A91" w:rsidRDefault="009B6E91" w:rsidP="00B52521">
            <w:pPr>
              <w:jc w:val="center"/>
              <w:rPr>
                <w:rFonts w:asciiTheme="majorBidi" w:eastAsia="Times New Roman" w:hAnsiTheme="majorBidi" w:cstheme="majorBidi"/>
                <w:sz w:val="24"/>
                <w:szCs w:val="24"/>
              </w:rPr>
            </w:pPr>
          </w:p>
        </w:tc>
        <w:tc>
          <w:tcPr>
            <w:tcW w:w="1783" w:type="dxa"/>
            <w:noWrap/>
          </w:tcPr>
          <w:p w:rsidR="009B6E91" w:rsidRPr="006E1A91" w:rsidRDefault="009B6E9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9B6E91" w:rsidRPr="006E1A91" w:rsidRDefault="009B6E9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9B6E91" w:rsidRPr="006E1A91" w:rsidRDefault="009B6E9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9B6E91" w:rsidRPr="006E1A91" w:rsidRDefault="009B6E9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9B6E9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9B6E9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 x Innovation</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0.0201</w:t>
            </w:r>
          </w:p>
        </w:tc>
        <w:tc>
          <w:tcPr>
            <w:tcW w:w="1960"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0.00513</w:t>
            </w:r>
          </w:p>
        </w:tc>
        <w:tc>
          <w:tcPr>
            <w:tcW w:w="1783"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0.0509</w:t>
            </w:r>
          </w:p>
        </w:tc>
        <w:tc>
          <w:tcPr>
            <w:tcW w:w="1959" w:type="dxa"/>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0.0250</w:t>
            </w:r>
          </w:p>
        </w:tc>
      </w:tr>
      <w:tr w:rsidR="009B6E91"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52521" w:rsidP="00B52521">
            <w:pPr>
              <w:jc w:val="center"/>
              <w:rPr>
                <w:rFonts w:asciiTheme="majorBidi" w:eastAsia="Times New Roman" w:hAnsiTheme="majorBidi" w:cstheme="majorBidi"/>
                <w:sz w:val="24"/>
                <w:szCs w:val="24"/>
              </w:rPr>
            </w:pP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(0.0588)</w:t>
            </w:r>
          </w:p>
        </w:tc>
        <w:tc>
          <w:tcPr>
            <w:tcW w:w="1960"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(0.0603)</w:t>
            </w:r>
          </w:p>
        </w:tc>
        <w:tc>
          <w:tcPr>
            <w:tcW w:w="1783"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(0.218)</w:t>
            </w:r>
          </w:p>
        </w:tc>
        <w:tc>
          <w:tcPr>
            <w:tcW w:w="1959" w:type="dxa"/>
            <w:noWrap/>
            <w:hideMark/>
          </w:tcPr>
          <w:p w:rsidR="00B52521" w:rsidRPr="006E1A91" w:rsidRDefault="00B52521"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(0.236)</w:t>
            </w:r>
          </w:p>
        </w:tc>
      </w:tr>
      <w:tr w:rsidR="009B6E91"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noWrap/>
          </w:tcPr>
          <w:p w:rsidR="009B6E91" w:rsidRPr="006E1A91" w:rsidRDefault="009B6E91" w:rsidP="00B52521">
            <w:pPr>
              <w:jc w:val="center"/>
              <w:rPr>
                <w:rFonts w:asciiTheme="majorBidi" w:eastAsia="Times New Roman" w:hAnsiTheme="majorBidi" w:cstheme="majorBidi"/>
                <w:sz w:val="24"/>
                <w:szCs w:val="24"/>
              </w:rPr>
            </w:pPr>
          </w:p>
        </w:tc>
        <w:tc>
          <w:tcPr>
            <w:tcW w:w="1783"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60"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83"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9B6E91" w:rsidRPr="006E1A91" w:rsidRDefault="009B6E9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B6C29"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2213" w:type="dxa"/>
            <w:noWrap/>
            <w:hideMark/>
          </w:tcPr>
          <w:p w:rsidR="00B52521" w:rsidRPr="006E1A91" w:rsidRDefault="00BC1594"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Controls</w:t>
            </w:r>
          </w:p>
        </w:tc>
        <w:tc>
          <w:tcPr>
            <w:tcW w:w="1783" w:type="dxa"/>
            <w:noWrap/>
            <w:hideMark/>
          </w:tcPr>
          <w:p w:rsidR="00B52521" w:rsidRPr="006E1A91" w:rsidRDefault="00BC1594" w:rsidP="00BC159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960" w:type="dxa"/>
            <w:noWrap/>
            <w:hideMark/>
          </w:tcPr>
          <w:p w:rsidR="00B52521" w:rsidRPr="006E1A91" w:rsidRDefault="00BC1594"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c>
          <w:tcPr>
            <w:tcW w:w="1783" w:type="dxa"/>
            <w:noWrap/>
            <w:hideMark/>
          </w:tcPr>
          <w:p w:rsidR="00B52521" w:rsidRPr="006E1A91" w:rsidRDefault="00BC1594"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959" w:type="dxa"/>
            <w:noWrap/>
            <w:hideMark/>
          </w:tcPr>
          <w:p w:rsidR="00B52521" w:rsidRPr="006E1A91" w:rsidRDefault="00BC1594" w:rsidP="00B5252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r>
      <w:tr w:rsidR="002B6C29" w:rsidRPr="006E1A91" w:rsidTr="00BC1594">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3" w:type="dxa"/>
            <w:tcBorders>
              <w:bottom w:val="single" w:sz="4" w:space="0" w:color="auto"/>
            </w:tcBorders>
            <w:noWrap/>
            <w:hideMark/>
          </w:tcPr>
          <w:p w:rsidR="00B52521" w:rsidRPr="006E1A91" w:rsidRDefault="00B5252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1783" w:type="dxa"/>
            <w:tcBorders>
              <w:bottom w:val="single" w:sz="4" w:space="0" w:color="auto"/>
            </w:tcBorders>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1,073</w:t>
            </w:r>
          </w:p>
        </w:tc>
        <w:tc>
          <w:tcPr>
            <w:tcW w:w="1960" w:type="dxa"/>
            <w:tcBorders>
              <w:bottom w:val="single" w:sz="4" w:space="0" w:color="auto"/>
            </w:tcBorders>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994</w:t>
            </w:r>
          </w:p>
        </w:tc>
        <w:tc>
          <w:tcPr>
            <w:tcW w:w="1783" w:type="dxa"/>
            <w:tcBorders>
              <w:bottom w:val="single" w:sz="4" w:space="0" w:color="auto"/>
            </w:tcBorders>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1,073</w:t>
            </w:r>
          </w:p>
        </w:tc>
        <w:tc>
          <w:tcPr>
            <w:tcW w:w="1959" w:type="dxa"/>
            <w:tcBorders>
              <w:bottom w:val="single" w:sz="4" w:space="0" w:color="auto"/>
            </w:tcBorders>
            <w:noWrap/>
            <w:hideMark/>
          </w:tcPr>
          <w:p w:rsidR="00B52521" w:rsidRPr="006E1A91" w:rsidRDefault="00B52521" w:rsidP="00B5252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994</w:t>
            </w:r>
          </w:p>
        </w:tc>
      </w:tr>
      <w:tr w:rsidR="00BC1594" w:rsidRPr="006E1A91" w:rsidTr="00B52521">
        <w:trPr>
          <w:trHeight w:val="264"/>
        </w:trPr>
        <w:tc>
          <w:tcPr>
            <w:cnfStyle w:val="001000000000" w:firstRow="0" w:lastRow="0" w:firstColumn="1" w:lastColumn="0" w:oddVBand="0" w:evenVBand="0" w:oddHBand="0" w:evenHBand="0" w:firstRowFirstColumn="0" w:firstRowLastColumn="0" w:lastRowFirstColumn="0" w:lastRowLastColumn="0"/>
            <w:tcW w:w="5956" w:type="dxa"/>
            <w:gridSpan w:val="3"/>
            <w:noWrap/>
            <w:hideMark/>
          </w:tcPr>
          <w:p w:rsidR="00B52521" w:rsidRPr="006E1A91" w:rsidRDefault="00B52521"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1783" w:type="dxa"/>
            <w:noWrap/>
            <w:hideMark/>
          </w:tcPr>
          <w:p w:rsidR="00B52521" w:rsidRPr="006E1A91" w:rsidRDefault="00B52521" w:rsidP="00B5252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59" w:type="dxa"/>
            <w:noWrap/>
            <w:hideMark/>
          </w:tcPr>
          <w:p w:rsidR="00B52521" w:rsidRPr="006E1A91" w:rsidRDefault="00B52521" w:rsidP="00B5252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C1594" w:rsidRPr="006E1A91" w:rsidTr="00B5252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956" w:type="dxa"/>
            <w:gridSpan w:val="3"/>
            <w:noWrap/>
          </w:tcPr>
          <w:p w:rsidR="00BC1594" w:rsidRPr="006E1A91" w:rsidRDefault="00BC1594" w:rsidP="00BC1594">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1783" w:type="dxa"/>
            <w:noWrap/>
          </w:tcPr>
          <w:p w:rsidR="00BC1594" w:rsidRPr="006E1A91" w:rsidRDefault="00BC1594" w:rsidP="00B5252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59" w:type="dxa"/>
            <w:noWrap/>
          </w:tcPr>
          <w:p w:rsidR="00BC1594" w:rsidRPr="006E1A91" w:rsidRDefault="00BC1594" w:rsidP="00B5252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C1594" w:rsidRPr="006E1A91" w:rsidTr="00DF0676">
        <w:trPr>
          <w:trHeight w:val="264"/>
        </w:trPr>
        <w:tc>
          <w:tcPr>
            <w:cnfStyle w:val="001000000000" w:firstRow="0" w:lastRow="0" w:firstColumn="1" w:lastColumn="0" w:oddVBand="0" w:evenVBand="0" w:oddHBand="0" w:evenHBand="0" w:firstRowFirstColumn="0" w:firstRowLastColumn="0" w:lastRowFirstColumn="0" w:lastRowLastColumn="0"/>
            <w:tcW w:w="9698" w:type="dxa"/>
            <w:gridSpan w:val="5"/>
            <w:noWrap/>
            <w:hideMark/>
          </w:tcPr>
          <w:p w:rsidR="00BC1594" w:rsidRPr="006E1A91" w:rsidRDefault="00BC1594" w:rsidP="00B5252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Note: Export propensity is a dummy variable which is 1 for a firm if it has some percentage of its sales as either direct or indirect exports and otherwise zero. Controls</w:t>
            </w:r>
            <w:r w:rsidRPr="006E1A91">
              <w:rPr>
                <w:rStyle w:val="FootnoteReference"/>
                <w:rFonts w:asciiTheme="majorBidi" w:eastAsia="Times New Roman" w:hAnsiTheme="majorBidi" w:cstheme="majorBidi"/>
                <w:sz w:val="24"/>
                <w:szCs w:val="24"/>
              </w:rPr>
              <w:footnoteReference w:id="2"/>
            </w:r>
            <w:r w:rsidRPr="006E1A91">
              <w:rPr>
                <w:rFonts w:asciiTheme="majorBidi" w:eastAsia="Times New Roman" w:hAnsiTheme="majorBidi" w:cstheme="majorBidi"/>
                <w:sz w:val="24"/>
                <w:szCs w:val="24"/>
              </w:rPr>
              <w:t xml:space="preserve"> include Firm</w:t>
            </w:r>
            <w:r w:rsidR="00935F91" w:rsidRPr="006E1A91">
              <w:rPr>
                <w:rFonts w:asciiTheme="majorBidi" w:eastAsia="Times New Roman" w:hAnsiTheme="majorBidi" w:cstheme="majorBidi"/>
                <w:sz w:val="24"/>
                <w:szCs w:val="24"/>
              </w:rPr>
              <w:t xml:space="preserve"> Age, Firm Size which is proxy</w:t>
            </w:r>
            <w:r w:rsidRPr="006E1A91">
              <w:rPr>
                <w:rFonts w:asciiTheme="majorBidi" w:eastAsia="Times New Roman" w:hAnsiTheme="majorBidi" w:cstheme="majorBidi"/>
                <w:sz w:val="24"/>
                <w:szCs w:val="24"/>
              </w:rPr>
              <w:t xml:space="preserve"> by the total full time employees and Size of the locality in which the firm operates.</w:t>
            </w:r>
          </w:p>
        </w:tc>
      </w:tr>
    </w:tbl>
    <w:p w:rsidR="00342DBB" w:rsidRPr="006E1A91" w:rsidRDefault="00BC1594" w:rsidP="00BC1594">
      <w:pPr>
        <w:tabs>
          <w:tab w:val="left" w:pos="1239"/>
        </w:tabs>
        <w:spacing w:line="480" w:lineRule="auto"/>
        <w:rPr>
          <w:rFonts w:asciiTheme="majorBidi" w:hAnsiTheme="majorBidi" w:cstheme="majorBidi"/>
          <w:sz w:val="24"/>
          <w:szCs w:val="24"/>
        </w:rPr>
      </w:pPr>
      <w:r w:rsidRPr="006E1A91">
        <w:rPr>
          <w:rFonts w:asciiTheme="majorBidi" w:hAnsiTheme="majorBidi" w:cstheme="majorBidi"/>
          <w:sz w:val="24"/>
          <w:szCs w:val="24"/>
        </w:rPr>
        <w:tab/>
      </w:r>
    </w:p>
    <w:p w:rsidR="00B52521" w:rsidRDefault="00342DBB" w:rsidP="00342DBB">
      <w:pPr>
        <w:tabs>
          <w:tab w:val="left" w:pos="1239"/>
        </w:tabs>
        <w:spacing w:line="480" w:lineRule="auto"/>
        <w:jc w:val="both"/>
        <w:rPr>
          <w:rFonts w:asciiTheme="majorBidi" w:hAnsiTheme="majorBidi" w:cstheme="majorBidi"/>
          <w:sz w:val="24"/>
          <w:szCs w:val="24"/>
        </w:rPr>
      </w:pPr>
      <w:r w:rsidRPr="006E1A91">
        <w:rPr>
          <w:rFonts w:asciiTheme="majorBidi" w:hAnsiTheme="majorBidi" w:cstheme="majorBidi"/>
          <w:sz w:val="24"/>
          <w:szCs w:val="24"/>
        </w:rPr>
        <w:tab/>
      </w:r>
      <w:r w:rsidR="00F9057D" w:rsidRPr="006E1A91">
        <w:rPr>
          <w:rFonts w:asciiTheme="majorBidi" w:hAnsiTheme="majorBidi" w:cstheme="majorBidi"/>
          <w:sz w:val="24"/>
          <w:szCs w:val="24"/>
        </w:rPr>
        <w:t>From table 2, we can see that in case of Pakistan innovation does not play a m</w:t>
      </w:r>
      <w:r w:rsidR="00583ED6">
        <w:rPr>
          <w:rFonts w:asciiTheme="majorBidi" w:hAnsiTheme="majorBidi" w:cstheme="majorBidi"/>
          <w:sz w:val="24"/>
          <w:szCs w:val="24"/>
        </w:rPr>
        <w:t>oderating</w:t>
      </w:r>
      <w:r w:rsidR="00F9057D" w:rsidRPr="006E1A91">
        <w:rPr>
          <w:rFonts w:asciiTheme="majorBidi" w:hAnsiTheme="majorBidi" w:cstheme="majorBidi"/>
          <w:sz w:val="24"/>
          <w:szCs w:val="24"/>
        </w:rPr>
        <w:t xml:space="preserve"> role when it comes to the relationship between institutional variables and export propensity. Another important result is that innovation is not significant in any of the specifications </w:t>
      </w:r>
      <w:r w:rsidR="00730032" w:rsidRPr="006E1A91">
        <w:rPr>
          <w:rFonts w:asciiTheme="majorBidi" w:hAnsiTheme="majorBidi" w:cstheme="majorBidi"/>
          <w:sz w:val="24"/>
          <w:szCs w:val="24"/>
        </w:rPr>
        <w:t xml:space="preserve">which is quite unexpected but the variable that I am using is based on the fact that if the firm has introduced a new or significantly improved products/services or processes in the last three years </w:t>
      </w:r>
      <w:r w:rsidR="00730032" w:rsidRPr="006E1A91">
        <w:rPr>
          <w:rFonts w:asciiTheme="majorBidi" w:hAnsiTheme="majorBidi" w:cstheme="majorBidi"/>
          <w:sz w:val="24"/>
          <w:szCs w:val="24"/>
        </w:rPr>
        <w:lastRenderedPageBreak/>
        <w:t>but it does not take into account that if that product/service or process is new in the market as well or more specifically new in the market that the firm is exporting to. Also we can say that the firms in Pakistan are innovating but they are very far away from the technological frontier as Pakistan ranks 105</w:t>
      </w:r>
      <w:r w:rsidR="00730032" w:rsidRPr="006E1A91">
        <w:rPr>
          <w:rFonts w:asciiTheme="majorBidi" w:hAnsiTheme="majorBidi" w:cstheme="majorBidi"/>
          <w:sz w:val="24"/>
          <w:szCs w:val="24"/>
          <w:vertAlign w:val="superscript"/>
        </w:rPr>
        <w:t>th</w:t>
      </w:r>
      <w:r w:rsidR="00730032" w:rsidRPr="006E1A91">
        <w:rPr>
          <w:rFonts w:asciiTheme="majorBidi" w:hAnsiTheme="majorBidi" w:cstheme="majorBidi"/>
          <w:sz w:val="24"/>
          <w:szCs w:val="24"/>
        </w:rPr>
        <w:t xml:space="preserve"> out of 129 countries in the Global Innovation Index</w:t>
      </w:r>
      <w:r w:rsidR="008A4BDD" w:rsidRPr="006E1A91">
        <w:rPr>
          <w:rFonts w:asciiTheme="majorBidi" w:hAnsiTheme="majorBidi" w:cstheme="majorBidi"/>
          <w:sz w:val="24"/>
          <w:szCs w:val="24"/>
        </w:rPr>
        <w:t xml:space="preserve"> (Global Innovation Index 2019)</w:t>
      </w:r>
      <w:r w:rsidR="00730032" w:rsidRPr="006E1A91">
        <w:rPr>
          <w:rFonts w:asciiTheme="majorBidi" w:hAnsiTheme="majorBidi" w:cstheme="majorBidi"/>
          <w:sz w:val="24"/>
          <w:szCs w:val="24"/>
        </w:rPr>
        <w:t>.</w:t>
      </w:r>
    </w:p>
    <w:p w:rsidR="00F45D92" w:rsidRDefault="00F45D92" w:rsidP="00342DBB">
      <w:pPr>
        <w:tabs>
          <w:tab w:val="left" w:pos="1239"/>
        </w:tabs>
        <w:spacing w:line="480" w:lineRule="auto"/>
        <w:jc w:val="both"/>
        <w:rPr>
          <w:rFonts w:asciiTheme="majorBidi" w:hAnsiTheme="majorBidi" w:cstheme="majorBidi"/>
          <w:sz w:val="24"/>
          <w:szCs w:val="24"/>
        </w:rPr>
      </w:pPr>
    </w:p>
    <w:p w:rsidR="00F45D92" w:rsidRDefault="00F45D92" w:rsidP="00342DBB">
      <w:pPr>
        <w:tabs>
          <w:tab w:val="left" w:pos="1239"/>
        </w:tabs>
        <w:spacing w:line="480" w:lineRule="auto"/>
        <w:jc w:val="both"/>
        <w:rPr>
          <w:rFonts w:asciiTheme="majorBidi" w:hAnsiTheme="majorBidi" w:cstheme="majorBidi"/>
          <w:sz w:val="24"/>
          <w:szCs w:val="24"/>
        </w:rPr>
      </w:pPr>
    </w:p>
    <w:p w:rsidR="002369ED" w:rsidRDefault="002369ED" w:rsidP="00342DBB">
      <w:pPr>
        <w:tabs>
          <w:tab w:val="left" w:pos="1239"/>
        </w:tabs>
        <w:spacing w:line="480" w:lineRule="auto"/>
        <w:jc w:val="both"/>
        <w:rPr>
          <w:rFonts w:asciiTheme="majorBidi" w:hAnsiTheme="majorBidi" w:cstheme="majorBidi"/>
          <w:sz w:val="24"/>
          <w:szCs w:val="24"/>
        </w:rPr>
      </w:pPr>
    </w:p>
    <w:p w:rsidR="002369ED" w:rsidRDefault="002369ED" w:rsidP="00342DBB">
      <w:pPr>
        <w:tabs>
          <w:tab w:val="left" w:pos="1239"/>
        </w:tabs>
        <w:spacing w:line="480" w:lineRule="auto"/>
        <w:jc w:val="both"/>
        <w:rPr>
          <w:rFonts w:asciiTheme="majorBidi" w:hAnsiTheme="majorBidi" w:cstheme="majorBidi"/>
          <w:sz w:val="24"/>
          <w:szCs w:val="24"/>
        </w:rPr>
      </w:pPr>
    </w:p>
    <w:p w:rsidR="002369ED" w:rsidRDefault="002369ED" w:rsidP="00342DBB">
      <w:pPr>
        <w:tabs>
          <w:tab w:val="left" w:pos="1239"/>
        </w:tabs>
        <w:spacing w:line="480" w:lineRule="auto"/>
        <w:jc w:val="both"/>
        <w:rPr>
          <w:rFonts w:asciiTheme="majorBidi" w:hAnsiTheme="majorBidi" w:cstheme="majorBidi"/>
          <w:sz w:val="24"/>
          <w:szCs w:val="24"/>
        </w:rPr>
      </w:pPr>
    </w:p>
    <w:p w:rsidR="00F45D92" w:rsidRDefault="00F45D92" w:rsidP="00342DBB">
      <w:pPr>
        <w:tabs>
          <w:tab w:val="left" w:pos="1239"/>
        </w:tabs>
        <w:spacing w:line="480" w:lineRule="auto"/>
        <w:jc w:val="both"/>
        <w:rPr>
          <w:rFonts w:asciiTheme="majorBidi" w:hAnsiTheme="majorBidi" w:cstheme="majorBidi"/>
          <w:sz w:val="24"/>
          <w:szCs w:val="24"/>
        </w:rPr>
      </w:pPr>
    </w:p>
    <w:p w:rsidR="00F45D92" w:rsidRDefault="00F45D92" w:rsidP="00342DBB">
      <w:pPr>
        <w:tabs>
          <w:tab w:val="left" w:pos="1239"/>
        </w:tabs>
        <w:spacing w:line="480" w:lineRule="auto"/>
        <w:jc w:val="both"/>
        <w:rPr>
          <w:rFonts w:asciiTheme="majorBidi" w:hAnsiTheme="majorBidi" w:cstheme="majorBidi"/>
          <w:sz w:val="24"/>
          <w:szCs w:val="24"/>
        </w:rPr>
      </w:pPr>
    </w:p>
    <w:p w:rsidR="000E6634" w:rsidRDefault="000E6634" w:rsidP="00342DBB">
      <w:pPr>
        <w:tabs>
          <w:tab w:val="left" w:pos="1239"/>
        </w:tabs>
        <w:spacing w:line="480" w:lineRule="auto"/>
        <w:jc w:val="both"/>
        <w:rPr>
          <w:rFonts w:asciiTheme="majorBidi" w:hAnsiTheme="majorBidi" w:cstheme="majorBidi"/>
          <w:sz w:val="24"/>
          <w:szCs w:val="24"/>
        </w:rPr>
      </w:pPr>
    </w:p>
    <w:p w:rsidR="000E6634" w:rsidRDefault="000E6634" w:rsidP="00342DBB">
      <w:pPr>
        <w:tabs>
          <w:tab w:val="left" w:pos="1239"/>
        </w:tabs>
        <w:spacing w:line="480" w:lineRule="auto"/>
        <w:jc w:val="both"/>
        <w:rPr>
          <w:rFonts w:asciiTheme="majorBidi" w:hAnsiTheme="majorBidi" w:cstheme="majorBidi"/>
          <w:sz w:val="24"/>
          <w:szCs w:val="24"/>
        </w:rPr>
      </w:pPr>
    </w:p>
    <w:p w:rsidR="00D6505E" w:rsidRPr="006E1A91" w:rsidRDefault="00D6505E" w:rsidP="00342DBB">
      <w:pPr>
        <w:tabs>
          <w:tab w:val="left" w:pos="1239"/>
        </w:tabs>
        <w:spacing w:line="480" w:lineRule="auto"/>
        <w:jc w:val="both"/>
        <w:rPr>
          <w:rFonts w:asciiTheme="majorBidi" w:hAnsiTheme="majorBidi" w:cstheme="majorBidi"/>
          <w:sz w:val="24"/>
          <w:szCs w:val="24"/>
        </w:rPr>
      </w:pPr>
    </w:p>
    <w:p w:rsidR="00DF0676" w:rsidRPr="006E1A91" w:rsidRDefault="00DF0676" w:rsidP="00EB7919">
      <w:pPr>
        <w:pStyle w:val="Heading2"/>
        <w:spacing w:line="480" w:lineRule="auto"/>
        <w:jc w:val="center"/>
        <w:rPr>
          <w:rFonts w:asciiTheme="majorBidi" w:hAnsiTheme="majorBidi"/>
          <w:b/>
          <w:bCs/>
          <w:color w:val="auto"/>
          <w:sz w:val="24"/>
          <w:szCs w:val="24"/>
        </w:rPr>
      </w:pPr>
      <w:bookmarkStart w:id="24" w:name="_Toc22551387"/>
      <w:r w:rsidRPr="006E1A91">
        <w:rPr>
          <w:rFonts w:asciiTheme="majorBidi" w:hAnsiTheme="majorBidi"/>
          <w:b/>
          <w:bCs/>
          <w:color w:val="auto"/>
          <w:sz w:val="24"/>
          <w:szCs w:val="24"/>
        </w:rPr>
        <w:t>India</w:t>
      </w:r>
      <w:bookmarkEnd w:id="24"/>
    </w:p>
    <w:p w:rsidR="00DF0676" w:rsidRPr="006E1A91" w:rsidRDefault="00DF0676" w:rsidP="00EB7919">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3: Relationship between Institutional variables and Export Propensity (India)</w:t>
      </w:r>
    </w:p>
    <w:tbl>
      <w:tblPr>
        <w:tblStyle w:val="PlainTable41"/>
        <w:tblW w:w="9585" w:type="dxa"/>
        <w:tblLook w:val="04A0" w:firstRow="1" w:lastRow="0" w:firstColumn="1" w:lastColumn="0" w:noHBand="0" w:noVBand="1"/>
      </w:tblPr>
      <w:tblGrid>
        <w:gridCol w:w="1953"/>
        <w:gridCol w:w="1908"/>
        <w:gridCol w:w="1908"/>
        <w:gridCol w:w="1908"/>
        <w:gridCol w:w="1908"/>
      </w:tblGrid>
      <w:tr w:rsidR="004E41C2" w:rsidRPr="006E1A91" w:rsidTr="004E41C2">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hideMark/>
          </w:tcPr>
          <w:p w:rsidR="004E41C2" w:rsidRPr="006E1A91" w:rsidRDefault="004E41C2" w:rsidP="004E41C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08" w:type="dxa"/>
            <w:noWrap/>
            <w:hideMark/>
          </w:tcPr>
          <w:p w:rsidR="004E41C2" w:rsidRPr="006E1A91" w:rsidRDefault="004E41C2" w:rsidP="004E41C2">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908" w:type="dxa"/>
            <w:noWrap/>
            <w:hideMark/>
          </w:tcPr>
          <w:p w:rsidR="004E41C2" w:rsidRPr="006E1A91" w:rsidRDefault="004E41C2" w:rsidP="004E41C2">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908" w:type="dxa"/>
            <w:noWrap/>
            <w:hideMark/>
          </w:tcPr>
          <w:p w:rsidR="004E41C2" w:rsidRPr="006E1A91" w:rsidRDefault="004E41C2" w:rsidP="004E41C2">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c>
          <w:tcPr>
            <w:tcW w:w="1908" w:type="dxa"/>
            <w:noWrap/>
            <w:hideMark/>
          </w:tcPr>
          <w:p w:rsidR="004E41C2" w:rsidRPr="006E1A91" w:rsidRDefault="004E41C2" w:rsidP="004E41C2">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4E41C2"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4E41C2" w:rsidRPr="006E1A91" w:rsidRDefault="004E41C2" w:rsidP="004E41C2">
            <w:pPr>
              <w:rPr>
                <w:rFonts w:asciiTheme="majorBidi" w:eastAsia="Times New Roman" w:hAnsiTheme="majorBidi" w:cstheme="majorBidi"/>
                <w:sz w:val="24"/>
                <w:szCs w:val="24"/>
              </w:rPr>
            </w:pPr>
          </w:p>
        </w:tc>
        <w:tc>
          <w:tcPr>
            <w:tcW w:w="1908" w:type="dxa"/>
            <w:noWrap/>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4E41C2"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tcBorders>
              <w:bottom w:val="single" w:sz="4" w:space="0" w:color="auto"/>
            </w:tcBorders>
            <w:noWrap/>
            <w:hideMark/>
          </w:tcPr>
          <w:p w:rsidR="004E41C2" w:rsidRPr="006E1A91" w:rsidRDefault="004E41C2" w:rsidP="004E41C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1908" w:type="dxa"/>
            <w:tcBorders>
              <w:bottom w:val="single" w:sz="4" w:space="0" w:color="auto"/>
            </w:tcBorders>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908" w:type="dxa"/>
            <w:tcBorders>
              <w:bottom w:val="single" w:sz="4" w:space="0" w:color="auto"/>
            </w:tcBorders>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908" w:type="dxa"/>
            <w:tcBorders>
              <w:bottom w:val="single" w:sz="4" w:space="0" w:color="auto"/>
            </w:tcBorders>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908" w:type="dxa"/>
            <w:tcBorders>
              <w:bottom w:val="single" w:sz="4" w:space="0" w:color="auto"/>
            </w:tcBorders>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4E41C2"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tcBorders>
              <w:top w:val="single" w:sz="4" w:space="0" w:color="auto"/>
            </w:tcBorders>
            <w:noWrap/>
            <w:hideMark/>
          </w:tcPr>
          <w:p w:rsidR="004E41C2" w:rsidRPr="006E1A91" w:rsidRDefault="004E41C2" w:rsidP="004E41C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08" w:type="dxa"/>
            <w:tcBorders>
              <w:top w:val="single" w:sz="4" w:space="0" w:color="auto"/>
            </w:tcBorders>
            <w:noWrap/>
            <w:hideMark/>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08" w:type="dxa"/>
            <w:tcBorders>
              <w:top w:val="single" w:sz="4" w:space="0" w:color="auto"/>
            </w:tcBorders>
            <w:noWrap/>
            <w:hideMark/>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08" w:type="dxa"/>
            <w:tcBorders>
              <w:top w:val="single" w:sz="4" w:space="0" w:color="auto"/>
            </w:tcBorders>
            <w:noWrap/>
            <w:hideMark/>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908" w:type="dxa"/>
            <w:tcBorders>
              <w:top w:val="single" w:sz="4" w:space="0" w:color="auto"/>
            </w:tcBorders>
            <w:noWrap/>
            <w:hideMark/>
          </w:tcPr>
          <w:p w:rsidR="004E41C2" w:rsidRPr="006E1A91" w:rsidRDefault="004E41C2" w:rsidP="004E41C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4E41C2"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noWrap/>
            <w:hideMark/>
          </w:tcPr>
          <w:p w:rsidR="004E41C2" w:rsidRPr="006E1A91" w:rsidRDefault="004E41C2" w:rsidP="004E41C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1908" w:type="dxa"/>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0.0451***</w:t>
            </w:r>
          </w:p>
        </w:tc>
        <w:tc>
          <w:tcPr>
            <w:tcW w:w="1908" w:type="dxa"/>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0.0411***</w:t>
            </w:r>
          </w:p>
        </w:tc>
        <w:tc>
          <w:tcPr>
            <w:tcW w:w="1908" w:type="dxa"/>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0.191***</w:t>
            </w:r>
          </w:p>
        </w:tc>
        <w:tc>
          <w:tcPr>
            <w:tcW w:w="1908" w:type="dxa"/>
            <w:noWrap/>
            <w:hideMark/>
          </w:tcPr>
          <w:p w:rsidR="004E41C2" w:rsidRPr="006E1A91" w:rsidRDefault="004E41C2" w:rsidP="004E41C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0.184***</w:t>
            </w:r>
          </w:p>
        </w:tc>
      </w:tr>
      <w:tr w:rsidR="00AC0138"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(0.00838)</w:t>
            </w: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(0.00820)</w:t>
            </w: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(0.0354)</w:t>
            </w: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(0.0362)</w:t>
            </w: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AC0138">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hideMark/>
          </w:tcPr>
          <w:p w:rsidR="00AC0138" w:rsidRPr="006E1A91" w:rsidRDefault="00AC0138" w:rsidP="00AC0138">
            <w:pPr>
              <w:jc w:val="center"/>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noWrap/>
            <w:hideMark/>
          </w:tcPr>
          <w:p w:rsidR="00AC0138" w:rsidRPr="006E1A91" w:rsidRDefault="00AC0138" w:rsidP="00AC01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-0.00575</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0.0145</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-0.0251</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0.0639</w:t>
            </w:r>
          </w:p>
        </w:tc>
      </w:tr>
      <w:tr w:rsidR="00AC0138"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(0.0119)</w:t>
            </w: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(0.0118)</w:t>
            </w: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(0.0507)</w:t>
            </w: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(0.0526)</w:t>
            </w: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AC0138">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hideMark/>
          </w:tcPr>
          <w:p w:rsidR="00AC0138" w:rsidRPr="006E1A91" w:rsidRDefault="00AC0138" w:rsidP="00AC0138">
            <w:pPr>
              <w:jc w:val="center"/>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noWrap/>
            <w:hideMark/>
          </w:tcPr>
          <w:p w:rsidR="00AC0138" w:rsidRPr="006E1A91" w:rsidRDefault="00AC0138" w:rsidP="00AC01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-0.0325***</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-0.0287***</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-0.135***</w:t>
            </w:r>
          </w:p>
        </w:tc>
        <w:tc>
          <w:tcPr>
            <w:tcW w:w="1908" w:type="dxa"/>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-0.107***</w:t>
            </w:r>
          </w:p>
        </w:tc>
      </w:tr>
      <w:tr w:rsidR="00AC0138"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hideMark/>
          </w:tcPr>
          <w:p w:rsidR="00AC0138" w:rsidRPr="006E1A91" w:rsidRDefault="00AC0138" w:rsidP="00AC0138">
            <w:pPr>
              <w:jc w:val="center"/>
              <w:rPr>
                <w:rFonts w:asciiTheme="majorBidi" w:eastAsia="Times New Roman" w:hAnsiTheme="majorBidi" w:cstheme="majorBidi"/>
                <w:sz w:val="24"/>
                <w:szCs w:val="24"/>
              </w:rPr>
            </w:pPr>
          </w:p>
        </w:tc>
        <w:tc>
          <w:tcPr>
            <w:tcW w:w="1908" w:type="dxa"/>
            <w:noWrap/>
            <w:hideMark/>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(0.00786)</w:t>
            </w:r>
          </w:p>
        </w:tc>
        <w:tc>
          <w:tcPr>
            <w:tcW w:w="1908" w:type="dxa"/>
            <w:noWrap/>
            <w:hideMark/>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(0.00770)</w:t>
            </w:r>
          </w:p>
        </w:tc>
        <w:tc>
          <w:tcPr>
            <w:tcW w:w="1908" w:type="dxa"/>
            <w:noWrap/>
            <w:hideMark/>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(0.0326)</w:t>
            </w:r>
          </w:p>
        </w:tc>
        <w:tc>
          <w:tcPr>
            <w:tcW w:w="1908" w:type="dxa"/>
            <w:noWrap/>
            <w:hideMark/>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(0.0334)</w:t>
            </w: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jc w:val="center"/>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jc w:val="center"/>
              <w:rPr>
                <w:rFonts w:asciiTheme="majorBidi" w:eastAsia="Times New Roman" w:hAnsiTheme="majorBidi" w:cstheme="majorBidi"/>
                <w:b w:val="0"/>
                <w:bCs w:val="0"/>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Controls</w:t>
            </w: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908" w:type="dxa"/>
            <w:noWrap/>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r>
      <w:tr w:rsidR="00AC0138"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53" w:type="dxa"/>
            <w:noWrap/>
          </w:tcPr>
          <w:p w:rsidR="00AC0138" w:rsidRPr="006E1A91" w:rsidRDefault="00AC0138" w:rsidP="00AC0138">
            <w:pPr>
              <w:jc w:val="center"/>
              <w:rPr>
                <w:rFonts w:asciiTheme="majorBidi" w:eastAsia="Times New Roman" w:hAnsiTheme="majorBidi" w:cstheme="majorBidi"/>
                <w:sz w:val="24"/>
                <w:szCs w:val="24"/>
              </w:rPr>
            </w:pPr>
          </w:p>
        </w:tc>
        <w:tc>
          <w:tcPr>
            <w:tcW w:w="1908" w:type="dxa"/>
            <w:noWrap/>
          </w:tcPr>
          <w:p w:rsidR="00AC0138" w:rsidRPr="006E1A91" w:rsidRDefault="00AC0138" w:rsidP="00AC013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tcPr>
          <w:p w:rsidR="00AC0138" w:rsidRPr="006E1A91" w:rsidRDefault="00AC0138" w:rsidP="00AC01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1953" w:type="dxa"/>
            <w:tcBorders>
              <w:bottom w:val="single" w:sz="4" w:space="0" w:color="auto"/>
            </w:tcBorders>
            <w:noWrap/>
            <w:hideMark/>
          </w:tcPr>
          <w:p w:rsidR="00AC0138" w:rsidRPr="006E1A91" w:rsidRDefault="00AC0138" w:rsidP="00AC01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1908" w:type="dxa"/>
            <w:tcBorders>
              <w:bottom w:val="single" w:sz="4" w:space="0" w:color="auto"/>
            </w:tcBorders>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9,053</w:t>
            </w:r>
          </w:p>
        </w:tc>
        <w:tc>
          <w:tcPr>
            <w:tcW w:w="1908" w:type="dxa"/>
            <w:tcBorders>
              <w:bottom w:val="single" w:sz="4" w:space="0" w:color="auto"/>
            </w:tcBorders>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9,028</w:t>
            </w:r>
          </w:p>
        </w:tc>
        <w:tc>
          <w:tcPr>
            <w:tcW w:w="1908" w:type="dxa"/>
            <w:tcBorders>
              <w:bottom w:val="single" w:sz="4" w:space="0" w:color="auto"/>
            </w:tcBorders>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9,053</w:t>
            </w:r>
          </w:p>
        </w:tc>
        <w:tc>
          <w:tcPr>
            <w:tcW w:w="1908" w:type="dxa"/>
            <w:tcBorders>
              <w:bottom w:val="single" w:sz="4" w:space="0" w:color="auto"/>
            </w:tcBorders>
            <w:noWrap/>
            <w:hideMark/>
          </w:tcPr>
          <w:p w:rsidR="00AC0138" w:rsidRPr="006E1A91" w:rsidRDefault="00AC0138" w:rsidP="00AC01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9,028</w:t>
            </w:r>
          </w:p>
        </w:tc>
      </w:tr>
      <w:tr w:rsidR="00AC0138" w:rsidRPr="006E1A91" w:rsidTr="004E41C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769" w:type="dxa"/>
            <w:gridSpan w:val="3"/>
            <w:noWrap/>
            <w:hideMark/>
          </w:tcPr>
          <w:p w:rsidR="00AC0138" w:rsidRPr="006E1A91" w:rsidRDefault="00AC0138" w:rsidP="00AC01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1908" w:type="dxa"/>
            <w:noWrap/>
            <w:hideMark/>
          </w:tcPr>
          <w:p w:rsidR="00AC0138" w:rsidRPr="006E1A91" w:rsidRDefault="00AC0138" w:rsidP="00AC013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908" w:type="dxa"/>
            <w:noWrap/>
            <w:hideMark/>
          </w:tcPr>
          <w:p w:rsidR="00AC0138" w:rsidRPr="006E1A91" w:rsidRDefault="00AC0138" w:rsidP="00AC013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4E41C2">
        <w:trPr>
          <w:trHeight w:val="259"/>
        </w:trPr>
        <w:tc>
          <w:tcPr>
            <w:cnfStyle w:val="001000000000" w:firstRow="0" w:lastRow="0" w:firstColumn="1" w:lastColumn="0" w:oddVBand="0" w:evenVBand="0" w:oddHBand="0" w:evenHBand="0" w:firstRowFirstColumn="0" w:firstRowLastColumn="0" w:lastRowFirstColumn="0" w:lastRowLastColumn="0"/>
            <w:tcW w:w="3861" w:type="dxa"/>
            <w:gridSpan w:val="2"/>
            <w:noWrap/>
            <w:hideMark/>
          </w:tcPr>
          <w:p w:rsidR="00AC0138" w:rsidRPr="006E1A91" w:rsidRDefault="00AC0138" w:rsidP="00AC01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1908" w:type="dxa"/>
            <w:noWrap/>
            <w:hideMark/>
          </w:tcPr>
          <w:p w:rsidR="00AC0138" w:rsidRPr="006E1A91" w:rsidRDefault="00AC0138" w:rsidP="00AC013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hideMark/>
          </w:tcPr>
          <w:p w:rsidR="00AC0138" w:rsidRPr="006E1A91" w:rsidRDefault="00AC0138" w:rsidP="00AC013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908" w:type="dxa"/>
            <w:noWrap/>
            <w:hideMark/>
          </w:tcPr>
          <w:p w:rsidR="00AC0138" w:rsidRPr="006E1A91" w:rsidRDefault="00AC0138" w:rsidP="00AC013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AC0138" w:rsidRPr="006E1A91" w:rsidTr="00AC0138">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585" w:type="dxa"/>
            <w:gridSpan w:val="5"/>
            <w:noWrap/>
          </w:tcPr>
          <w:p w:rsidR="00AC0138" w:rsidRPr="006E1A91" w:rsidRDefault="00AC0138" w:rsidP="00AC01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Note: Export propensity is a dummy variable which is 1 for a firm if it has some percentage of its sales as either direct or indirect exports and otherwise zero. Controls</w:t>
            </w:r>
            <w:r w:rsidRPr="006E1A91">
              <w:rPr>
                <w:rStyle w:val="FootnoteReference"/>
                <w:rFonts w:asciiTheme="majorBidi" w:eastAsia="Times New Roman" w:hAnsiTheme="majorBidi" w:cstheme="majorBidi"/>
                <w:sz w:val="24"/>
                <w:szCs w:val="24"/>
              </w:rPr>
              <w:footnoteReference w:id="3"/>
            </w:r>
            <w:r w:rsidRPr="006E1A91">
              <w:rPr>
                <w:rFonts w:asciiTheme="majorBidi" w:eastAsia="Times New Roman" w:hAnsiTheme="majorBidi" w:cstheme="majorBidi"/>
                <w:sz w:val="24"/>
                <w:szCs w:val="24"/>
              </w:rPr>
              <w:t xml:space="preserve"> include Firm Age, Firm Size which is proxied by the total full time employees and Size of the locality in which the firm operates.</w:t>
            </w:r>
          </w:p>
        </w:tc>
      </w:tr>
    </w:tbl>
    <w:p w:rsidR="004E41C2" w:rsidRPr="006E1A91" w:rsidRDefault="004E41C2" w:rsidP="004E41C2">
      <w:pPr>
        <w:rPr>
          <w:rFonts w:asciiTheme="majorBidi" w:hAnsiTheme="majorBidi" w:cstheme="majorBidi"/>
          <w:sz w:val="24"/>
          <w:szCs w:val="24"/>
        </w:rPr>
      </w:pPr>
    </w:p>
    <w:p w:rsidR="00AC0138" w:rsidRPr="006E1A91" w:rsidRDefault="00AC0138" w:rsidP="000F415A">
      <w:pPr>
        <w:spacing w:line="360" w:lineRule="auto"/>
        <w:jc w:val="both"/>
        <w:rPr>
          <w:rFonts w:asciiTheme="majorBidi" w:hAnsiTheme="majorBidi" w:cstheme="majorBidi"/>
          <w:sz w:val="24"/>
          <w:szCs w:val="24"/>
        </w:rPr>
      </w:pPr>
      <w:r w:rsidRPr="006E1A91">
        <w:rPr>
          <w:rFonts w:asciiTheme="majorBidi" w:hAnsiTheme="majorBidi" w:cstheme="majorBidi"/>
          <w:sz w:val="24"/>
          <w:szCs w:val="24"/>
        </w:rPr>
        <w:tab/>
        <w:t>Table 3 shows that in the case of India, corruption is an insignificant institutional variable in relation to the export propensity but political instability and informal sector are both significant. Political instability and informal sector have opposite signs, political instability is positive meaning that if a firm feels that political instability to be an obstacle then the firm is more likely to export which makes sense as the firm’s local sales would get affected due to the political instability so it would look for foreign markets to sell their products and on the other hand if we see informal sector has a negative sign which means that if the firm feels that practices of the informal sector to be an obstacle then the firm would be less likely to export.</w:t>
      </w:r>
    </w:p>
    <w:p w:rsidR="00C56ED5" w:rsidRPr="006E1A91" w:rsidRDefault="00C56ED5" w:rsidP="000F415A">
      <w:pPr>
        <w:spacing w:line="36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4: M</w:t>
      </w:r>
      <w:r w:rsidR="00C75A15">
        <w:rPr>
          <w:rFonts w:asciiTheme="majorBidi" w:hAnsiTheme="majorBidi" w:cstheme="majorBidi"/>
          <w:b/>
          <w:bCs/>
          <w:sz w:val="24"/>
          <w:szCs w:val="24"/>
        </w:rPr>
        <w:t>oderating</w:t>
      </w:r>
      <w:r w:rsidRPr="006E1A91">
        <w:rPr>
          <w:rFonts w:asciiTheme="majorBidi" w:hAnsiTheme="majorBidi" w:cstheme="majorBidi"/>
          <w:b/>
          <w:bCs/>
          <w:sz w:val="24"/>
          <w:szCs w:val="24"/>
        </w:rPr>
        <w:t xml:space="preserve"> Effect of Innovation on the Relationship between Institutional variables and Export Propensity (India)</w:t>
      </w:r>
    </w:p>
    <w:tbl>
      <w:tblPr>
        <w:tblStyle w:val="PlainTable41"/>
        <w:tblW w:w="10048" w:type="dxa"/>
        <w:tblLook w:val="04A0" w:firstRow="1" w:lastRow="0" w:firstColumn="1" w:lastColumn="0" w:noHBand="0" w:noVBand="1"/>
      </w:tblPr>
      <w:tblGrid>
        <w:gridCol w:w="3042"/>
        <w:gridCol w:w="1752"/>
        <w:gridCol w:w="1752"/>
        <w:gridCol w:w="1751"/>
        <w:gridCol w:w="1751"/>
      </w:tblGrid>
      <w:tr w:rsidR="00F70C61" w:rsidRPr="006E1A91" w:rsidTr="00F70C61">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52" w:type="dxa"/>
            <w:noWrap/>
            <w:hideMark/>
          </w:tcPr>
          <w:p w:rsidR="00F70C61" w:rsidRPr="006E1A91" w:rsidRDefault="00F70C61" w:rsidP="00F70C6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752" w:type="dxa"/>
            <w:noWrap/>
            <w:hideMark/>
          </w:tcPr>
          <w:p w:rsidR="00F70C61" w:rsidRPr="006E1A91" w:rsidRDefault="00F70C61" w:rsidP="00F70C6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751" w:type="dxa"/>
            <w:noWrap/>
            <w:hideMark/>
          </w:tcPr>
          <w:p w:rsidR="00F70C61" w:rsidRPr="006E1A91" w:rsidRDefault="00F70C61" w:rsidP="00F70C6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c>
          <w:tcPr>
            <w:tcW w:w="1751" w:type="dxa"/>
            <w:noWrap/>
            <w:hideMark/>
          </w:tcPr>
          <w:p w:rsidR="00F70C61" w:rsidRPr="006E1A91" w:rsidRDefault="00F70C61" w:rsidP="00F70C6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tcBorders>
              <w:bottom w:val="single" w:sz="4" w:space="0" w:color="auto"/>
            </w:tcBorders>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1752" w:type="dxa"/>
            <w:tcBorders>
              <w:bottom w:val="single" w:sz="4" w:space="0" w:color="auto"/>
            </w:tcBorders>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752" w:type="dxa"/>
            <w:tcBorders>
              <w:bottom w:val="single" w:sz="4" w:space="0" w:color="auto"/>
            </w:tcBorders>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751" w:type="dxa"/>
            <w:tcBorders>
              <w:bottom w:val="single" w:sz="4" w:space="0" w:color="auto"/>
            </w:tcBorders>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751" w:type="dxa"/>
            <w:tcBorders>
              <w:bottom w:val="single" w:sz="4" w:space="0" w:color="auto"/>
            </w:tcBorders>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0.0434***</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0.0386***</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0.235***</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0.234***</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jc w:val="center"/>
              <w:rPr>
                <w:rFonts w:asciiTheme="majorBidi" w:eastAsia="Times New Roman" w:hAnsiTheme="majorBidi" w:cstheme="majorBidi"/>
                <w:sz w:val="24"/>
                <w:szCs w:val="24"/>
              </w:rPr>
            </w:pP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(0.0129)</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(0.0127)</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(0.0602)</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(0.0616)</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jc w:val="cente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Corruption</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-0.0124</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0.0104</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-0.0706</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0.0355</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jc w:val="center"/>
              <w:rPr>
                <w:rFonts w:asciiTheme="majorBidi" w:eastAsia="Times New Roman" w:hAnsiTheme="majorBidi" w:cstheme="majorBidi"/>
                <w:sz w:val="24"/>
                <w:szCs w:val="24"/>
              </w:rPr>
            </w:pP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(0.0171)</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(0.0168)</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(0.0798)</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(0.0830)</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jc w:val="cente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-0.0193</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-0.0179</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-0.107*</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-0.0838</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jc w:val="center"/>
              <w:rPr>
                <w:rFonts w:asciiTheme="majorBidi" w:eastAsia="Times New Roman" w:hAnsiTheme="majorBidi" w:cstheme="majorBidi"/>
                <w:sz w:val="24"/>
                <w:szCs w:val="24"/>
              </w:rPr>
            </w:pP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(0.0124)</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(0.0122)</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(0.0574)</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(0.0589)</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jc w:val="cente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Innovation</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0.0940***</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0.0871***</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0.399***</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0.405***</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jc w:val="center"/>
              <w:rPr>
                <w:rFonts w:asciiTheme="majorBidi" w:eastAsia="Times New Roman" w:hAnsiTheme="majorBidi" w:cstheme="majorBidi"/>
                <w:sz w:val="24"/>
                <w:szCs w:val="24"/>
              </w:rPr>
            </w:pP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(0.0225)</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(0.0220)</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(0.0976)</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(0.101)</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jc w:val="cente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 x Innovation</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-0.0253</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-0.0211</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-0.168**</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-0.167**</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jc w:val="center"/>
              <w:rPr>
                <w:rFonts w:asciiTheme="majorBidi" w:eastAsia="Times New Roman" w:hAnsiTheme="majorBidi" w:cstheme="majorBidi"/>
                <w:sz w:val="24"/>
                <w:szCs w:val="24"/>
              </w:rPr>
            </w:pP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(0.0172)</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(0.0168)</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(0.0753)</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(0.0770)</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jc w:val="cente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 x Innovation</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0.0159</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0.0107</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0.0838</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0.0557</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jc w:val="center"/>
              <w:rPr>
                <w:rFonts w:asciiTheme="majorBidi" w:eastAsia="Times New Roman" w:hAnsiTheme="majorBidi" w:cstheme="majorBidi"/>
                <w:sz w:val="24"/>
                <w:szCs w:val="24"/>
              </w:rPr>
            </w:pP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(0.0238)</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(0.0233)</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(0.104)</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(0.107)</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jc w:val="cente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 x Innovation</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-0.0256</w:t>
            </w:r>
          </w:p>
        </w:tc>
        <w:tc>
          <w:tcPr>
            <w:tcW w:w="1752"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-0.0212</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-0.0567</w:t>
            </w:r>
          </w:p>
        </w:tc>
        <w:tc>
          <w:tcPr>
            <w:tcW w:w="1751" w:type="dxa"/>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-0.0479</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jc w:val="center"/>
              <w:rPr>
                <w:rFonts w:asciiTheme="majorBidi" w:eastAsia="Times New Roman" w:hAnsiTheme="majorBidi" w:cstheme="majorBidi"/>
                <w:sz w:val="24"/>
                <w:szCs w:val="24"/>
              </w:rPr>
            </w:pP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(0.0160)</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(0.0157)</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(0.0700)</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(0.0717)</w:t>
            </w: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noWrap/>
          </w:tcPr>
          <w:p w:rsidR="00F70C61" w:rsidRPr="006E1A91" w:rsidRDefault="00F70C61" w:rsidP="00F70C61">
            <w:pPr>
              <w:jc w:val="center"/>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2"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7B7D89"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3042" w:type="dxa"/>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Controls</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752"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751" w:type="dxa"/>
            <w:noWrap/>
            <w:hideMark/>
          </w:tcPr>
          <w:p w:rsidR="00F70C61" w:rsidRPr="006E1A91" w:rsidRDefault="00F70C61" w:rsidP="00F70C6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r>
      <w:tr w:rsidR="007B7D89"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042" w:type="dxa"/>
            <w:tcBorders>
              <w:bottom w:val="single" w:sz="4" w:space="0" w:color="auto"/>
            </w:tcBorders>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1752" w:type="dxa"/>
            <w:tcBorders>
              <w:bottom w:val="single" w:sz="4" w:space="0" w:color="auto"/>
            </w:tcBorders>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9,047</w:t>
            </w:r>
          </w:p>
        </w:tc>
        <w:tc>
          <w:tcPr>
            <w:tcW w:w="1752" w:type="dxa"/>
            <w:tcBorders>
              <w:bottom w:val="single" w:sz="4" w:space="0" w:color="auto"/>
            </w:tcBorders>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9,022</w:t>
            </w:r>
          </w:p>
        </w:tc>
        <w:tc>
          <w:tcPr>
            <w:tcW w:w="1751" w:type="dxa"/>
            <w:tcBorders>
              <w:bottom w:val="single" w:sz="4" w:space="0" w:color="auto"/>
            </w:tcBorders>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9,047</w:t>
            </w:r>
          </w:p>
        </w:tc>
        <w:tc>
          <w:tcPr>
            <w:tcW w:w="1751" w:type="dxa"/>
            <w:tcBorders>
              <w:bottom w:val="single" w:sz="4" w:space="0" w:color="auto"/>
            </w:tcBorders>
            <w:noWrap/>
            <w:hideMark/>
          </w:tcPr>
          <w:p w:rsidR="00F70C61" w:rsidRPr="006E1A91" w:rsidRDefault="00F70C61" w:rsidP="00F70C6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9,022</w:t>
            </w:r>
          </w:p>
        </w:tc>
      </w:tr>
      <w:tr w:rsidR="00F70C61" w:rsidRPr="006E1A91" w:rsidTr="00F70C61">
        <w:trPr>
          <w:trHeight w:val="267"/>
        </w:trPr>
        <w:tc>
          <w:tcPr>
            <w:cnfStyle w:val="001000000000" w:firstRow="0" w:lastRow="0" w:firstColumn="1" w:lastColumn="0" w:oddVBand="0" w:evenVBand="0" w:oddHBand="0" w:evenHBand="0" w:firstRowFirstColumn="0" w:firstRowLastColumn="0" w:lastRowFirstColumn="0" w:lastRowLastColumn="0"/>
            <w:tcW w:w="6546" w:type="dxa"/>
            <w:gridSpan w:val="3"/>
            <w:tcBorders>
              <w:top w:val="single" w:sz="4" w:space="0" w:color="auto"/>
            </w:tcBorders>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1751" w:type="dxa"/>
            <w:tcBorders>
              <w:top w:val="single" w:sz="4" w:space="0" w:color="auto"/>
            </w:tcBorders>
            <w:noWrap/>
            <w:hideMark/>
          </w:tcPr>
          <w:p w:rsidR="00F70C61" w:rsidRPr="006E1A91" w:rsidRDefault="00F70C61" w:rsidP="00F70C6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51" w:type="dxa"/>
            <w:tcBorders>
              <w:top w:val="single" w:sz="4" w:space="0" w:color="auto"/>
            </w:tcBorders>
            <w:noWrap/>
            <w:hideMark/>
          </w:tcPr>
          <w:p w:rsidR="00F70C61" w:rsidRPr="006E1A91" w:rsidRDefault="00F70C61" w:rsidP="00F70C6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F70C6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794" w:type="dxa"/>
            <w:gridSpan w:val="2"/>
            <w:noWrap/>
            <w:hideMark/>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1752" w:type="dxa"/>
            <w:noWrap/>
            <w:hideMark/>
          </w:tcPr>
          <w:p w:rsidR="00F70C61" w:rsidRPr="006E1A91" w:rsidRDefault="00F70C61" w:rsidP="00F70C6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hideMark/>
          </w:tcPr>
          <w:p w:rsidR="00F70C61" w:rsidRPr="006E1A91" w:rsidRDefault="00F70C61" w:rsidP="00F70C6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51" w:type="dxa"/>
            <w:noWrap/>
            <w:hideMark/>
          </w:tcPr>
          <w:p w:rsidR="00F70C61" w:rsidRPr="006E1A91" w:rsidRDefault="00F70C61" w:rsidP="00F70C61">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70C61" w:rsidRPr="006E1A91" w:rsidTr="00AC0138">
        <w:trPr>
          <w:trHeight w:val="267"/>
        </w:trPr>
        <w:tc>
          <w:tcPr>
            <w:cnfStyle w:val="001000000000" w:firstRow="0" w:lastRow="0" w:firstColumn="1" w:lastColumn="0" w:oddVBand="0" w:evenVBand="0" w:oddHBand="0" w:evenHBand="0" w:firstRowFirstColumn="0" w:firstRowLastColumn="0" w:lastRowFirstColumn="0" w:lastRowLastColumn="0"/>
            <w:tcW w:w="10048" w:type="dxa"/>
            <w:gridSpan w:val="5"/>
            <w:noWrap/>
          </w:tcPr>
          <w:p w:rsidR="00F70C61" w:rsidRPr="006E1A91" w:rsidRDefault="00F70C61" w:rsidP="00F70C61">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Note: Export propensity is a dummy variable which is 1 for a firm if it has some percentage of its sales as either direct or indirect exports and otherwise zero. Controls</w:t>
            </w:r>
            <w:r w:rsidRPr="006E1A91">
              <w:rPr>
                <w:rStyle w:val="FootnoteReference"/>
                <w:rFonts w:asciiTheme="majorBidi" w:eastAsia="Times New Roman" w:hAnsiTheme="majorBidi" w:cstheme="majorBidi"/>
                <w:sz w:val="24"/>
                <w:szCs w:val="24"/>
              </w:rPr>
              <w:footnoteReference w:id="4"/>
            </w:r>
            <w:r w:rsidRPr="006E1A91">
              <w:rPr>
                <w:rFonts w:asciiTheme="majorBidi" w:eastAsia="Times New Roman" w:hAnsiTheme="majorBidi" w:cstheme="majorBidi"/>
                <w:sz w:val="24"/>
                <w:szCs w:val="24"/>
              </w:rPr>
              <w:t xml:space="preserve"> include Firm</w:t>
            </w:r>
            <w:r w:rsidR="0022361B" w:rsidRPr="006E1A91">
              <w:rPr>
                <w:rFonts w:asciiTheme="majorBidi" w:eastAsia="Times New Roman" w:hAnsiTheme="majorBidi" w:cstheme="majorBidi"/>
                <w:sz w:val="24"/>
                <w:szCs w:val="24"/>
              </w:rPr>
              <w:t xml:space="preserve"> Age, Firm Size which is proxy</w:t>
            </w:r>
            <w:r w:rsidRPr="006E1A91">
              <w:rPr>
                <w:rFonts w:asciiTheme="majorBidi" w:eastAsia="Times New Roman" w:hAnsiTheme="majorBidi" w:cstheme="majorBidi"/>
                <w:sz w:val="24"/>
                <w:szCs w:val="24"/>
              </w:rPr>
              <w:t xml:space="preserve"> by the total full time employees and Size of the locality in which the firm operates.</w:t>
            </w:r>
          </w:p>
        </w:tc>
      </w:tr>
    </w:tbl>
    <w:p w:rsidR="004E41C2" w:rsidRPr="006E1A91" w:rsidRDefault="004E41C2" w:rsidP="00EB7919">
      <w:pPr>
        <w:spacing w:line="480" w:lineRule="auto"/>
        <w:jc w:val="both"/>
        <w:rPr>
          <w:rFonts w:asciiTheme="majorBidi" w:hAnsiTheme="majorBidi" w:cstheme="majorBidi"/>
          <w:sz w:val="24"/>
          <w:szCs w:val="24"/>
        </w:rPr>
      </w:pPr>
    </w:p>
    <w:p w:rsidR="00F45D92" w:rsidRDefault="00C35D18" w:rsidP="002369ED">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In the table above we can clearly see that innovation has a positive effect on export propensity meaning that more a firm innovates then the firm would be more likely to export. If we look at the m</w:t>
      </w:r>
      <w:r w:rsidR="00583ED6">
        <w:rPr>
          <w:rFonts w:asciiTheme="majorBidi" w:hAnsiTheme="majorBidi" w:cstheme="majorBidi"/>
          <w:sz w:val="24"/>
          <w:szCs w:val="24"/>
        </w:rPr>
        <w:t>oderating</w:t>
      </w:r>
      <w:r w:rsidRPr="006E1A91">
        <w:rPr>
          <w:rFonts w:asciiTheme="majorBidi" w:hAnsiTheme="majorBidi" w:cstheme="majorBidi"/>
          <w:sz w:val="24"/>
          <w:szCs w:val="24"/>
        </w:rPr>
        <w:t xml:space="preserve"> effect of innovation, there is no m</w:t>
      </w:r>
      <w:r w:rsidR="00583ED6">
        <w:rPr>
          <w:rFonts w:asciiTheme="majorBidi" w:hAnsiTheme="majorBidi" w:cstheme="majorBidi"/>
          <w:sz w:val="24"/>
          <w:szCs w:val="24"/>
        </w:rPr>
        <w:t>oderating</w:t>
      </w:r>
      <w:r w:rsidRPr="006E1A91">
        <w:rPr>
          <w:rFonts w:asciiTheme="majorBidi" w:hAnsiTheme="majorBidi" w:cstheme="majorBidi"/>
          <w:sz w:val="24"/>
          <w:szCs w:val="24"/>
        </w:rPr>
        <w:t xml:space="preserve"> effect of innovation except in the case of political instability which can be seen by the significance of the interaction between political instability and innovation in the third and fourth column (</w:t>
      </w:r>
      <w:proofErr w:type="spellStart"/>
      <w:r w:rsidRPr="006E1A91">
        <w:rPr>
          <w:rFonts w:asciiTheme="majorBidi" w:hAnsiTheme="majorBidi" w:cstheme="majorBidi"/>
          <w:sz w:val="24"/>
          <w:szCs w:val="24"/>
        </w:rPr>
        <w:t>probit</w:t>
      </w:r>
      <w:proofErr w:type="spellEnd"/>
      <w:r w:rsidRPr="006E1A91">
        <w:rPr>
          <w:rFonts w:asciiTheme="majorBidi" w:hAnsiTheme="majorBidi" w:cstheme="majorBidi"/>
          <w:sz w:val="24"/>
          <w:szCs w:val="24"/>
        </w:rPr>
        <w:t xml:space="preserve"> results) of table 4. We can see that the sign of this interaction term is negative but the sign of political instability is positive so we can say that innovation m</w:t>
      </w:r>
      <w:r w:rsidR="00583ED6">
        <w:rPr>
          <w:rFonts w:asciiTheme="majorBidi" w:hAnsiTheme="majorBidi" w:cstheme="majorBidi"/>
          <w:sz w:val="24"/>
          <w:szCs w:val="24"/>
        </w:rPr>
        <w:t>oderates</w:t>
      </w:r>
      <w:r w:rsidRPr="006E1A91">
        <w:rPr>
          <w:rFonts w:asciiTheme="majorBidi" w:hAnsiTheme="majorBidi" w:cstheme="majorBidi"/>
          <w:sz w:val="24"/>
          <w:szCs w:val="24"/>
        </w:rPr>
        <w:t xml:space="preserve"> the relationship between political instability and export </w:t>
      </w:r>
      <w:r w:rsidRPr="006E1A91">
        <w:rPr>
          <w:rFonts w:asciiTheme="majorBidi" w:hAnsiTheme="majorBidi" w:cstheme="majorBidi"/>
          <w:sz w:val="24"/>
          <w:szCs w:val="24"/>
        </w:rPr>
        <w:lastRenderedPageBreak/>
        <w:t xml:space="preserve">propensity. The negative sign of the interaction term between political instability and innovation means that if an innovating firm feels political instability to be an obstacle then that firm would be less likely to export. </w:t>
      </w:r>
    </w:p>
    <w:p w:rsidR="002369ED" w:rsidRDefault="002369ED" w:rsidP="002369ED">
      <w:pPr>
        <w:spacing w:line="480" w:lineRule="auto"/>
        <w:ind w:firstLine="720"/>
        <w:jc w:val="both"/>
        <w:rPr>
          <w:rFonts w:asciiTheme="majorBidi" w:hAnsiTheme="majorBidi" w:cstheme="majorBidi"/>
          <w:sz w:val="24"/>
          <w:szCs w:val="24"/>
        </w:rPr>
      </w:pPr>
    </w:p>
    <w:p w:rsidR="002369ED" w:rsidRDefault="002369ED" w:rsidP="002369ED">
      <w:pPr>
        <w:spacing w:line="480" w:lineRule="auto"/>
        <w:ind w:firstLine="720"/>
        <w:jc w:val="both"/>
        <w:rPr>
          <w:rFonts w:asciiTheme="majorBidi" w:hAnsiTheme="majorBidi" w:cstheme="majorBidi"/>
          <w:sz w:val="24"/>
          <w:szCs w:val="24"/>
        </w:rPr>
      </w:pPr>
    </w:p>
    <w:p w:rsidR="002369ED" w:rsidRDefault="002369ED" w:rsidP="002369ED">
      <w:pPr>
        <w:spacing w:line="480" w:lineRule="auto"/>
        <w:ind w:firstLine="720"/>
        <w:jc w:val="both"/>
        <w:rPr>
          <w:rFonts w:asciiTheme="majorBidi" w:hAnsiTheme="majorBidi" w:cstheme="majorBidi"/>
          <w:sz w:val="24"/>
          <w:szCs w:val="24"/>
        </w:rPr>
      </w:pPr>
    </w:p>
    <w:p w:rsidR="002369ED" w:rsidRDefault="002369ED" w:rsidP="002369ED">
      <w:pPr>
        <w:spacing w:line="480" w:lineRule="auto"/>
        <w:ind w:firstLine="720"/>
        <w:jc w:val="both"/>
        <w:rPr>
          <w:rFonts w:asciiTheme="majorBidi" w:hAnsiTheme="majorBidi" w:cstheme="majorBidi"/>
          <w:sz w:val="24"/>
          <w:szCs w:val="24"/>
        </w:rPr>
      </w:pPr>
    </w:p>
    <w:p w:rsidR="002369ED" w:rsidRDefault="002369ED" w:rsidP="002369ED">
      <w:pPr>
        <w:spacing w:line="480" w:lineRule="auto"/>
        <w:ind w:firstLine="720"/>
        <w:jc w:val="both"/>
        <w:rPr>
          <w:rFonts w:asciiTheme="majorBidi" w:hAnsiTheme="majorBidi" w:cstheme="majorBidi"/>
          <w:sz w:val="24"/>
          <w:szCs w:val="24"/>
        </w:rPr>
      </w:pPr>
    </w:p>
    <w:p w:rsidR="002369ED" w:rsidRDefault="002369ED" w:rsidP="002369ED">
      <w:pPr>
        <w:spacing w:line="480" w:lineRule="auto"/>
        <w:ind w:firstLine="720"/>
        <w:jc w:val="both"/>
        <w:rPr>
          <w:rFonts w:asciiTheme="majorBidi" w:hAnsiTheme="majorBidi" w:cstheme="majorBidi"/>
          <w:sz w:val="24"/>
          <w:szCs w:val="24"/>
        </w:rPr>
      </w:pPr>
    </w:p>
    <w:p w:rsidR="00D6505E" w:rsidRDefault="00D6505E" w:rsidP="002369ED">
      <w:pPr>
        <w:spacing w:line="480" w:lineRule="auto"/>
        <w:ind w:firstLine="720"/>
        <w:jc w:val="both"/>
        <w:rPr>
          <w:rFonts w:asciiTheme="majorBidi" w:hAnsiTheme="majorBidi" w:cstheme="majorBidi"/>
          <w:sz w:val="24"/>
          <w:szCs w:val="24"/>
        </w:rPr>
      </w:pPr>
    </w:p>
    <w:p w:rsidR="002369ED" w:rsidRDefault="002369ED" w:rsidP="002369ED">
      <w:pPr>
        <w:spacing w:line="480" w:lineRule="auto"/>
        <w:ind w:firstLine="720"/>
        <w:jc w:val="both"/>
        <w:rPr>
          <w:rFonts w:asciiTheme="majorBidi" w:hAnsiTheme="majorBidi" w:cstheme="majorBidi"/>
          <w:sz w:val="24"/>
          <w:szCs w:val="24"/>
        </w:rPr>
      </w:pPr>
    </w:p>
    <w:p w:rsidR="00F9783D" w:rsidRDefault="00F9783D" w:rsidP="002369ED">
      <w:pPr>
        <w:spacing w:line="480" w:lineRule="auto"/>
        <w:ind w:firstLine="720"/>
        <w:jc w:val="both"/>
        <w:rPr>
          <w:rFonts w:asciiTheme="majorBidi" w:hAnsiTheme="majorBidi" w:cstheme="majorBidi"/>
          <w:sz w:val="24"/>
          <w:szCs w:val="24"/>
        </w:rPr>
      </w:pPr>
    </w:p>
    <w:p w:rsidR="000F415A" w:rsidRPr="006E1A91" w:rsidRDefault="000F415A" w:rsidP="004B0397">
      <w:pPr>
        <w:spacing w:line="480" w:lineRule="auto"/>
        <w:jc w:val="both"/>
        <w:rPr>
          <w:rFonts w:asciiTheme="majorBidi" w:hAnsiTheme="majorBidi" w:cstheme="majorBidi"/>
          <w:sz w:val="24"/>
          <w:szCs w:val="24"/>
        </w:rPr>
      </w:pPr>
    </w:p>
    <w:p w:rsidR="00DF0676" w:rsidRPr="006E1A91" w:rsidRDefault="00F70C61" w:rsidP="00F5138C">
      <w:pPr>
        <w:pStyle w:val="Heading2"/>
        <w:spacing w:line="480" w:lineRule="auto"/>
        <w:jc w:val="center"/>
        <w:rPr>
          <w:rFonts w:asciiTheme="majorBidi" w:hAnsiTheme="majorBidi"/>
          <w:b/>
          <w:bCs/>
          <w:color w:val="auto"/>
          <w:sz w:val="24"/>
          <w:szCs w:val="24"/>
        </w:rPr>
      </w:pPr>
      <w:bookmarkStart w:id="25" w:name="_Toc22551388"/>
      <w:r w:rsidRPr="006E1A91">
        <w:rPr>
          <w:rFonts w:asciiTheme="majorBidi" w:hAnsiTheme="majorBidi"/>
          <w:b/>
          <w:bCs/>
          <w:color w:val="auto"/>
          <w:sz w:val="24"/>
          <w:szCs w:val="24"/>
        </w:rPr>
        <w:t>Bangladesh</w:t>
      </w:r>
      <w:bookmarkEnd w:id="25"/>
    </w:p>
    <w:p w:rsidR="00F70C61" w:rsidRPr="006E1A91" w:rsidRDefault="00061BF5" w:rsidP="00F5138C">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5: Relationship between Institutional variables and Export Propensity (Bangladesh)</w:t>
      </w:r>
    </w:p>
    <w:tbl>
      <w:tblPr>
        <w:tblStyle w:val="PlainTable41"/>
        <w:tblW w:w="10204" w:type="dxa"/>
        <w:tblLook w:val="04A0" w:firstRow="1" w:lastRow="0" w:firstColumn="1" w:lastColumn="0" w:noHBand="0" w:noVBand="1"/>
      </w:tblPr>
      <w:tblGrid>
        <w:gridCol w:w="2079"/>
        <w:gridCol w:w="2032"/>
        <w:gridCol w:w="2031"/>
        <w:gridCol w:w="2031"/>
        <w:gridCol w:w="2031"/>
      </w:tblGrid>
      <w:tr w:rsidR="00061BF5" w:rsidRPr="006E1A91" w:rsidTr="00061BF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032" w:type="dxa"/>
            <w:noWrap/>
            <w:hideMark/>
          </w:tcPr>
          <w:p w:rsidR="00061BF5" w:rsidRPr="006E1A91" w:rsidRDefault="00061BF5" w:rsidP="00061BF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2031" w:type="dxa"/>
            <w:noWrap/>
            <w:hideMark/>
          </w:tcPr>
          <w:p w:rsidR="00061BF5" w:rsidRPr="006E1A91" w:rsidRDefault="00061BF5" w:rsidP="00061BF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2031" w:type="dxa"/>
            <w:noWrap/>
            <w:hideMark/>
          </w:tcPr>
          <w:p w:rsidR="00061BF5" w:rsidRPr="006E1A91" w:rsidRDefault="00061BF5" w:rsidP="00061BF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c>
          <w:tcPr>
            <w:tcW w:w="2031" w:type="dxa"/>
            <w:noWrap/>
            <w:hideMark/>
          </w:tcPr>
          <w:p w:rsidR="00061BF5" w:rsidRPr="006E1A91" w:rsidRDefault="00061BF5" w:rsidP="00061BF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tcPr>
          <w:p w:rsidR="00061BF5" w:rsidRPr="006E1A91" w:rsidRDefault="00061BF5" w:rsidP="00061BF5">
            <w:pPr>
              <w:rPr>
                <w:rFonts w:asciiTheme="majorBidi" w:eastAsia="Times New Roman" w:hAnsiTheme="majorBidi" w:cstheme="majorBidi"/>
                <w:sz w:val="24"/>
                <w:szCs w:val="24"/>
              </w:rPr>
            </w:pPr>
          </w:p>
        </w:tc>
        <w:tc>
          <w:tcPr>
            <w:tcW w:w="2032"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tcBorders>
              <w:bottom w:val="single" w:sz="4" w:space="0" w:color="auto"/>
            </w:tcBorders>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2032"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2031"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2031"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2031"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tcBorders>
              <w:top w:val="single" w:sz="4" w:space="0" w:color="auto"/>
            </w:tcBorders>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032" w:type="dxa"/>
            <w:tcBorders>
              <w:top w:val="single" w:sz="4" w:space="0" w:color="auto"/>
            </w:tcBorders>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031" w:type="dxa"/>
            <w:tcBorders>
              <w:top w:val="single" w:sz="4" w:space="0" w:color="auto"/>
            </w:tcBorders>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031" w:type="dxa"/>
            <w:tcBorders>
              <w:top w:val="single" w:sz="4" w:space="0" w:color="auto"/>
            </w:tcBorders>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031" w:type="dxa"/>
            <w:tcBorders>
              <w:top w:val="single" w:sz="4" w:space="0" w:color="auto"/>
            </w:tcBorders>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2032"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0.0605</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0.0679</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0.222</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0.220</w:t>
            </w: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jc w:val="center"/>
              <w:rPr>
                <w:rFonts w:asciiTheme="majorBidi" w:eastAsia="Times New Roman" w:hAnsiTheme="majorBidi" w:cstheme="majorBidi"/>
                <w:sz w:val="24"/>
                <w:szCs w:val="24"/>
              </w:rPr>
            </w:pPr>
          </w:p>
        </w:tc>
        <w:tc>
          <w:tcPr>
            <w:tcW w:w="2032"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(0.0724)</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(0.0679)</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(0.250)</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(0.283)</w:t>
            </w: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noWrap/>
          </w:tcPr>
          <w:p w:rsidR="00061BF5" w:rsidRPr="006E1A91" w:rsidRDefault="00061BF5" w:rsidP="00061BF5">
            <w:pPr>
              <w:jc w:val="center"/>
              <w:rPr>
                <w:rFonts w:asciiTheme="majorBidi" w:eastAsia="Times New Roman" w:hAnsiTheme="majorBidi" w:cstheme="majorBidi"/>
                <w:sz w:val="24"/>
                <w:szCs w:val="24"/>
              </w:rPr>
            </w:pPr>
          </w:p>
        </w:tc>
        <w:tc>
          <w:tcPr>
            <w:tcW w:w="2032"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tcPr>
          <w:p w:rsidR="00061BF5" w:rsidRPr="006E1A91" w:rsidRDefault="00061BF5" w:rsidP="00061BF5">
            <w:pPr>
              <w:jc w:val="center"/>
              <w:rPr>
                <w:rFonts w:asciiTheme="majorBidi" w:eastAsia="Times New Roman" w:hAnsiTheme="majorBidi" w:cstheme="majorBidi"/>
                <w:sz w:val="24"/>
                <w:szCs w:val="24"/>
              </w:rPr>
            </w:pPr>
          </w:p>
        </w:tc>
        <w:tc>
          <w:tcPr>
            <w:tcW w:w="2032"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Corruption</w:t>
            </w:r>
          </w:p>
        </w:tc>
        <w:tc>
          <w:tcPr>
            <w:tcW w:w="2032"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0.0969***</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0.0687**</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0.326***</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0.238*</w:t>
            </w: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jc w:val="center"/>
              <w:rPr>
                <w:rFonts w:asciiTheme="majorBidi" w:eastAsia="Times New Roman" w:hAnsiTheme="majorBidi" w:cstheme="majorBidi"/>
                <w:sz w:val="24"/>
                <w:szCs w:val="24"/>
              </w:rPr>
            </w:pPr>
          </w:p>
        </w:tc>
        <w:tc>
          <w:tcPr>
            <w:tcW w:w="2032"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(0.0340)</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(0.0317)</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(0.115)</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(0.125)</w:t>
            </w: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noWrap/>
          </w:tcPr>
          <w:p w:rsidR="00061BF5" w:rsidRPr="006E1A91" w:rsidRDefault="00061BF5" w:rsidP="00061BF5">
            <w:pPr>
              <w:jc w:val="center"/>
              <w:rPr>
                <w:rFonts w:asciiTheme="majorBidi" w:eastAsia="Times New Roman" w:hAnsiTheme="majorBidi" w:cstheme="majorBidi"/>
                <w:sz w:val="24"/>
                <w:szCs w:val="24"/>
              </w:rPr>
            </w:pPr>
          </w:p>
        </w:tc>
        <w:tc>
          <w:tcPr>
            <w:tcW w:w="2032"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tcPr>
          <w:p w:rsidR="00061BF5" w:rsidRPr="006E1A91" w:rsidRDefault="00061BF5" w:rsidP="00061BF5">
            <w:pPr>
              <w:jc w:val="center"/>
              <w:rPr>
                <w:rFonts w:asciiTheme="majorBidi" w:eastAsia="Times New Roman" w:hAnsiTheme="majorBidi" w:cstheme="majorBidi"/>
                <w:sz w:val="24"/>
                <w:szCs w:val="24"/>
              </w:rPr>
            </w:pPr>
          </w:p>
        </w:tc>
        <w:tc>
          <w:tcPr>
            <w:tcW w:w="2032"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2032"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-0.171***</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-0.131***</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-0.542***</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-0.428***</w:t>
            </w: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jc w:val="center"/>
              <w:rPr>
                <w:rFonts w:asciiTheme="majorBidi" w:eastAsia="Times New Roman" w:hAnsiTheme="majorBidi" w:cstheme="majorBidi"/>
                <w:sz w:val="24"/>
                <w:szCs w:val="24"/>
              </w:rPr>
            </w:pPr>
          </w:p>
        </w:tc>
        <w:tc>
          <w:tcPr>
            <w:tcW w:w="2032"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(0.0227)</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(0.0214)</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(0.0739)</w:t>
            </w: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(0.0809)</w:t>
            </w: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noWrap/>
          </w:tcPr>
          <w:p w:rsidR="00061BF5" w:rsidRPr="006E1A91" w:rsidRDefault="00061BF5" w:rsidP="00061BF5">
            <w:pPr>
              <w:jc w:val="center"/>
              <w:rPr>
                <w:rFonts w:asciiTheme="majorBidi" w:eastAsia="Times New Roman" w:hAnsiTheme="majorBidi" w:cstheme="majorBidi"/>
                <w:sz w:val="24"/>
                <w:szCs w:val="24"/>
              </w:rPr>
            </w:pPr>
          </w:p>
        </w:tc>
        <w:tc>
          <w:tcPr>
            <w:tcW w:w="2032"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tcPr>
          <w:p w:rsidR="00061BF5" w:rsidRPr="006E1A91" w:rsidRDefault="00061BF5" w:rsidP="00061BF5">
            <w:pPr>
              <w:jc w:val="center"/>
              <w:rPr>
                <w:rFonts w:asciiTheme="majorBidi" w:eastAsia="Times New Roman" w:hAnsiTheme="majorBidi" w:cstheme="majorBidi"/>
                <w:sz w:val="24"/>
                <w:szCs w:val="24"/>
              </w:rPr>
            </w:pPr>
          </w:p>
        </w:tc>
        <w:tc>
          <w:tcPr>
            <w:tcW w:w="2032"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Controls</w:t>
            </w:r>
          </w:p>
        </w:tc>
        <w:tc>
          <w:tcPr>
            <w:tcW w:w="2032"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2031" w:type="dxa"/>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9" w:type="dxa"/>
            <w:noWrap/>
            <w:hideMark/>
          </w:tcPr>
          <w:p w:rsidR="00061BF5" w:rsidRPr="006E1A91" w:rsidRDefault="00061BF5" w:rsidP="00061BF5">
            <w:pPr>
              <w:jc w:val="center"/>
              <w:rPr>
                <w:rFonts w:asciiTheme="majorBidi" w:eastAsia="Times New Roman" w:hAnsiTheme="majorBidi" w:cstheme="majorBidi"/>
                <w:sz w:val="24"/>
                <w:szCs w:val="24"/>
              </w:rPr>
            </w:pPr>
          </w:p>
        </w:tc>
        <w:tc>
          <w:tcPr>
            <w:tcW w:w="2032" w:type="dxa"/>
            <w:noWrap/>
            <w:hideMark/>
          </w:tcPr>
          <w:p w:rsidR="00061BF5" w:rsidRPr="006E1A91" w:rsidRDefault="00061BF5" w:rsidP="00061BF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hideMark/>
          </w:tcPr>
          <w:p w:rsidR="00061BF5" w:rsidRPr="006E1A91" w:rsidRDefault="00061BF5" w:rsidP="00061BF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2079" w:type="dxa"/>
            <w:tcBorders>
              <w:bottom w:val="single" w:sz="4" w:space="0" w:color="auto"/>
            </w:tcBorders>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2032"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1,433</w:t>
            </w:r>
          </w:p>
        </w:tc>
        <w:tc>
          <w:tcPr>
            <w:tcW w:w="2031"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c>
          <w:tcPr>
            <w:tcW w:w="2031"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1,433</w:t>
            </w:r>
          </w:p>
        </w:tc>
        <w:tc>
          <w:tcPr>
            <w:tcW w:w="2031" w:type="dxa"/>
            <w:tcBorders>
              <w:bottom w:val="single" w:sz="4" w:space="0" w:color="auto"/>
            </w:tcBorders>
            <w:noWrap/>
            <w:hideMark/>
          </w:tcPr>
          <w:p w:rsidR="00061BF5" w:rsidRPr="006E1A91" w:rsidRDefault="00061BF5" w:rsidP="00061BF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r>
      <w:tr w:rsidR="00061BF5" w:rsidRPr="006E1A91" w:rsidTr="00061BF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142" w:type="dxa"/>
            <w:gridSpan w:val="3"/>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2031" w:type="dxa"/>
            <w:noWrap/>
            <w:hideMark/>
          </w:tcPr>
          <w:p w:rsidR="00061BF5" w:rsidRPr="006E1A91" w:rsidRDefault="00061BF5" w:rsidP="00061BF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031" w:type="dxa"/>
            <w:noWrap/>
            <w:hideMark/>
          </w:tcPr>
          <w:p w:rsidR="00061BF5" w:rsidRPr="006E1A91" w:rsidRDefault="00061BF5" w:rsidP="00061BF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061BF5">
        <w:trPr>
          <w:trHeight w:val="290"/>
        </w:trPr>
        <w:tc>
          <w:tcPr>
            <w:cnfStyle w:val="001000000000" w:firstRow="0" w:lastRow="0" w:firstColumn="1" w:lastColumn="0" w:oddVBand="0" w:evenVBand="0" w:oddHBand="0" w:evenHBand="0" w:firstRowFirstColumn="0" w:firstRowLastColumn="0" w:lastRowFirstColumn="0" w:lastRowLastColumn="0"/>
            <w:tcW w:w="4111" w:type="dxa"/>
            <w:gridSpan w:val="2"/>
            <w:noWrap/>
            <w:hideMark/>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2031" w:type="dxa"/>
            <w:noWrap/>
            <w:hideMark/>
          </w:tcPr>
          <w:p w:rsidR="00061BF5" w:rsidRPr="006E1A91" w:rsidRDefault="00061BF5" w:rsidP="00061BF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hideMark/>
          </w:tcPr>
          <w:p w:rsidR="00061BF5" w:rsidRPr="006E1A91" w:rsidRDefault="00061BF5" w:rsidP="00061BF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031" w:type="dxa"/>
            <w:noWrap/>
            <w:hideMark/>
          </w:tcPr>
          <w:p w:rsidR="00061BF5" w:rsidRPr="006E1A91" w:rsidRDefault="00061BF5" w:rsidP="00061BF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061BF5" w:rsidRPr="006E1A91" w:rsidTr="00AC013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204" w:type="dxa"/>
            <w:gridSpan w:val="5"/>
            <w:noWrap/>
          </w:tcPr>
          <w:p w:rsidR="00061BF5" w:rsidRPr="006E1A91" w:rsidRDefault="00061BF5" w:rsidP="00061BF5">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Note: Export propensity is a dummy variable which is 1 for a firm if it has some percentage of its sales as either direct or indirect exports and otherwise zero. Controls</w:t>
            </w:r>
            <w:r w:rsidRPr="006E1A91">
              <w:rPr>
                <w:rStyle w:val="FootnoteReference"/>
                <w:rFonts w:asciiTheme="majorBidi" w:eastAsia="Times New Roman" w:hAnsiTheme="majorBidi" w:cstheme="majorBidi"/>
                <w:sz w:val="24"/>
                <w:szCs w:val="24"/>
              </w:rPr>
              <w:footnoteReference w:id="5"/>
            </w:r>
            <w:r w:rsidRPr="006E1A91">
              <w:rPr>
                <w:rFonts w:asciiTheme="majorBidi" w:eastAsia="Times New Roman" w:hAnsiTheme="majorBidi" w:cstheme="majorBidi"/>
                <w:sz w:val="24"/>
                <w:szCs w:val="24"/>
              </w:rPr>
              <w:t xml:space="preserve"> include Firm Age, Firm Size which is proxied by the total full time employees and Size of the locality in which the firm operates.</w:t>
            </w:r>
          </w:p>
        </w:tc>
      </w:tr>
    </w:tbl>
    <w:p w:rsidR="00061BF5" w:rsidRPr="006E1A91" w:rsidRDefault="00061BF5" w:rsidP="00061BF5">
      <w:pPr>
        <w:rPr>
          <w:rFonts w:asciiTheme="majorBidi" w:hAnsiTheme="majorBidi" w:cstheme="majorBidi"/>
          <w:sz w:val="24"/>
          <w:szCs w:val="24"/>
        </w:rPr>
      </w:pPr>
    </w:p>
    <w:p w:rsidR="000A715B" w:rsidRPr="006E1A91" w:rsidRDefault="00F376C1" w:rsidP="00A20D00">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In the case of Bangladesh, table 5 shows that political instability is not a significant institutional variable when it comes to its relationship with </w:t>
      </w:r>
      <w:r w:rsidR="00A20D00" w:rsidRPr="006E1A91">
        <w:rPr>
          <w:rFonts w:asciiTheme="majorBidi" w:hAnsiTheme="majorBidi" w:cstheme="majorBidi"/>
          <w:sz w:val="24"/>
          <w:szCs w:val="24"/>
        </w:rPr>
        <w:t>export propensity. On the other hand, corruption and informal sector both are significant but with opposite signs. Corruption has a positive sign which means that if a firm feels corruption to be an obstacle then the firm would be</w:t>
      </w:r>
      <w:r w:rsidR="00C75A15">
        <w:rPr>
          <w:rFonts w:asciiTheme="majorBidi" w:hAnsiTheme="majorBidi" w:cstheme="majorBidi"/>
          <w:sz w:val="24"/>
          <w:szCs w:val="24"/>
        </w:rPr>
        <w:t xml:space="preserve"> </w:t>
      </w:r>
      <w:r w:rsidR="00A20D00" w:rsidRPr="006E1A91">
        <w:rPr>
          <w:rFonts w:asciiTheme="majorBidi" w:hAnsiTheme="majorBidi" w:cstheme="majorBidi"/>
          <w:sz w:val="24"/>
          <w:szCs w:val="24"/>
        </w:rPr>
        <w:t xml:space="preserve">more likely to export. Informal sector on the other hand has a negative sign which means that if a firm feels that practices of the informal sector to be an obstacle then the firm would be less likely to export. </w:t>
      </w:r>
    </w:p>
    <w:p w:rsidR="00451B1A" w:rsidRPr="006E1A91" w:rsidRDefault="00F1732D" w:rsidP="00F45D92">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6</w:t>
      </w:r>
      <w:r w:rsidR="00451B1A" w:rsidRPr="006E1A91">
        <w:rPr>
          <w:rFonts w:asciiTheme="majorBidi" w:hAnsiTheme="majorBidi" w:cstheme="majorBidi"/>
          <w:b/>
          <w:bCs/>
          <w:sz w:val="24"/>
          <w:szCs w:val="24"/>
        </w:rPr>
        <w:t>: M</w:t>
      </w:r>
      <w:r w:rsidR="00C75A15">
        <w:rPr>
          <w:rFonts w:asciiTheme="majorBidi" w:hAnsiTheme="majorBidi" w:cstheme="majorBidi"/>
          <w:b/>
          <w:bCs/>
          <w:sz w:val="24"/>
          <w:szCs w:val="24"/>
        </w:rPr>
        <w:t>oderating</w:t>
      </w:r>
      <w:r w:rsidR="00451B1A" w:rsidRPr="006E1A91">
        <w:rPr>
          <w:rFonts w:asciiTheme="majorBidi" w:hAnsiTheme="majorBidi" w:cstheme="majorBidi"/>
          <w:b/>
          <w:bCs/>
          <w:sz w:val="24"/>
          <w:szCs w:val="24"/>
        </w:rPr>
        <w:t xml:space="preserve"> Effect of Innovation on the Relationship between Institutional variables</w:t>
      </w:r>
      <w:r w:rsidRPr="006E1A91">
        <w:rPr>
          <w:rFonts w:asciiTheme="majorBidi" w:hAnsiTheme="majorBidi" w:cstheme="majorBidi"/>
          <w:b/>
          <w:bCs/>
          <w:sz w:val="24"/>
          <w:szCs w:val="24"/>
        </w:rPr>
        <w:t xml:space="preserve"> and Export Propensity (Bangladesh</w:t>
      </w:r>
      <w:r w:rsidR="00F45D92">
        <w:rPr>
          <w:rFonts w:asciiTheme="majorBidi" w:hAnsiTheme="majorBidi" w:cstheme="majorBidi"/>
          <w:b/>
          <w:bCs/>
          <w:sz w:val="24"/>
          <w:szCs w:val="24"/>
        </w:rPr>
        <w:t>)</w:t>
      </w:r>
    </w:p>
    <w:tbl>
      <w:tblPr>
        <w:tblStyle w:val="PlainTable41"/>
        <w:tblW w:w="10400" w:type="dxa"/>
        <w:tblLook w:val="04A0" w:firstRow="1" w:lastRow="0" w:firstColumn="1" w:lastColumn="0" w:noHBand="0" w:noVBand="1"/>
      </w:tblPr>
      <w:tblGrid>
        <w:gridCol w:w="3218"/>
        <w:gridCol w:w="1796"/>
        <w:gridCol w:w="1796"/>
        <w:gridCol w:w="1795"/>
        <w:gridCol w:w="1795"/>
      </w:tblGrid>
      <w:tr w:rsidR="00451B1A" w:rsidRPr="006E1A91" w:rsidTr="00451B1A">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96" w:type="dxa"/>
            <w:noWrap/>
            <w:hideMark/>
          </w:tcPr>
          <w:p w:rsidR="00451B1A" w:rsidRPr="006E1A91" w:rsidRDefault="00451B1A" w:rsidP="00451B1A">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796" w:type="dxa"/>
            <w:noWrap/>
            <w:hideMark/>
          </w:tcPr>
          <w:p w:rsidR="00451B1A" w:rsidRPr="006E1A91" w:rsidRDefault="00451B1A" w:rsidP="00451B1A">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1795" w:type="dxa"/>
            <w:noWrap/>
            <w:hideMark/>
          </w:tcPr>
          <w:p w:rsidR="00451B1A" w:rsidRPr="006E1A91" w:rsidRDefault="00451B1A" w:rsidP="00451B1A">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c>
          <w:tcPr>
            <w:tcW w:w="1795" w:type="dxa"/>
            <w:noWrap/>
            <w:hideMark/>
          </w:tcPr>
          <w:p w:rsidR="00451B1A" w:rsidRPr="006E1A91" w:rsidRDefault="00451B1A" w:rsidP="00451B1A">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tcBorders>
              <w:bottom w:val="single" w:sz="4" w:space="0" w:color="auto"/>
            </w:tcBorders>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1796" w:type="dxa"/>
            <w:tcBorders>
              <w:bottom w:val="single" w:sz="4" w:space="0" w:color="auto"/>
            </w:tcBorders>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796" w:type="dxa"/>
            <w:tcBorders>
              <w:bottom w:val="single" w:sz="4" w:space="0" w:color="auto"/>
            </w:tcBorders>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795" w:type="dxa"/>
            <w:tcBorders>
              <w:bottom w:val="single" w:sz="4" w:space="0" w:color="auto"/>
            </w:tcBorders>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1795" w:type="dxa"/>
            <w:tcBorders>
              <w:bottom w:val="single" w:sz="4" w:space="0" w:color="auto"/>
            </w:tcBorders>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tcBorders>
              <w:top w:val="single" w:sz="4" w:space="0" w:color="auto"/>
            </w:tcBorders>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96" w:type="dxa"/>
            <w:tcBorders>
              <w:top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96" w:type="dxa"/>
            <w:tcBorders>
              <w:top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95" w:type="dxa"/>
            <w:tcBorders>
              <w:top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1795" w:type="dxa"/>
            <w:tcBorders>
              <w:top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0.139</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0.140</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0.761</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0.784</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(0.0986)</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(0.0953)</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(0.490)</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(0.535)</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jc w:val="cente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-0.0120</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-0.0132</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-0.0350</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-0.0592</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(0.0430)</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(0.0405)</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(0.151)</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(0.159)</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jc w:val="cente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-0.0944***</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-0.0924***</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-0.391***</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-0.359***</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(0.0324)</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(0.0308)</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(0.120)</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(0.127)</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jc w:val="cente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Innovation</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0.250*</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0.151</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1.023*</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0.740</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(0.141)</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(0.135)</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(0.594)</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(0.660)</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jc w:val="cente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 x Innovation</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-0.132</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-0.128</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-0.764</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-0.886</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(0.141)</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(0.135)</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(0.587)</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(0.648)</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 x Innovation</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0.159**</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0.144**</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0.516**</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0.576**</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(0.0692)</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(0.0654)</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(0.244)</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(0.269)</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jc w:val="cente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 x Innovation</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-0.162***</w:t>
            </w: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-0.0859**</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-0.325**</w:t>
            </w: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-0.147</w:t>
            </w: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(0.0447)</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(0.0425)</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(0.155)</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(0.165)</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tcPr>
          <w:p w:rsidR="00451B1A" w:rsidRPr="006E1A91" w:rsidRDefault="00451B1A" w:rsidP="00451B1A">
            <w:pPr>
              <w:jc w:val="center"/>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6"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Controls</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796"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w:t>
            </w:r>
          </w:p>
        </w:tc>
        <w:tc>
          <w:tcPr>
            <w:tcW w:w="1795" w:type="dxa"/>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Yes</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3218" w:type="dxa"/>
            <w:noWrap/>
            <w:hideMark/>
          </w:tcPr>
          <w:p w:rsidR="00451B1A" w:rsidRPr="006E1A91" w:rsidRDefault="00451B1A" w:rsidP="00451B1A">
            <w:pPr>
              <w:jc w:val="center"/>
              <w:rPr>
                <w:rFonts w:asciiTheme="majorBidi" w:eastAsia="Times New Roman" w:hAnsiTheme="majorBidi" w:cstheme="majorBidi"/>
                <w:sz w:val="24"/>
                <w:szCs w:val="24"/>
              </w:rPr>
            </w:pPr>
          </w:p>
        </w:tc>
        <w:tc>
          <w:tcPr>
            <w:tcW w:w="1796" w:type="dxa"/>
            <w:noWrap/>
            <w:hideMark/>
          </w:tcPr>
          <w:p w:rsidR="00451B1A" w:rsidRPr="006E1A91" w:rsidRDefault="00451B1A" w:rsidP="00451B1A">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6"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hideMark/>
          </w:tcPr>
          <w:p w:rsidR="00451B1A" w:rsidRPr="006E1A91" w:rsidRDefault="00451B1A" w:rsidP="00451B1A">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218" w:type="dxa"/>
            <w:tcBorders>
              <w:bottom w:val="single" w:sz="4" w:space="0" w:color="auto"/>
            </w:tcBorders>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1796" w:type="dxa"/>
            <w:tcBorders>
              <w:bottom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1,433</w:t>
            </w:r>
          </w:p>
        </w:tc>
        <w:tc>
          <w:tcPr>
            <w:tcW w:w="1796" w:type="dxa"/>
            <w:tcBorders>
              <w:bottom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c>
          <w:tcPr>
            <w:tcW w:w="1795" w:type="dxa"/>
            <w:tcBorders>
              <w:bottom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1,433</w:t>
            </w:r>
          </w:p>
        </w:tc>
        <w:tc>
          <w:tcPr>
            <w:tcW w:w="1795" w:type="dxa"/>
            <w:tcBorders>
              <w:bottom w:val="single" w:sz="4" w:space="0" w:color="auto"/>
            </w:tcBorders>
            <w:noWrap/>
            <w:hideMark/>
          </w:tcPr>
          <w:p w:rsidR="00451B1A" w:rsidRPr="006E1A91" w:rsidRDefault="00451B1A" w:rsidP="00451B1A">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r>
      <w:tr w:rsidR="00451B1A" w:rsidRPr="006E1A91" w:rsidTr="00451B1A">
        <w:trPr>
          <w:trHeight w:val="257"/>
        </w:trPr>
        <w:tc>
          <w:tcPr>
            <w:cnfStyle w:val="001000000000" w:firstRow="0" w:lastRow="0" w:firstColumn="1" w:lastColumn="0" w:oddVBand="0" w:evenVBand="0" w:oddHBand="0" w:evenHBand="0" w:firstRowFirstColumn="0" w:firstRowLastColumn="0" w:lastRowFirstColumn="0" w:lastRowLastColumn="0"/>
            <w:tcW w:w="6810" w:type="dxa"/>
            <w:gridSpan w:val="3"/>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1795" w:type="dxa"/>
            <w:noWrap/>
            <w:hideMark/>
          </w:tcPr>
          <w:p w:rsidR="00451B1A" w:rsidRPr="006E1A91" w:rsidRDefault="00451B1A" w:rsidP="00451B1A">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1795" w:type="dxa"/>
            <w:noWrap/>
            <w:hideMark/>
          </w:tcPr>
          <w:p w:rsidR="00451B1A" w:rsidRPr="006E1A91" w:rsidRDefault="00451B1A" w:rsidP="00451B1A">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451B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5014" w:type="dxa"/>
            <w:gridSpan w:val="2"/>
            <w:noWrap/>
            <w:hideMark/>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1796" w:type="dxa"/>
            <w:noWrap/>
            <w:hideMark/>
          </w:tcPr>
          <w:p w:rsidR="00451B1A" w:rsidRPr="006E1A91" w:rsidRDefault="00451B1A" w:rsidP="00451B1A">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hideMark/>
          </w:tcPr>
          <w:p w:rsidR="00451B1A" w:rsidRPr="006E1A91" w:rsidRDefault="00451B1A" w:rsidP="00451B1A">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1795" w:type="dxa"/>
            <w:noWrap/>
            <w:hideMark/>
          </w:tcPr>
          <w:p w:rsidR="00451B1A" w:rsidRPr="006E1A91" w:rsidRDefault="00451B1A" w:rsidP="00451B1A">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451B1A" w:rsidRPr="006E1A91" w:rsidTr="00AC0138">
        <w:trPr>
          <w:trHeight w:val="257"/>
        </w:trPr>
        <w:tc>
          <w:tcPr>
            <w:cnfStyle w:val="001000000000" w:firstRow="0" w:lastRow="0" w:firstColumn="1" w:lastColumn="0" w:oddVBand="0" w:evenVBand="0" w:oddHBand="0" w:evenHBand="0" w:firstRowFirstColumn="0" w:firstRowLastColumn="0" w:lastRowFirstColumn="0" w:lastRowLastColumn="0"/>
            <w:tcW w:w="10400" w:type="dxa"/>
            <w:gridSpan w:val="5"/>
            <w:noWrap/>
          </w:tcPr>
          <w:p w:rsidR="00451B1A" w:rsidRPr="006E1A91" w:rsidRDefault="00451B1A" w:rsidP="00451B1A">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Note: Export propensity is a dummy variable which is 1 for a firm if it has some percentage of its sales as either direct or indirect exports and otherwise zero. Controls</w:t>
            </w:r>
            <w:r w:rsidRPr="006E1A91">
              <w:rPr>
                <w:rStyle w:val="FootnoteReference"/>
                <w:rFonts w:asciiTheme="majorBidi" w:eastAsia="Times New Roman" w:hAnsiTheme="majorBidi" w:cstheme="majorBidi"/>
                <w:sz w:val="24"/>
                <w:szCs w:val="24"/>
              </w:rPr>
              <w:footnoteReference w:id="6"/>
            </w:r>
            <w:r w:rsidRPr="006E1A91">
              <w:rPr>
                <w:rFonts w:asciiTheme="majorBidi" w:eastAsia="Times New Roman" w:hAnsiTheme="majorBidi" w:cstheme="majorBidi"/>
                <w:sz w:val="24"/>
                <w:szCs w:val="24"/>
              </w:rPr>
              <w:t xml:space="preserve"> include Firm</w:t>
            </w:r>
            <w:r w:rsidR="0022361B" w:rsidRPr="006E1A91">
              <w:rPr>
                <w:rFonts w:asciiTheme="majorBidi" w:eastAsia="Times New Roman" w:hAnsiTheme="majorBidi" w:cstheme="majorBidi"/>
                <w:sz w:val="24"/>
                <w:szCs w:val="24"/>
              </w:rPr>
              <w:t xml:space="preserve"> Age, Firm Size which is proxy</w:t>
            </w:r>
            <w:r w:rsidRPr="006E1A91">
              <w:rPr>
                <w:rFonts w:asciiTheme="majorBidi" w:eastAsia="Times New Roman" w:hAnsiTheme="majorBidi" w:cstheme="majorBidi"/>
                <w:sz w:val="24"/>
                <w:szCs w:val="24"/>
              </w:rPr>
              <w:t xml:space="preserve"> by the total full time employees and Size of the locality in which the firm operates.</w:t>
            </w:r>
          </w:p>
        </w:tc>
      </w:tr>
    </w:tbl>
    <w:p w:rsidR="00713C49" w:rsidRPr="006E1A91" w:rsidRDefault="00A20D00" w:rsidP="00F9783D">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Table 6 shows us the m</w:t>
      </w:r>
      <w:r w:rsidR="00C75A15">
        <w:rPr>
          <w:rFonts w:asciiTheme="majorBidi" w:hAnsiTheme="majorBidi" w:cstheme="majorBidi"/>
          <w:sz w:val="24"/>
          <w:szCs w:val="24"/>
        </w:rPr>
        <w:t>oderating</w:t>
      </w:r>
      <w:r w:rsidRPr="006E1A91">
        <w:rPr>
          <w:rFonts w:asciiTheme="majorBidi" w:hAnsiTheme="majorBidi" w:cstheme="majorBidi"/>
          <w:sz w:val="24"/>
          <w:szCs w:val="24"/>
        </w:rPr>
        <w:t xml:space="preserve"> effect of innovation on the relationship between institutional variables and export propensity. </w:t>
      </w:r>
      <w:r w:rsidR="00916A76" w:rsidRPr="006E1A91">
        <w:rPr>
          <w:rFonts w:asciiTheme="majorBidi" w:hAnsiTheme="majorBidi" w:cstheme="majorBidi"/>
          <w:sz w:val="24"/>
          <w:szCs w:val="24"/>
        </w:rPr>
        <w:t>We can see that innovation m</w:t>
      </w:r>
      <w:r w:rsidR="00C75A15">
        <w:rPr>
          <w:rFonts w:asciiTheme="majorBidi" w:hAnsiTheme="majorBidi" w:cstheme="majorBidi"/>
          <w:sz w:val="24"/>
          <w:szCs w:val="24"/>
        </w:rPr>
        <w:t>oderates</w:t>
      </w:r>
      <w:r w:rsidR="00916A76" w:rsidRPr="006E1A91">
        <w:rPr>
          <w:rFonts w:asciiTheme="majorBidi" w:hAnsiTheme="majorBidi" w:cstheme="majorBidi"/>
          <w:sz w:val="24"/>
          <w:szCs w:val="24"/>
        </w:rPr>
        <w:t xml:space="preserve"> the relationship of corruption and informal sector with export propensity. Even though it m</w:t>
      </w:r>
      <w:r w:rsidR="00C75A15">
        <w:rPr>
          <w:rFonts w:asciiTheme="majorBidi" w:hAnsiTheme="majorBidi" w:cstheme="majorBidi"/>
          <w:sz w:val="24"/>
          <w:szCs w:val="24"/>
        </w:rPr>
        <w:t>oderates</w:t>
      </w:r>
      <w:r w:rsidR="00916A76" w:rsidRPr="006E1A91">
        <w:rPr>
          <w:rFonts w:asciiTheme="majorBidi" w:hAnsiTheme="majorBidi" w:cstheme="majorBidi"/>
          <w:sz w:val="24"/>
          <w:szCs w:val="24"/>
        </w:rPr>
        <w:t xml:space="preserve"> the relationship of both corruption and informal sector but the </w:t>
      </w:r>
      <w:r w:rsidR="00C75A15">
        <w:rPr>
          <w:rFonts w:asciiTheme="majorBidi" w:hAnsiTheme="majorBidi" w:cstheme="majorBidi"/>
          <w:sz w:val="24"/>
          <w:szCs w:val="24"/>
        </w:rPr>
        <w:t>moderation</w:t>
      </w:r>
      <w:r w:rsidR="00916A76" w:rsidRPr="006E1A91">
        <w:rPr>
          <w:rFonts w:asciiTheme="majorBidi" w:hAnsiTheme="majorBidi" w:cstheme="majorBidi"/>
          <w:sz w:val="24"/>
          <w:szCs w:val="24"/>
        </w:rPr>
        <w:t xml:space="preserve"> is quite different in both cases as we can see</w:t>
      </w:r>
      <w:r w:rsidR="008D2CDC">
        <w:rPr>
          <w:rFonts w:asciiTheme="majorBidi" w:hAnsiTheme="majorBidi" w:cstheme="majorBidi"/>
          <w:sz w:val="24"/>
          <w:szCs w:val="24"/>
        </w:rPr>
        <w:t xml:space="preserve"> that corruption coefficient is</w:t>
      </w:r>
      <w:r w:rsidR="00916A76" w:rsidRPr="006E1A91">
        <w:rPr>
          <w:rFonts w:asciiTheme="majorBidi" w:hAnsiTheme="majorBidi" w:cstheme="majorBidi"/>
          <w:sz w:val="24"/>
          <w:szCs w:val="24"/>
        </w:rPr>
        <w:t xml:space="preserve"> lower in magnitude in table 5 as compared to the magnitude of corruption’s interaction with innovation in table 6 whereas in the case of inf</w:t>
      </w:r>
      <w:r w:rsidR="008D2CDC">
        <w:rPr>
          <w:rFonts w:asciiTheme="majorBidi" w:hAnsiTheme="majorBidi" w:cstheme="majorBidi"/>
          <w:sz w:val="24"/>
          <w:szCs w:val="24"/>
        </w:rPr>
        <w:t>ormal sector the coefficient is</w:t>
      </w:r>
      <w:r w:rsidR="00916A76" w:rsidRPr="006E1A91">
        <w:rPr>
          <w:rFonts w:asciiTheme="majorBidi" w:hAnsiTheme="majorBidi" w:cstheme="majorBidi"/>
          <w:sz w:val="24"/>
          <w:szCs w:val="24"/>
        </w:rPr>
        <w:t xml:space="preserve"> more negative in table 5 than the magnitude of the coefficient of interaction between informal sector and innovation in table 6. </w:t>
      </w:r>
      <w:r w:rsidR="00C75A15" w:rsidRPr="006E1A91">
        <w:rPr>
          <w:rFonts w:asciiTheme="majorBidi" w:hAnsiTheme="majorBidi" w:cstheme="majorBidi"/>
          <w:sz w:val="24"/>
          <w:szCs w:val="24"/>
        </w:rPr>
        <w:t>Also,</w:t>
      </w:r>
      <w:r w:rsidR="00916A76" w:rsidRPr="006E1A91">
        <w:rPr>
          <w:rFonts w:asciiTheme="majorBidi" w:hAnsiTheme="majorBidi" w:cstheme="majorBidi"/>
          <w:sz w:val="24"/>
          <w:szCs w:val="24"/>
        </w:rPr>
        <w:t xml:space="preserve"> another interesting factor here is that the </w:t>
      </w:r>
      <w:r w:rsidR="00916A76" w:rsidRPr="006E1A91">
        <w:rPr>
          <w:rFonts w:asciiTheme="majorBidi" w:hAnsiTheme="majorBidi" w:cstheme="majorBidi"/>
          <w:sz w:val="24"/>
          <w:szCs w:val="24"/>
        </w:rPr>
        <w:lastRenderedPageBreak/>
        <w:t>m</w:t>
      </w:r>
      <w:r w:rsidR="00C75A15">
        <w:rPr>
          <w:rFonts w:asciiTheme="majorBidi" w:hAnsiTheme="majorBidi" w:cstheme="majorBidi"/>
          <w:sz w:val="24"/>
          <w:szCs w:val="24"/>
        </w:rPr>
        <w:t>oderation</w:t>
      </w:r>
      <w:r w:rsidR="00916A76" w:rsidRPr="006E1A91">
        <w:rPr>
          <w:rFonts w:asciiTheme="majorBidi" w:hAnsiTheme="majorBidi" w:cstheme="majorBidi"/>
          <w:sz w:val="24"/>
          <w:szCs w:val="24"/>
        </w:rPr>
        <w:t xml:space="preserve"> only make</w:t>
      </w:r>
      <w:r w:rsidR="00C75A15">
        <w:rPr>
          <w:rFonts w:asciiTheme="majorBidi" w:hAnsiTheme="majorBidi" w:cstheme="majorBidi"/>
          <w:sz w:val="24"/>
          <w:szCs w:val="24"/>
        </w:rPr>
        <w:t>s</w:t>
      </w:r>
      <w:r w:rsidR="00916A76" w:rsidRPr="006E1A91">
        <w:rPr>
          <w:rFonts w:asciiTheme="majorBidi" w:hAnsiTheme="majorBidi" w:cstheme="majorBidi"/>
          <w:sz w:val="24"/>
          <w:szCs w:val="24"/>
        </w:rPr>
        <w:t xml:space="preserve"> the relationship stronger or weaker in this case but does not change the sign of the relationship. So the positive and significant interaction term of corruption and innovation means that if an innovating firm would feel that corruption is an obstacle then the firm would be more likely to export whereas in the case of the interaction between informal sector and innovation, if an innovating firm feels that practices of informal sector to be an obstacle then the firm would be less likely to export. </w:t>
      </w:r>
    </w:p>
    <w:p w:rsidR="00EC31C6" w:rsidRDefault="00EC31C6" w:rsidP="00713C49">
      <w:pPr>
        <w:spacing w:line="480" w:lineRule="auto"/>
        <w:ind w:firstLine="720"/>
        <w:jc w:val="center"/>
        <w:rPr>
          <w:rFonts w:asciiTheme="majorBidi" w:hAnsiTheme="majorBidi" w:cstheme="majorBidi"/>
          <w:b/>
          <w:bCs/>
          <w:sz w:val="24"/>
          <w:szCs w:val="24"/>
        </w:rPr>
      </w:pPr>
    </w:p>
    <w:p w:rsidR="00EC31C6" w:rsidRDefault="00EC31C6" w:rsidP="00713C49">
      <w:pPr>
        <w:spacing w:line="480" w:lineRule="auto"/>
        <w:ind w:firstLine="720"/>
        <w:jc w:val="center"/>
        <w:rPr>
          <w:rFonts w:asciiTheme="majorBidi" w:hAnsiTheme="majorBidi" w:cstheme="majorBidi"/>
          <w:b/>
          <w:bCs/>
          <w:sz w:val="24"/>
          <w:szCs w:val="24"/>
        </w:rPr>
      </w:pPr>
    </w:p>
    <w:p w:rsidR="00EC31C6" w:rsidRDefault="00EC31C6" w:rsidP="00713C49">
      <w:pPr>
        <w:spacing w:line="480" w:lineRule="auto"/>
        <w:ind w:firstLine="720"/>
        <w:jc w:val="center"/>
        <w:rPr>
          <w:rFonts w:asciiTheme="majorBidi" w:hAnsiTheme="majorBidi" w:cstheme="majorBidi"/>
          <w:b/>
          <w:bCs/>
          <w:sz w:val="24"/>
          <w:szCs w:val="24"/>
        </w:rPr>
      </w:pPr>
    </w:p>
    <w:p w:rsidR="00EC31C6" w:rsidRDefault="00EC31C6" w:rsidP="00F45D92">
      <w:pPr>
        <w:spacing w:line="480" w:lineRule="auto"/>
        <w:rPr>
          <w:rFonts w:asciiTheme="majorBidi" w:hAnsiTheme="majorBidi" w:cstheme="majorBidi"/>
          <w:b/>
          <w:bCs/>
          <w:sz w:val="24"/>
          <w:szCs w:val="24"/>
        </w:rPr>
      </w:pPr>
    </w:p>
    <w:p w:rsidR="002369ED" w:rsidRDefault="002369ED" w:rsidP="00F45D92">
      <w:pPr>
        <w:spacing w:line="480" w:lineRule="auto"/>
        <w:rPr>
          <w:rFonts w:asciiTheme="majorBidi" w:hAnsiTheme="majorBidi" w:cstheme="majorBidi"/>
          <w:b/>
          <w:bCs/>
          <w:sz w:val="24"/>
          <w:szCs w:val="24"/>
        </w:rPr>
      </w:pPr>
    </w:p>
    <w:p w:rsidR="002369ED" w:rsidRDefault="002369ED" w:rsidP="00F45D92">
      <w:pPr>
        <w:spacing w:line="480" w:lineRule="auto"/>
        <w:rPr>
          <w:rFonts w:asciiTheme="majorBidi" w:hAnsiTheme="majorBidi" w:cstheme="majorBidi"/>
          <w:b/>
          <w:bCs/>
          <w:sz w:val="24"/>
          <w:szCs w:val="24"/>
        </w:rPr>
      </w:pPr>
    </w:p>
    <w:p w:rsidR="00D7132C" w:rsidRDefault="00D7132C" w:rsidP="00F45D92">
      <w:pPr>
        <w:spacing w:line="480" w:lineRule="auto"/>
        <w:rPr>
          <w:rFonts w:asciiTheme="majorBidi" w:hAnsiTheme="majorBidi" w:cstheme="majorBidi"/>
          <w:b/>
          <w:bCs/>
          <w:sz w:val="24"/>
          <w:szCs w:val="24"/>
        </w:rPr>
      </w:pPr>
    </w:p>
    <w:p w:rsidR="00713C49" w:rsidRPr="006E1A91" w:rsidRDefault="00713C49" w:rsidP="00713C49">
      <w:pPr>
        <w:spacing w:line="480" w:lineRule="auto"/>
        <w:ind w:firstLine="720"/>
        <w:jc w:val="center"/>
        <w:rPr>
          <w:rFonts w:asciiTheme="majorBidi" w:hAnsiTheme="majorBidi" w:cstheme="majorBidi"/>
          <w:b/>
          <w:bCs/>
          <w:sz w:val="24"/>
          <w:szCs w:val="24"/>
        </w:rPr>
      </w:pPr>
      <w:r w:rsidRPr="006E1A91">
        <w:rPr>
          <w:rFonts w:asciiTheme="majorBidi" w:hAnsiTheme="majorBidi" w:cstheme="majorBidi"/>
          <w:b/>
          <w:bCs/>
          <w:sz w:val="24"/>
          <w:szCs w:val="24"/>
        </w:rPr>
        <w:t>Table 7: Summary of Regression Results</w:t>
      </w:r>
    </w:p>
    <w:tbl>
      <w:tblPr>
        <w:tblStyle w:val="TableGrid"/>
        <w:tblW w:w="0" w:type="auto"/>
        <w:tblLook w:val="04A0" w:firstRow="1" w:lastRow="0" w:firstColumn="1" w:lastColumn="0" w:noHBand="0" w:noVBand="1"/>
      </w:tblPr>
      <w:tblGrid>
        <w:gridCol w:w="2337"/>
        <w:gridCol w:w="2337"/>
        <w:gridCol w:w="2338"/>
        <w:gridCol w:w="2338"/>
      </w:tblGrid>
      <w:tr w:rsidR="005F7BBB" w:rsidRPr="006E1A91" w:rsidTr="00EC31C6">
        <w:trPr>
          <w:trHeight w:val="1340"/>
        </w:trPr>
        <w:tc>
          <w:tcPr>
            <w:tcW w:w="2337" w:type="dxa"/>
          </w:tcPr>
          <w:p w:rsidR="005F7BBB" w:rsidRPr="006E1A91" w:rsidRDefault="005F7BBB" w:rsidP="005F7BBB">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Dependent Variable: Export Propensity</w:t>
            </w:r>
          </w:p>
        </w:tc>
        <w:tc>
          <w:tcPr>
            <w:tcW w:w="2337" w:type="dxa"/>
          </w:tcPr>
          <w:p w:rsidR="005F7BBB" w:rsidRPr="006E1A91" w:rsidRDefault="005F7BBB" w:rsidP="005F7BBB">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Pakistan</w:t>
            </w:r>
          </w:p>
        </w:tc>
        <w:tc>
          <w:tcPr>
            <w:tcW w:w="2338" w:type="dxa"/>
          </w:tcPr>
          <w:p w:rsidR="005F7BBB" w:rsidRPr="006E1A91" w:rsidRDefault="005F7BBB" w:rsidP="005F7BBB">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India</w:t>
            </w:r>
          </w:p>
        </w:tc>
        <w:tc>
          <w:tcPr>
            <w:tcW w:w="2338" w:type="dxa"/>
          </w:tcPr>
          <w:p w:rsidR="005F7BBB" w:rsidRPr="006E1A91" w:rsidRDefault="005F7BBB" w:rsidP="005F7BBB">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Bangladesh</w:t>
            </w:r>
          </w:p>
        </w:tc>
      </w:tr>
      <w:tr w:rsidR="005F7BBB" w:rsidRPr="006E1A91" w:rsidTr="005F7BBB">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Political Instability</w:t>
            </w:r>
          </w:p>
        </w:tc>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Positive</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r>
      <w:tr w:rsidR="005F7BBB" w:rsidRPr="006E1A91" w:rsidTr="005F7BBB">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Corruption</w:t>
            </w:r>
          </w:p>
        </w:tc>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Positive</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Positive</w:t>
            </w:r>
          </w:p>
        </w:tc>
      </w:tr>
      <w:tr w:rsidR="005F7BBB" w:rsidRPr="006E1A91" w:rsidTr="005F7BBB">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Informal Sector</w:t>
            </w:r>
          </w:p>
        </w:tc>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Negative</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Negative</w:t>
            </w:r>
          </w:p>
        </w:tc>
      </w:tr>
      <w:tr w:rsidR="005F7BBB" w:rsidRPr="006E1A91" w:rsidTr="00EC31C6">
        <w:trPr>
          <w:trHeight w:val="953"/>
        </w:trPr>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lastRenderedPageBreak/>
              <w:t>Political Instability x Innovation</w:t>
            </w:r>
          </w:p>
        </w:tc>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Positive</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r>
      <w:tr w:rsidR="005F7BBB" w:rsidRPr="006E1A91" w:rsidTr="00EC31C6">
        <w:trPr>
          <w:trHeight w:val="737"/>
        </w:trPr>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Corruption x Innovation</w:t>
            </w:r>
          </w:p>
        </w:tc>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Positive</w:t>
            </w:r>
          </w:p>
        </w:tc>
      </w:tr>
      <w:tr w:rsidR="005F7BBB" w:rsidRPr="006E1A91" w:rsidTr="00EC31C6">
        <w:trPr>
          <w:trHeight w:val="260"/>
        </w:trPr>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Informal Sector x Innovation</w:t>
            </w:r>
          </w:p>
        </w:tc>
        <w:tc>
          <w:tcPr>
            <w:tcW w:w="2337"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No Relationship</w:t>
            </w:r>
          </w:p>
        </w:tc>
        <w:tc>
          <w:tcPr>
            <w:tcW w:w="2338" w:type="dxa"/>
          </w:tcPr>
          <w:p w:rsidR="005F7BBB" w:rsidRPr="006E1A91" w:rsidRDefault="005F7BBB" w:rsidP="005F7BBB">
            <w:pPr>
              <w:spacing w:line="480" w:lineRule="auto"/>
              <w:jc w:val="center"/>
              <w:rPr>
                <w:rFonts w:asciiTheme="majorBidi" w:hAnsiTheme="majorBidi" w:cstheme="majorBidi"/>
                <w:sz w:val="24"/>
                <w:szCs w:val="24"/>
              </w:rPr>
            </w:pPr>
            <w:r w:rsidRPr="006E1A91">
              <w:rPr>
                <w:rFonts w:asciiTheme="majorBidi" w:hAnsiTheme="majorBidi" w:cstheme="majorBidi"/>
                <w:sz w:val="24"/>
                <w:szCs w:val="24"/>
              </w:rPr>
              <w:t>Negative</w:t>
            </w:r>
          </w:p>
        </w:tc>
      </w:tr>
    </w:tbl>
    <w:p w:rsidR="005F7BBB" w:rsidRPr="006E1A91" w:rsidRDefault="005F7BBB" w:rsidP="00916A76">
      <w:pPr>
        <w:spacing w:line="480" w:lineRule="auto"/>
        <w:ind w:firstLine="720"/>
        <w:jc w:val="both"/>
        <w:rPr>
          <w:rFonts w:asciiTheme="majorBidi" w:hAnsiTheme="majorBidi" w:cstheme="majorBidi"/>
          <w:sz w:val="24"/>
          <w:szCs w:val="24"/>
        </w:rPr>
      </w:pPr>
    </w:p>
    <w:p w:rsidR="00BB3F7F" w:rsidRPr="006E1A91" w:rsidRDefault="00BB3F7F" w:rsidP="00916A76">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Table 7 provides a summary of the regression results. An interesting observation that we can see from the table above is that for all the three countries, the relationship of different variables with export propensity either does not exist but if it does for any two countries then the sign of the relationship is the same for both the countries.</w:t>
      </w:r>
    </w:p>
    <w:p w:rsidR="00BB3F7F" w:rsidRPr="006E1A91" w:rsidRDefault="00BB3F7F" w:rsidP="00BB3F7F">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In case of Pakistan, all of the institutional variables are insignificant except the corruption variable with a positive sign whereas in the case of India, corruption is not significant but the other two institutional variables are significant. Political Instability is significant with a positive sign and </w:t>
      </w:r>
      <w:r w:rsidR="00EB6C97" w:rsidRPr="006E1A91">
        <w:rPr>
          <w:rFonts w:asciiTheme="majorBidi" w:hAnsiTheme="majorBidi" w:cstheme="majorBidi"/>
          <w:sz w:val="24"/>
          <w:szCs w:val="24"/>
        </w:rPr>
        <w:t xml:space="preserve">informal sector as well but with a negative sign for India. </w:t>
      </w:r>
      <w:r w:rsidR="00E24ECE" w:rsidRPr="006E1A91">
        <w:rPr>
          <w:rFonts w:asciiTheme="majorBidi" w:hAnsiTheme="majorBidi" w:cstheme="majorBidi"/>
          <w:sz w:val="24"/>
          <w:szCs w:val="24"/>
        </w:rPr>
        <w:t>Bangladesh regression results have similarities with Pakistan</w:t>
      </w:r>
      <w:r w:rsidR="0022361B" w:rsidRPr="006E1A91">
        <w:rPr>
          <w:rFonts w:asciiTheme="majorBidi" w:hAnsiTheme="majorBidi" w:cstheme="majorBidi"/>
          <w:sz w:val="24"/>
          <w:szCs w:val="24"/>
        </w:rPr>
        <w:t>,</w:t>
      </w:r>
      <w:r w:rsidR="00E24ECE" w:rsidRPr="006E1A91">
        <w:rPr>
          <w:rFonts w:asciiTheme="majorBidi" w:hAnsiTheme="majorBidi" w:cstheme="majorBidi"/>
          <w:sz w:val="24"/>
          <w:szCs w:val="24"/>
        </w:rPr>
        <w:t xml:space="preserve"> as corruption variable is significant for Bangladesh as well with positive sign and with India as informal sector variable is significant with a negative sign. So we can see that all the three institutional variables that are in question in this study might not be</w:t>
      </w:r>
      <w:r w:rsidR="00F315C3" w:rsidRPr="006E1A91">
        <w:rPr>
          <w:rFonts w:asciiTheme="majorBidi" w:hAnsiTheme="majorBidi" w:cstheme="majorBidi"/>
          <w:sz w:val="24"/>
          <w:szCs w:val="24"/>
        </w:rPr>
        <w:t xml:space="preserve"> significant for all but if they are significant</w:t>
      </w:r>
      <w:r w:rsidR="0022361B" w:rsidRPr="006E1A91">
        <w:rPr>
          <w:rFonts w:asciiTheme="majorBidi" w:hAnsiTheme="majorBidi" w:cstheme="majorBidi"/>
          <w:sz w:val="24"/>
          <w:szCs w:val="24"/>
        </w:rPr>
        <w:t>,</w:t>
      </w:r>
      <w:r w:rsidR="00F315C3" w:rsidRPr="006E1A91">
        <w:rPr>
          <w:rFonts w:asciiTheme="majorBidi" w:hAnsiTheme="majorBidi" w:cstheme="majorBidi"/>
          <w:sz w:val="24"/>
          <w:szCs w:val="24"/>
        </w:rPr>
        <w:t xml:space="preserve"> then the signs are consistent.</w:t>
      </w:r>
      <w:r w:rsidR="004F4DB1" w:rsidRPr="006E1A91">
        <w:rPr>
          <w:rFonts w:asciiTheme="majorBidi" w:hAnsiTheme="majorBidi" w:cstheme="majorBidi"/>
          <w:sz w:val="24"/>
          <w:szCs w:val="24"/>
        </w:rPr>
        <w:t xml:space="preserve"> The only except</w:t>
      </w:r>
      <w:r w:rsidR="000F7AE8" w:rsidRPr="006E1A91">
        <w:rPr>
          <w:rFonts w:asciiTheme="majorBidi" w:hAnsiTheme="majorBidi" w:cstheme="majorBidi"/>
          <w:sz w:val="24"/>
          <w:szCs w:val="24"/>
        </w:rPr>
        <w:t>ion is political instability</w:t>
      </w:r>
      <w:r w:rsidR="0022361B" w:rsidRPr="006E1A91">
        <w:rPr>
          <w:rFonts w:asciiTheme="majorBidi" w:hAnsiTheme="majorBidi" w:cstheme="majorBidi"/>
          <w:sz w:val="24"/>
          <w:szCs w:val="24"/>
        </w:rPr>
        <w:t>,</w:t>
      </w:r>
      <w:r w:rsidR="000F7AE8" w:rsidRPr="006E1A91">
        <w:rPr>
          <w:rFonts w:asciiTheme="majorBidi" w:hAnsiTheme="majorBidi" w:cstheme="majorBidi"/>
          <w:sz w:val="24"/>
          <w:szCs w:val="24"/>
        </w:rPr>
        <w:t xml:space="preserve"> which is only significant in the case of India whereas the other two institutional variables are significant for two countries. </w:t>
      </w:r>
    </w:p>
    <w:p w:rsidR="00F315C3" w:rsidRPr="006E1A91" w:rsidRDefault="00F315C3" w:rsidP="0022361B">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If we look at the regression results of the other part of the study</w:t>
      </w:r>
      <w:r w:rsidR="0022361B" w:rsidRPr="006E1A91">
        <w:rPr>
          <w:rFonts w:asciiTheme="majorBidi" w:hAnsiTheme="majorBidi" w:cstheme="majorBidi"/>
          <w:sz w:val="24"/>
          <w:szCs w:val="24"/>
        </w:rPr>
        <w:t>,</w:t>
      </w:r>
      <w:r w:rsidRPr="006E1A91">
        <w:rPr>
          <w:rFonts w:asciiTheme="majorBidi" w:hAnsiTheme="majorBidi" w:cstheme="majorBidi"/>
          <w:sz w:val="24"/>
          <w:szCs w:val="24"/>
        </w:rPr>
        <w:t xml:space="preserve"> which is the role of innovation in m</w:t>
      </w:r>
      <w:r w:rsidR="00C75A15">
        <w:rPr>
          <w:rFonts w:asciiTheme="majorBidi" w:hAnsiTheme="majorBidi" w:cstheme="majorBidi"/>
          <w:sz w:val="24"/>
          <w:szCs w:val="24"/>
        </w:rPr>
        <w:t>oderating</w:t>
      </w:r>
      <w:r w:rsidRPr="006E1A91">
        <w:rPr>
          <w:rFonts w:asciiTheme="majorBidi" w:hAnsiTheme="majorBidi" w:cstheme="majorBidi"/>
          <w:sz w:val="24"/>
          <w:szCs w:val="24"/>
        </w:rPr>
        <w:t xml:space="preserve"> the relationship between institutional v</w:t>
      </w:r>
      <w:r w:rsidR="0022361B" w:rsidRPr="006E1A91">
        <w:rPr>
          <w:rFonts w:asciiTheme="majorBidi" w:hAnsiTheme="majorBidi" w:cstheme="majorBidi"/>
          <w:sz w:val="24"/>
          <w:szCs w:val="24"/>
        </w:rPr>
        <w:t xml:space="preserve">ariables and export propensity, </w:t>
      </w:r>
      <w:r w:rsidR="001C36E3" w:rsidRPr="006E1A91">
        <w:rPr>
          <w:rFonts w:asciiTheme="majorBidi" w:hAnsiTheme="majorBidi" w:cstheme="majorBidi"/>
          <w:sz w:val="24"/>
          <w:szCs w:val="24"/>
        </w:rPr>
        <w:lastRenderedPageBreak/>
        <w:t>then it is only there in the case of India where the sign does not change but the magnitude is lower. Pakistan is the only country in our analysis where the m</w:t>
      </w:r>
      <w:r w:rsidR="00C75A15">
        <w:rPr>
          <w:rFonts w:asciiTheme="majorBidi" w:hAnsiTheme="majorBidi" w:cstheme="majorBidi"/>
          <w:sz w:val="24"/>
          <w:szCs w:val="24"/>
        </w:rPr>
        <w:t>oderating</w:t>
      </w:r>
      <w:r w:rsidR="001C36E3" w:rsidRPr="006E1A91">
        <w:rPr>
          <w:rFonts w:asciiTheme="majorBidi" w:hAnsiTheme="majorBidi" w:cstheme="majorBidi"/>
          <w:sz w:val="24"/>
          <w:szCs w:val="24"/>
        </w:rPr>
        <w:t xml:space="preserve"> effect of innovation does not exist in terms of the relationship between institutional variables and export propensity. Bangladesh is the other unique case in our analysis where the m</w:t>
      </w:r>
      <w:r w:rsidR="00C75A15">
        <w:rPr>
          <w:rFonts w:asciiTheme="majorBidi" w:hAnsiTheme="majorBidi" w:cstheme="majorBidi"/>
          <w:sz w:val="24"/>
          <w:szCs w:val="24"/>
        </w:rPr>
        <w:t>oderating</w:t>
      </w:r>
      <w:r w:rsidR="001C36E3" w:rsidRPr="006E1A91">
        <w:rPr>
          <w:rFonts w:asciiTheme="majorBidi" w:hAnsiTheme="majorBidi" w:cstheme="majorBidi"/>
          <w:sz w:val="24"/>
          <w:szCs w:val="24"/>
        </w:rPr>
        <w:t xml:space="preserve"> role of innovation does not only exist for one institutional variable’s relationship with export propensity but exists for two, corruption and informal sector’s relationship with export propensity.</w:t>
      </w:r>
    </w:p>
    <w:p w:rsidR="000F415A" w:rsidRPr="006E1A91" w:rsidRDefault="00FE7B63" w:rsidP="00EC6467">
      <w:pPr>
        <w:spacing w:line="480" w:lineRule="auto"/>
        <w:jc w:val="both"/>
        <w:rPr>
          <w:rFonts w:asciiTheme="majorBidi" w:hAnsiTheme="majorBidi" w:cstheme="majorBidi"/>
          <w:sz w:val="24"/>
          <w:szCs w:val="24"/>
        </w:rPr>
      </w:pPr>
      <w:r w:rsidRPr="006E1A91">
        <w:rPr>
          <w:rFonts w:asciiTheme="majorBidi" w:hAnsiTheme="majorBidi" w:cstheme="majorBidi"/>
          <w:sz w:val="24"/>
          <w:szCs w:val="24"/>
        </w:rPr>
        <w:t xml:space="preserve">These summary of regression results actually give insights about which institutional flaws are the most critical for these countries like in the </w:t>
      </w:r>
      <w:r w:rsidR="00BF4059" w:rsidRPr="006E1A91">
        <w:rPr>
          <w:rFonts w:asciiTheme="majorBidi" w:hAnsiTheme="majorBidi" w:cstheme="majorBidi"/>
          <w:sz w:val="24"/>
          <w:szCs w:val="24"/>
        </w:rPr>
        <w:t xml:space="preserve">case of Bangladesh and Pakistan, </w:t>
      </w:r>
      <w:r w:rsidRPr="006E1A91">
        <w:rPr>
          <w:rFonts w:asciiTheme="majorBidi" w:hAnsiTheme="majorBidi" w:cstheme="majorBidi"/>
          <w:sz w:val="24"/>
          <w:szCs w:val="24"/>
        </w:rPr>
        <w:t xml:space="preserve">corruption is important but </w:t>
      </w:r>
      <w:r w:rsidR="00BF4059" w:rsidRPr="006E1A91">
        <w:rPr>
          <w:rFonts w:asciiTheme="majorBidi" w:hAnsiTheme="majorBidi" w:cstheme="majorBidi"/>
          <w:sz w:val="24"/>
          <w:szCs w:val="24"/>
        </w:rPr>
        <w:t>not in the case of</w:t>
      </w:r>
      <w:r w:rsidRPr="006E1A91">
        <w:rPr>
          <w:rFonts w:asciiTheme="majorBidi" w:hAnsiTheme="majorBidi" w:cstheme="majorBidi"/>
          <w:sz w:val="24"/>
          <w:szCs w:val="24"/>
        </w:rPr>
        <w:t xml:space="preserve"> India</w:t>
      </w:r>
      <w:r w:rsidR="00BF4059" w:rsidRPr="006E1A91">
        <w:rPr>
          <w:rFonts w:asciiTheme="majorBidi" w:hAnsiTheme="majorBidi" w:cstheme="majorBidi"/>
          <w:sz w:val="24"/>
          <w:szCs w:val="24"/>
        </w:rPr>
        <w:t xml:space="preserve">, where </w:t>
      </w:r>
      <w:r w:rsidRPr="006E1A91">
        <w:rPr>
          <w:rFonts w:asciiTheme="majorBidi" w:hAnsiTheme="majorBidi" w:cstheme="majorBidi"/>
          <w:sz w:val="24"/>
          <w:szCs w:val="24"/>
        </w:rPr>
        <w:t xml:space="preserve">political instability is more important which is not true for the other two countries. </w:t>
      </w:r>
      <w:r w:rsidR="0034198B" w:rsidRPr="006E1A91">
        <w:rPr>
          <w:rFonts w:asciiTheme="majorBidi" w:hAnsiTheme="majorBidi" w:cstheme="majorBidi"/>
          <w:sz w:val="24"/>
          <w:szCs w:val="24"/>
        </w:rPr>
        <w:t xml:space="preserve">Another important insight </w:t>
      </w:r>
      <w:r w:rsidRPr="006E1A91">
        <w:rPr>
          <w:rFonts w:asciiTheme="majorBidi" w:hAnsiTheme="majorBidi" w:cstheme="majorBidi"/>
          <w:sz w:val="24"/>
          <w:szCs w:val="24"/>
        </w:rPr>
        <w:t xml:space="preserve">we </w:t>
      </w:r>
      <w:r w:rsidR="0034198B" w:rsidRPr="006E1A91">
        <w:rPr>
          <w:rFonts w:asciiTheme="majorBidi" w:hAnsiTheme="majorBidi" w:cstheme="majorBidi"/>
          <w:sz w:val="24"/>
          <w:szCs w:val="24"/>
        </w:rPr>
        <w:t>acquire</w:t>
      </w:r>
      <w:r w:rsidRPr="006E1A91">
        <w:rPr>
          <w:rFonts w:asciiTheme="majorBidi" w:hAnsiTheme="majorBidi" w:cstheme="majorBidi"/>
          <w:sz w:val="24"/>
          <w:szCs w:val="24"/>
        </w:rPr>
        <w:t xml:space="preserve"> from our results is</w:t>
      </w:r>
      <w:r w:rsidR="0034198B" w:rsidRPr="006E1A91">
        <w:rPr>
          <w:rFonts w:asciiTheme="majorBidi" w:hAnsiTheme="majorBidi" w:cstheme="majorBidi"/>
          <w:sz w:val="24"/>
          <w:szCs w:val="24"/>
        </w:rPr>
        <w:t>,</w:t>
      </w:r>
      <w:r w:rsidRPr="006E1A91">
        <w:rPr>
          <w:rFonts w:asciiTheme="majorBidi" w:hAnsiTheme="majorBidi" w:cstheme="majorBidi"/>
          <w:sz w:val="24"/>
          <w:szCs w:val="24"/>
        </w:rPr>
        <w:t xml:space="preserve"> that these institutional flaws actually lead countries to explore other markets and export more but this is not true only in the case when the firm feels practices of the informal sector to be an obstacle. </w:t>
      </w:r>
    </w:p>
    <w:p w:rsidR="004B0397" w:rsidRDefault="004B0397" w:rsidP="001F2007">
      <w:pPr>
        <w:pStyle w:val="Heading1"/>
        <w:rPr>
          <w:rFonts w:asciiTheme="majorBidi" w:hAnsiTheme="majorBidi"/>
          <w:b/>
          <w:bCs/>
          <w:color w:val="auto"/>
          <w:sz w:val="24"/>
          <w:szCs w:val="24"/>
        </w:rPr>
      </w:pPr>
      <w:bookmarkStart w:id="26" w:name="_Toc22551389"/>
    </w:p>
    <w:p w:rsidR="004B0397" w:rsidRPr="004B0397" w:rsidRDefault="004B0397" w:rsidP="004B0397"/>
    <w:p w:rsidR="001F2007" w:rsidRPr="006E1A91" w:rsidRDefault="00F86B2D" w:rsidP="001F2007">
      <w:pPr>
        <w:pStyle w:val="Heading1"/>
        <w:rPr>
          <w:rFonts w:asciiTheme="majorBidi" w:hAnsiTheme="majorBidi"/>
          <w:b/>
          <w:bCs/>
          <w:color w:val="auto"/>
          <w:sz w:val="24"/>
          <w:szCs w:val="24"/>
        </w:rPr>
      </w:pPr>
      <w:r>
        <w:rPr>
          <w:rFonts w:asciiTheme="majorBidi" w:hAnsiTheme="majorBidi"/>
          <w:b/>
          <w:bCs/>
          <w:color w:val="auto"/>
          <w:sz w:val="24"/>
          <w:szCs w:val="24"/>
        </w:rPr>
        <w:t>7</w:t>
      </w:r>
      <w:r w:rsidR="00F5138C" w:rsidRPr="006E1A91">
        <w:rPr>
          <w:rFonts w:asciiTheme="majorBidi" w:hAnsiTheme="majorBidi"/>
          <w:b/>
          <w:bCs/>
          <w:color w:val="auto"/>
          <w:sz w:val="24"/>
          <w:szCs w:val="24"/>
        </w:rPr>
        <w:t xml:space="preserve">. </w:t>
      </w:r>
      <w:r w:rsidR="001F2007" w:rsidRPr="006E1A91">
        <w:rPr>
          <w:rFonts w:asciiTheme="majorBidi" w:hAnsiTheme="majorBidi"/>
          <w:b/>
          <w:bCs/>
          <w:color w:val="auto"/>
          <w:sz w:val="24"/>
          <w:szCs w:val="24"/>
        </w:rPr>
        <w:t>Conclusion</w:t>
      </w:r>
      <w:bookmarkEnd w:id="26"/>
    </w:p>
    <w:p w:rsidR="00916A76" w:rsidRPr="006E1A91" w:rsidRDefault="00916A76" w:rsidP="00916A76">
      <w:pPr>
        <w:rPr>
          <w:rFonts w:asciiTheme="majorBidi" w:hAnsiTheme="majorBidi" w:cstheme="majorBidi"/>
          <w:sz w:val="24"/>
          <w:szCs w:val="24"/>
        </w:rPr>
      </w:pPr>
    </w:p>
    <w:p w:rsidR="00916A76" w:rsidRPr="006E1A91" w:rsidRDefault="00337D32" w:rsidP="00D61981">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Using the World Bank enterprise data on Pakistan, India and Bangladesh, this study </w:t>
      </w:r>
      <w:r w:rsidR="00D61981" w:rsidRPr="006E1A91">
        <w:rPr>
          <w:rFonts w:asciiTheme="majorBidi" w:hAnsiTheme="majorBidi" w:cstheme="majorBidi"/>
          <w:sz w:val="24"/>
          <w:szCs w:val="24"/>
        </w:rPr>
        <w:t>established</w:t>
      </w:r>
      <w:r w:rsidRPr="006E1A91">
        <w:rPr>
          <w:rFonts w:asciiTheme="majorBidi" w:hAnsiTheme="majorBidi" w:cstheme="majorBidi"/>
          <w:sz w:val="24"/>
          <w:szCs w:val="24"/>
        </w:rPr>
        <w:t xml:space="preserve"> that there are different institutional </w:t>
      </w:r>
      <w:r w:rsidR="00D61981" w:rsidRPr="006E1A91">
        <w:rPr>
          <w:rFonts w:asciiTheme="majorBidi" w:hAnsiTheme="majorBidi" w:cstheme="majorBidi"/>
          <w:sz w:val="24"/>
          <w:szCs w:val="24"/>
        </w:rPr>
        <w:t>variables that</w:t>
      </w:r>
      <w:r w:rsidRPr="006E1A91">
        <w:rPr>
          <w:rFonts w:asciiTheme="majorBidi" w:hAnsiTheme="majorBidi" w:cstheme="majorBidi"/>
          <w:sz w:val="24"/>
          <w:szCs w:val="24"/>
        </w:rPr>
        <w:t xml:space="preserve"> matter when it comes to the export performance of the firms wor</w:t>
      </w:r>
      <w:r w:rsidR="00D61981" w:rsidRPr="006E1A91">
        <w:rPr>
          <w:rFonts w:asciiTheme="majorBidi" w:hAnsiTheme="majorBidi" w:cstheme="majorBidi"/>
          <w:sz w:val="24"/>
          <w:szCs w:val="24"/>
        </w:rPr>
        <w:t>king in these countries, furthermore</w:t>
      </w:r>
      <w:r w:rsidRPr="006E1A91">
        <w:rPr>
          <w:rFonts w:asciiTheme="majorBidi" w:hAnsiTheme="majorBidi" w:cstheme="majorBidi"/>
          <w:sz w:val="24"/>
          <w:szCs w:val="24"/>
        </w:rPr>
        <w:t xml:space="preserve"> innovation in some cases acts as a m</w:t>
      </w:r>
      <w:r w:rsidR="00C75A15">
        <w:rPr>
          <w:rFonts w:asciiTheme="majorBidi" w:hAnsiTheme="majorBidi" w:cstheme="majorBidi"/>
          <w:sz w:val="24"/>
          <w:szCs w:val="24"/>
        </w:rPr>
        <w:t>oderating</w:t>
      </w:r>
      <w:r w:rsidRPr="006E1A91">
        <w:rPr>
          <w:rFonts w:asciiTheme="majorBidi" w:hAnsiTheme="majorBidi" w:cstheme="majorBidi"/>
          <w:sz w:val="24"/>
          <w:szCs w:val="24"/>
        </w:rPr>
        <w:t xml:space="preserve"> variable when it comes to the relationship between institutional variables and export propensity. </w:t>
      </w:r>
    </w:p>
    <w:p w:rsidR="00EC6467" w:rsidRPr="006E1A91" w:rsidRDefault="00EC6467" w:rsidP="00352131">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The main two </w:t>
      </w:r>
      <w:r w:rsidR="00D61981" w:rsidRPr="006E1A91">
        <w:rPr>
          <w:rFonts w:asciiTheme="majorBidi" w:hAnsiTheme="majorBidi" w:cstheme="majorBidi"/>
          <w:sz w:val="24"/>
          <w:szCs w:val="24"/>
        </w:rPr>
        <w:t>hypotheses</w:t>
      </w:r>
      <w:r w:rsidRPr="006E1A91">
        <w:rPr>
          <w:rFonts w:asciiTheme="majorBidi" w:hAnsiTheme="majorBidi" w:cstheme="majorBidi"/>
          <w:sz w:val="24"/>
          <w:szCs w:val="24"/>
        </w:rPr>
        <w:t xml:space="preserve"> </w:t>
      </w:r>
      <w:r w:rsidR="00207CDD" w:rsidRPr="006E1A91">
        <w:rPr>
          <w:rFonts w:asciiTheme="majorBidi" w:hAnsiTheme="majorBidi" w:cstheme="majorBidi"/>
          <w:sz w:val="24"/>
          <w:szCs w:val="24"/>
        </w:rPr>
        <w:t>that we explore in this study are,</w:t>
      </w:r>
      <w:r w:rsidRPr="006E1A91">
        <w:rPr>
          <w:rFonts w:asciiTheme="majorBidi" w:hAnsiTheme="majorBidi" w:cstheme="majorBidi"/>
          <w:sz w:val="24"/>
          <w:szCs w:val="24"/>
        </w:rPr>
        <w:t xml:space="preserve"> that </w:t>
      </w:r>
      <w:r w:rsidR="00352131" w:rsidRPr="006E1A91">
        <w:rPr>
          <w:rFonts w:asciiTheme="majorBidi" w:hAnsiTheme="majorBidi" w:cstheme="majorBidi"/>
          <w:sz w:val="24"/>
          <w:szCs w:val="24"/>
        </w:rPr>
        <w:t>whether</w:t>
      </w:r>
      <w:r w:rsidRPr="006E1A91">
        <w:rPr>
          <w:rFonts w:asciiTheme="majorBidi" w:hAnsiTheme="majorBidi" w:cstheme="majorBidi"/>
          <w:sz w:val="24"/>
          <w:szCs w:val="24"/>
        </w:rPr>
        <w:t xml:space="preserve"> institutional characteristics affect the export propensity of firms in these countries and does innovation act as a m</w:t>
      </w:r>
      <w:r w:rsidR="00C75A15">
        <w:rPr>
          <w:rFonts w:asciiTheme="majorBidi" w:hAnsiTheme="majorBidi" w:cstheme="majorBidi"/>
          <w:sz w:val="24"/>
          <w:szCs w:val="24"/>
        </w:rPr>
        <w:t>oderating</w:t>
      </w:r>
      <w:r w:rsidRPr="006E1A91">
        <w:rPr>
          <w:rFonts w:asciiTheme="majorBidi" w:hAnsiTheme="majorBidi" w:cstheme="majorBidi"/>
          <w:sz w:val="24"/>
          <w:szCs w:val="24"/>
        </w:rPr>
        <w:t xml:space="preserve"> variable in the relationship between the institutional variables and export propensity. </w:t>
      </w:r>
    </w:p>
    <w:p w:rsidR="00337D32" w:rsidRPr="006E1A91" w:rsidRDefault="00337D32" w:rsidP="00A066AE">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lastRenderedPageBreak/>
        <w:t>An interesting finding of this stud</w:t>
      </w:r>
      <w:r w:rsidR="008D2CDC">
        <w:rPr>
          <w:rFonts w:asciiTheme="majorBidi" w:hAnsiTheme="majorBidi" w:cstheme="majorBidi"/>
          <w:sz w:val="24"/>
          <w:szCs w:val="24"/>
        </w:rPr>
        <w:t>y is that even though there are</w:t>
      </w:r>
      <w:r w:rsidRPr="006E1A91">
        <w:rPr>
          <w:rFonts w:asciiTheme="majorBidi" w:hAnsiTheme="majorBidi" w:cstheme="majorBidi"/>
          <w:sz w:val="24"/>
          <w:szCs w:val="24"/>
        </w:rPr>
        <w:t xml:space="preserve"> different institutional variables that came out to be significant in these countries</w:t>
      </w:r>
      <w:r w:rsidR="00A066AE" w:rsidRPr="006E1A91">
        <w:rPr>
          <w:rFonts w:asciiTheme="majorBidi" w:hAnsiTheme="majorBidi" w:cstheme="majorBidi"/>
          <w:sz w:val="24"/>
          <w:szCs w:val="24"/>
        </w:rPr>
        <w:t>,</w:t>
      </w:r>
      <w:r w:rsidR="008D2CDC">
        <w:rPr>
          <w:rFonts w:asciiTheme="majorBidi" w:hAnsiTheme="majorBidi" w:cstheme="majorBidi"/>
          <w:sz w:val="24"/>
          <w:szCs w:val="24"/>
        </w:rPr>
        <w:t xml:space="preserve"> but there is</w:t>
      </w:r>
      <w:r w:rsidRPr="006E1A91">
        <w:rPr>
          <w:rFonts w:asciiTheme="majorBidi" w:hAnsiTheme="majorBidi" w:cstheme="majorBidi"/>
          <w:sz w:val="24"/>
          <w:szCs w:val="24"/>
        </w:rPr>
        <w:t xml:space="preserve"> </w:t>
      </w:r>
      <w:r w:rsidR="00A066AE" w:rsidRPr="006E1A91">
        <w:rPr>
          <w:rFonts w:asciiTheme="majorBidi" w:hAnsiTheme="majorBidi" w:cstheme="majorBidi"/>
          <w:sz w:val="24"/>
          <w:szCs w:val="24"/>
        </w:rPr>
        <w:t xml:space="preserve">a </w:t>
      </w:r>
      <w:r w:rsidRPr="006E1A91">
        <w:rPr>
          <w:rFonts w:asciiTheme="majorBidi" w:hAnsiTheme="majorBidi" w:cstheme="majorBidi"/>
          <w:sz w:val="24"/>
          <w:szCs w:val="24"/>
        </w:rPr>
        <w:t>consistency in the signs of these signi</w:t>
      </w:r>
      <w:r w:rsidR="008D2CDC">
        <w:rPr>
          <w:rFonts w:asciiTheme="majorBidi" w:hAnsiTheme="majorBidi" w:cstheme="majorBidi"/>
          <w:sz w:val="24"/>
          <w:szCs w:val="24"/>
        </w:rPr>
        <w:t>ficant variables. Corruption is</w:t>
      </w:r>
      <w:r w:rsidRPr="006E1A91">
        <w:rPr>
          <w:rFonts w:asciiTheme="majorBidi" w:hAnsiTheme="majorBidi" w:cstheme="majorBidi"/>
          <w:sz w:val="24"/>
          <w:szCs w:val="24"/>
        </w:rPr>
        <w:t xml:space="preserve"> significant in the case</w:t>
      </w:r>
      <w:r w:rsidR="00A066AE" w:rsidRPr="006E1A91">
        <w:rPr>
          <w:rFonts w:asciiTheme="majorBidi" w:hAnsiTheme="majorBidi" w:cstheme="majorBidi"/>
          <w:sz w:val="24"/>
          <w:szCs w:val="24"/>
        </w:rPr>
        <w:t>s</w:t>
      </w:r>
      <w:r w:rsidRPr="006E1A91">
        <w:rPr>
          <w:rFonts w:asciiTheme="majorBidi" w:hAnsiTheme="majorBidi" w:cstheme="majorBidi"/>
          <w:sz w:val="24"/>
          <w:szCs w:val="24"/>
        </w:rPr>
        <w:t xml:space="preserve"> of Pakistan </w:t>
      </w:r>
      <w:r w:rsidR="00A066AE" w:rsidRPr="006E1A91">
        <w:rPr>
          <w:rFonts w:asciiTheme="majorBidi" w:hAnsiTheme="majorBidi" w:cstheme="majorBidi"/>
          <w:sz w:val="24"/>
          <w:szCs w:val="24"/>
        </w:rPr>
        <w:t>and Bangladesh and in both</w:t>
      </w:r>
      <w:r w:rsidRPr="006E1A91">
        <w:rPr>
          <w:rFonts w:asciiTheme="majorBidi" w:hAnsiTheme="majorBidi" w:cstheme="majorBidi"/>
          <w:sz w:val="24"/>
          <w:szCs w:val="24"/>
        </w:rPr>
        <w:t xml:space="preserve"> </w:t>
      </w:r>
      <w:r w:rsidR="00A066AE" w:rsidRPr="006E1A91">
        <w:rPr>
          <w:rFonts w:asciiTheme="majorBidi" w:hAnsiTheme="majorBidi" w:cstheme="majorBidi"/>
          <w:sz w:val="24"/>
          <w:szCs w:val="24"/>
        </w:rPr>
        <w:t xml:space="preserve">the </w:t>
      </w:r>
      <w:r w:rsidRPr="006E1A91">
        <w:rPr>
          <w:rFonts w:asciiTheme="majorBidi" w:hAnsiTheme="majorBidi" w:cstheme="majorBidi"/>
          <w:sz w:val="24"/>
          <w:szCs w:val="24"/>
        </w:rPr>
        <w:t>cases</w:t>
      </w:r>
      <w:r w:rsidR="00A066AE" w:rsidRPr="006E1A91">
        <w:rPr>
          <w:rFonts w:asciiTheme="majorBidi" w:hAnsiTheme="majorBidi" w:cstheme="majorBidi"/>
          <w:sz w:val="24"/>
          <w:szCs w:val="24"/>
        </w:rPr>
        <w:t>,</w:t>
      </w:r>
      <w:r w:rsidRPr="006E1A91">
        <w:rPr>
          <w:rFonts w:asciiTheme="majorBidi" w:hAnsiTheme="majorBidi" w:cstheme="majorBidi"/>
          <w:sz w:val="24"/>
          <w:szCs w:val="24"/>
        </w:rPr>
        <w:t xml:space="preserve"> it had a po</w:t>
      </w:r>
      <w:r w:rsidR="008D2CDC">
        <w:rPr>
          <w:rFonts w:asciiTheme="majorBidi" w:hAnsiTheme="majorBidi" w:cstheme="majorBidi"/>
          <w:sz w:val="24"/>
          <w:szCs w:val="24"/>
        </w:rPr>
        <w:t>sitive sign. Informal sector is</w:t>
      </w:r>
      <w:r w:rsidRPr="006E1A91">
        <w:rPr>
          <w:rFonts w:asciiTheme="majorBidi" w:hAnsiTheme="majorBidi" w:cstheme="majorBidi"/>
          <w:sz w:val="24"/>
          <w:szCs w:val="24"/>
        </w:rPr>
        <w:t xml:space="preserve"> significant in the case of India as well as Bangladesh and</w:t>
      </w:r>
      <w:r w:rsidR="008D2CDC">
        <w:rPr>
          <w:rFonts w:asciiTheme="majorBidi" w:hAnsiTheme="majorBidi" w:cstheme="majorBidi"/>
          <w:sz w:val="24"/>
          <w:szCs w:val="24"/>
        </w:rPr>
        <w:t xml:space="preserve"> the sign of informal sector is</w:t>
      </w:r>
      <w:r w:rsidRPr="006E1A91">
        <w:rPr>
          <w:rFonts w:asciiTheme="majorBidi" w:hAnsiTheme="majorBidi" w:cstheme="majorBidi"/>
          <w:sz w:val="24"/>
          <w:szCs w:val="24"/>
        </w:rPr>
        <w:t xml:space="preserve"> also consistent across both the countries (negative). </w:t>
      </w:r>
    </w:p>
    <w:p w:rsidR="00337D32" w:rsidRPr="006E1A91" w:rsidRDefault="009D6721" w:rsidP="00443841">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In </w:t>
      </w:r>
      <w:r w:rsidR="00337D32" w:rsidRPr="006E1A91">
        <w:rPr>
          <w:rFonts w:asciiTheme="majorBidi" w:hAnsiTheme="majorBidi" w:cstheme="majorBidi"/>
          <w:sz w:val="24"/>
          <w:szCs w:val="24"/>
        </w:rPr>
        <w:t>Pakistan</w:t>
      </w:r>
      <w:r w:rsidRPr="006E1A91">
        <w:rPr>
          <w:rFonts w:asciiTheme="majorBidi" w:hAnsiTheme="majorBidi" w:cstheme="majorBidi"/>
          <w:sz w:val="24"/>
          <w:szCs w:val="24"/>
        </w:rPr>
        <w:t>’s case</w:t>
      </w:r>
      <w:r w:rsidR="008D2CDC">
        <w:rPr>
          <w:rFonts w:asciiTheme="majorBidi" w:hAnsiTheme="majorBidi" w:cstheme="majorBidi"/>
          <w:sz w:val="24"/>
          <w:szCs w:val="24"/>
        </w:rPr>
        <w:t>, there is</w:t>
      </w:r>
      <w:r w:rsidR="00337D32" w:rsidRPr="006E1A91">
        <w:rPr>
          <w:rFonts w:asciiTheme="majorBidi" w:hAnsiTheme="majorBidi" w:cstheme="majorBidi"/>
          <w:sz w:val="24"/>
          <w:szCs w:val="24"/>
        </w:rPr>
        <w:t xml:space="preserve"> no m</w:t>
      </w:r>
      <w:r w:rsidR="00C75A15">
        <w:rPr>
          <w:rFonts w:asciiTheme="majorBidi" w:hAnsiTheme="majorBidi" w:cstheme="majorBidi"/>
          <w:sz w:val="24"/>
          <w:szCs w:val="24"/>
        </w:rPr>
        <w:t>oderating</w:t>
      </w:r>
      <w:r w:rsidR="00337D32" w:rsidRPr="006E1A91">
        <w:rPr>
          <w:rFonts w:asciiTheme="majorBidi" w:hAnsiTheme="majorBidi" w:cstheme="majorBidi"/>
          <w:sz w:val="24"/>
          <w:szCs w:val="24"/>
        </w:rPr>
        <w:t xml:space="preserve"> effect of innovation</w:t>
      </w:r>
      <w:r w:rsidRPr="006E1A91">
        <w:rPr>
          <w:rFonts w:asciiTheme="majorBidi" w:hAnsiTheme="majorBidi" w:cstheme="majorBidi"/>
          <w:sz w:val="24"/>
          <w:szCs w:val="24"/>
        </w:rPr>
        <w:t>,</w:t>
      </w:r>
      <w:r w:rsidR="00337D32" w:rsidRPr="006E1A91">
        <w:rPr>
          <w:rFonts w:asciiTheme="majorBidi" w:hAnsiTheme="majorBidi" w:cstheme="majorBidi"/>
          <w:sz w:val="24"/>
          <w:szCs w:val="24"/>
        </w:rPr>
        <w:t xml:space="preserve"> </w:t>
      </w:r>
      <w:r w:rsidR="00443841" w:rsidRPr="006E1A91">
        <w:rPr>
          <w:rFonts w:asciiTheme="majorBidi" w:hAnsiTheme="majorBidi" w:cstheme="majorBidi"/>
          <w:sz w:val="24"/>
          <w:szCs w:val="24"/>
        </w:rPr>
        <w:t>a probable reason that</w:t>
      </w:r>
      <w:r w:rsidRPr="006E1A91">
        <w:rPr>
          <w:rFonts w:asciiTheme="majorBidi" w:hAnsiTheme="majorBidi" w:cstheme="majorBidi"/>
          <w:sz w:val="24"/>
          <w:szCs w:val="24"/>
        </w:rPr>
        <w:t xml:space="preserve"> there may</w:t>
      </w:r>
      <w:r w:rsidR="001C1C99" w:rsidRPr="006E1A91">
        <w:rPr>
          <w:rFonts w:asciiTheme="majorBidi" w:hAnsiTheme="majorBidi" w:cstheme="majorBidi"/>
          <w:sz w:val="24"/>
          <w:szCs w:val="24"/>
        </w:rPr>
        <w:t xml:space="preserve"> be innovating firms in Pakistan but they are still behind other players in the global market as mentioned</w:t>
      </w:r>
      <w:r w:rsidR="00337D32" w:rsidRPr="006E1A91">
        <w:rPr>
          <w:rFonts w:asciiTheme="majorBidi" w:hAnsiTheme="majorBidi" w:cstheme="majorBidi"/>
          <w:sz w:val="24"/>
          <w:szCs w:val="24"/>
        </w:rPr>
        <w:t xml:space="preserve"> earlier that Pakistan ranks 105</w:t>
      </w:r>
      <w:r w:rsidR="00337D32" w:rsidRPr="006E1A91">
        <w:rPr>
          <w:rFonts w:asciiTheme="majorBidi" w:hAnsiTheme="majorBidi" w:cstheme="majorBidi"/>
          <w:sz w:val="24"/>
          <w:szCs w:val="24"/>
          <w:vertAlign w:val="superscript"/>
        </w:rPr>
        <w:t>th</w:t>
      </w:r>
      <w:r w:rsidR="00337D32" w:rsidRPr="006E1A91">
        <w:rPr>
          <w:rFonts w:asciiTheme="majorBidi" w:hAnsiTheme="majorBidi" w:cstheme="majorBidi"/>
          <w:sz w:val="24"/>
          <w:szCs w:val="24"/>
        </w:rPr>
        <w:t xml:space="preserve"> among 129 countries in global innovation index (Global Innovation Index). </w:t>
      </w:r>
      <w:r w:rsidR="008D2CDC">
        <w:rPr>
          <w:rFonts w:asciiTheme="majorBidi" w:hAnsiTheme="majorBidi" w:cstheme="majorBidi"/>
          <w:sz w:val="24"/>
          <w:szCs w:val="24"/>
        </w:rPr>
        <w:t>There are</w:t>
      </w:r>
      <w:r w:rsidR="001C1C99" w:rsidRPr="006E1A91">
        <w:rPr>
          <w:rFonts w:asciiTheme="majorBidi" w:hAnsiTheme="majorBidi" w:cstheme="majorBidi"/>
          <w:sz w:val="24"/>
          <w:szCs w:val="24"/>
        </w:rPr>
        <w:t xml:space="preserve"> m</w:t>
      </w:r>
      <w:r w:rsidR="00C75A15">
        <w:rPr>
          <w:rFonts w:asciiTheme="majorBidi" w:hAnsiTheme="majorBidi" w:cstheme="majorBidi"/>
          <w:sz w:val="24"/>
          <w:szCs w:val="24"/>
        </w:rPr>
        <w:t>oderating</w:t>
      </w:r>
      <w:r w:rsidR="001C1C99" w:rsidRPr="006E1A91">
        <w:rPr>
          <w:rFonts w:asciiTheme="majorBidi" w:hAnsiTheme="majorBidi" w:cstheme="majorBidi"/>
          <w:sz w:val="24"/>
          <w:szCs w:val="24"/>
        </w:rPr>
        <w:t xml:space="preserve"> effects of innovation in the cases of India and Bangladesh. For India, innovation m</w:t>
      </w:r>
      <w:r w:rsidR="00C75A15">
        <w:rPr>
          <w:rFonts w:asciiTheme="majorBidi" w:hAnsiTheme="majorBidi" w:cstheme="majorBidi"/>
          <w:sz w:val="24"/>
          <w:szCs w:val="24"/>
        </w:rPr>
        <w:t>oderated</w:t>
      </w:r>
      <w:r w:rsidR="001C1C99" w:rsidRPr="006E1A91">
        <w:rPr>
          <w:rFonts w:asciiTheme="majorBidi" w:hAnsiTheme="majorBidi" w:cstheme="majorBidi"/>
          <w:sz w:val="24"/>
          <w:szCs w:val="24"/>
        </w:rPr>
        <w:t xml:space="preserve"> the relationship between political instability and export propensity as innovation made the relationship negative which was positive before. For Bangladesh, innovation did not change the sign of the relationship but changed the magnitude as it made the relation of corruption and export propensity stronger and on the other hand made the relationship between informal sector and export propensity weaker. </w:t>
      </w:r>
    </w:p>
    <w:p w:rsidR="001F2007" w:rsidRPr="006E1A91" w:rsidRDefault="00A532E3" w:rsidP="00F45D92">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 xml:space="preserve">The results of this study are also consistent with the literature as there is a study that establishes that </w:t>
      </w:r>
      <w:r w:rsidR="00BA2829" w:rsidRPr="006E1A91">
        <w:rPr>
          <w:rFonts w:asciiTheme="majorBidi" w:hAnsiTheme="majorBidi" w:cstheme="majorBidi"/>
          <w:sz w:val="24"/>
          <w:szCs w:val="24"/>
        </w:rPr>
        <w:t xml:space="preserve">firms in </w:t>
      </w:r>
      <w:r w:rsidRPr="006E1A91">
        <w:rPr>
          <w:rFonts w:asciiTheme="majorBidi" w:hAnsiTheme="majorBidi" w:cstheme="majorBidi"/>
          <w:sz w:val="24"/>
          <w:szCs w:val="24"/>
        </w:rPr>
        <w:t xml:space="preserve">emerging economies would be more likely to export if there is high incidence </w:t>
      </w:r>
      <w:r w:rsidR="00BA2829" w:rsidRPr="006E1A91">
        <w:rPr>
          <w:rFonts w:asciiTheme="majorBidi" w:hAnsiTheme="majorBidi" w:cstheme="majorBidi"/>
          <w:sz w:val="24"/>
          <w:szCs w:val="24"/>
        </w:rPr>
        <w:t>of political</w:t>
      </w:r>
      <w:r w:rsidRPr="006E1A91">
        <w:rPr>
          <w:rFonts w:asciiTheme="majorBidi" w:hAnsiTheme="majorBidi" w:cstheme="majorBidi"/>
          <w:sz w:val="24"/>
          <w:szCs w:val="24"/>
        </w:rPr>
        <w:t xml:space="preserve"> instability and corruption in their home country</w:t>
      </w:r>
      <w:r w:rsidR="00160BF6">
        <w:rPr>
          <w:rFonts w:asciiTheme="majorBidi" w:hAnsiTheme="majorBidi" w:cstheme="majorBidi"/>
          <w:sz w:val="24"/>
          <w:szCs w:val="24"/>
        </w:rPr>
        <w:t xml:space="preserve"> (</w:t>
      </w:r>
      <w:proofErr w:type="spellStart"/>
      <w:r w:rsidR="00160BF6">
        <w:rPr>
          <w:rFonts w:asciiTheme="majorBidi" w:hAnsiTheme="majorBidi" w:cstheme="majorBidi"/>
          <w:sz w:val="24"/>
          <w:szCs w:val="24"/>
        </w:rPr>
        <w:t>Krammer</w:t>
      </w:r>
      <w:proofErr w:type="spellEnd"/>
      <w:r w:rsidR="00160BF6">
        <w:rPr>
          <w:rFonts w:asciiTheme="majorBidi" w:hAnsiTheme="majorBidi" w:cstheme="majorBidi"/>
          <w:sz w:val="24"/>
          <w:szCs w:val="24"/>
        </w:rPr>
        <w:t xml:space="preserve"> et al., 2018</w:t>
      </w:r>
      <w:r w:rsidR="00F45D92">
        <w:rPr>
          <w:rFonts w:asciiTheme="majorBidi" w:hAnsiTheme="majorBidi" w:cstheme="majorBidi"/>
          <w:sz w:val="24"/>
          <w:szCs w:val="24"/>
        </w:rPr>
        <w:t>)</w:t>
      </w:r>
      <w:r w:rsidRPr="006E1A91">
        <w:rPr>
          <w:rFonts w:asciiTheme="majorBidi" w:hAnsiTheme="majorBidi" w:cstheme="majorBidi"/>
          <w:sz w:val="24"/>
          <w:szCs w:val="24"/>
        </w:rPr>
        <w:t xml:space="preserve">. </w:t>
      </w:r>
      <w:r w:rsidR="00A6725E" w:rsidRPr="006E1A91">
        <w:rPr>
          <w:rFonts w:asciiTheme="majorBidi" w:hAnsiTheme="majorBidi" w:cstheme="majorBidi"/>
          <w:sz w:val="24"/>
          <w:szCs w:val="24"/>
        </w:rPr>
        <w:t>Also informal competition is detrimental to the whole economic environment and if the cost of compliance is high then formal firms would lose head to head in competition with informal players because of the cost advantage</w:t>
      </w:r>
      <w:sdt>
        <w:sdtPr>
          <w:rPr>
            <w:rFonts w:asciiTheme="majorBidi" w:hAnsiTheme="majorBidi" w:cstheme="majorBidi"/>
            <w:sz w:val="24"/>
            <w:szCs w:val="24"/>
          </w:rPr>
          <w:id w:val="-1341007992"/>
          <w:citation/>
        </w:sdtPr>
        <w:sdtEndPr/>
        <w:sdtContent>
          <w:r w:rsidR="00A6725E" w:rsidRPr="006E1A91">
            <w:rPr>
              <w:rFonts w:asciiTheme="majorBidi" w:hAnsiTheme="majorBidi" w:cstheme="majorBidi"/>
              <w:sz w:val="24"/>
              <w:szCs w:val="24"/>
            </w:rPr>
            <w:fldChar w:fldCharType="begin"/>
          </w:r>
          <w:r w:rsidR="00A6725E" w:rsidRPr="006E1A91">
            <w:rPr>
              <w:rFonts w:asciiTheme="majorBidi" w:hAnsiTheme="majorBidi" w:cstheme="majorBidi"/>
              <w:sz w:val="24"/>
              <w:szCs w:val="24"/>
            </w:rPr>
            <w:instrText xml:space="preserve">CITATION Who07 \l 1033 </w:instrText>
          </w:r>
          <w:r w:rsidR="00A6725E" w:rsidRPr="006E1A91">
            <w:rPr>
              <w:rFonts w:asciiTheme="majorBidi" w:hAnsiTheme="majorBidi" w:cstheme="majorBidi"/>
              <w:sz w:val="24"/>
              <w:szCs w:val="24"/>
            </w:rPr>
            <w:fldChar w:fldCharType="separate"/>
          </w:r>
          <w:r w:rsidR="000F415A">
            <w:rPr>
              <w:rFonts w:asciiTheme="majorBidi" w:hAnsiTheme="majorBidi" w:cstheme="majorBidi"/>
              <w:noProof/>
              <w:sz w:val="24"/>
              <w:szCs w:val="24"/>
            </w:rPr>
            <w:t xml:space="preserve"> </w:t>
          </w:r>
          <w:r w:rsidR="000F415A" w:rsidRPr="000F415A">
            <w:rPr>
              <w:rFonts w:asciiTheme="majorBidi" w:hAnsiTheme="majorBidi" w:cstheme="majorBidi"/>
              <w:noProof/>
              <w:sz w:val="24"/>
              <w:szCs w:val="24"/>
            </w:rPr>
            <w:t>(González &amp; Lamanna, 2007)</w:t>
          </w:r>
          <w:r w:rsidR="00A6725E" w:rsidRPr="006E1A91">
            <w:rPr>
              <w:rFonts w:asciiTheme="majorBidi" w:hAnsiTheme="majorBidi" w:cstheme="majorBidi"/>
              <w:sz w:val="24"/>
              <w:szCs w:val="24"/>
            </w:rPr>
            <w:fldChar w:fldCharType="end"/>
          </w:r>
        </w:sdtContent>
      </w:sdt>
      <w:r w:rsidR="00A6725E" w:rsidRPr="006E1A91">
        <w:rPr>
          <w:rFonts w:asciiTheme="majorBidi" w:hAnsiTheme="majorBidi" w:cstheme="majorBidi"/>
          <w:sz w:val="24"/>
          <w:szCs w:val="24"/>
        </w:rPr>
        <w:t xml:space="preserve">. </w:t>
      </w:r>
    </w:p>
    <w:p w:rsidR="00DE0C03" w:rsidRPr="006E1A91" w:rsidRDefault="00947188" w:rsidP="00947188">
      <w:pPr>
        <w:spacing w:line="480" w:lineRule="auto"/>
        <w:ind w:firstLine="720"/>
        <w:jc w:val="both"/>
        <w:rPr>
          <w:rFonts w:asciiTheme="majorBidi" w:hAnsiTheme="majorBidi" w:cstheme="majorBidi"/>
          <w:sz w:val="24"/>
          <w:szCs w:val="24"/>
        </w:rPr>
      </w:pPr>
      <w:r w:rsidRPr="006E1A91">
        <w:rPr>
          <w:rFonts w:asciiTheme="majorBidi" w:hAnsiTheme="majorBidi" w:cstheme="majorBidi"/>
          <w:sz w:val="24"/>
          <w:szCs w:val="24"/>
        </w:rPr>
        <w:t>Furthermore</w:t>
      </w:r>
      <w:r w:rsidR="00DE0C03" w:rsidRPr="006E1A91">
        <w:rPr>
          <w:rFonts w:asciiTheme="majorBidi" w:hAnsiTheme="majorBidi" w:cstheme="majorBidi"/>
          <w:sz w:val="24"/>
          <w:szCs w:val="24"/>
        </w:rPr>
        <w:t xml:space="preserve"> this study could be improved if there is a big panel that could estimate changes overtime as the world bank enterprise survey is done for each country in a particular year </w:t>
      </w:r>
      <w:r w:rsidR="00227BB4" w:rsidRPr="006E1A91">
        <w:rPr>
          <w:rFonts w:asciiTheme="majorBidi" w:hAnsiTheme="majorBidi" w:cstheme="majorBidi"/>
          <w:sz w:val="24"/>
          <w:szCs w:val="24"/>
        </w:rPr>
        <w:t xml:space="preserve">and there </w:t>
      </w:r>
      <w:r w:rsidR="00227BB4" w:rsidRPr="006E1A91">
        <w:rPr>
          <w:rFonts w:asciiTheme="majorBidi" w:hAnsiTheme="majorBidi" w:cstheme="majorBidi"/>
          <w:sz w:val="24"/>
          <w:szCs w:val="24"/>
        </w:rPr>
        <w:lastRenderedPageBreak/>
        <w:t xml:space="preserve">might be some factors of that particular year that might have changed the results like the data for Pakistan is from 2013 which was the year of election and new government </w:t>
      </w:r>
      <w:r w:rsidRPr="006E1A91">
        <w:rPr>
          <w:rFonts w:asciiTheme="majorBidi" w:hAnsiTheme="majorBidi" w:cstheme="majorBidi"/>
          <w:sz w:val="24"/>
          <w:szCs w:val="24"/>
        </w:rPr>
        <w:t>came into power. Also it would</w:t>
      </w:r>
      <w:r w:rsidR="00227BB4" w:rsidRPr="006E1A91">
        <w:rPr>
          <w:rFonts w:asciiTheme="majorBidi" w:hAnsiTheme="majorBidi" w:cstheme="majorBidi"/>
          <w:sz w:val="24"/>
          <w:szCs w:val="24"/>
        </w:rPr>
        <w:t xml:space="preserve"> have been interesting if we had the data for all the three countries from the same year.</w:t>
      </w:r>
    </w:p>
    <w:p w:rsidR="00DE0C03" w:rsidRPr="006E1A91" w:rsidRDefault="00DE0C03" w:rsidP="00DE0C03">
      <w:pPr>
        <w:spacing w:line="240" w:lineRule="auto"/>
        <w:rPr>
          <w:rFonts w:asciiTheme="majorBidi" w:hAnsiTheme="majorBidi" w:cstheme="majorBidi"/>
          <w:sz w:val="24"/>
          <w:szCs w:val="24"/>
        </w:rPr>
      </w:pPr>
    </w:p>
    <w:p w:rsidR="00227BB4" w:rsidRPr="006E1A91" w:rsidRDefault="00227BB4" w:rsidP="00DE0C03">
      <w:pPr>
        <w:spacing w:line="240" w:lineRule="auto"/>
        <w:rPr>
          <w:rFonts w:asciiTheme="majorBidi" w:hAnsiTheme="majorBidi" w:cstheme="majorBidi"/>
          <w:sz w:val="24"/>
          <w:szCs w:val="24"/>
        </w:rPr>
      </w:pPr>
    </w:p>
    <w:p w:rsidR="00227BB4" w:rsidRPr="006E1A91" w:rsidRDefault="00227BB4" w:rsidP="00DE0C03">
      <w:pPr>
        <w:spacing w:line="240" w:lineRule="auto"/>
        <w:rPr>
          <w:rFonts w:asciiTheme="majorBidi" w:hAnsiTheme="majorBidi" w:cstheme="majorBidi"/>
          <w:sz w:val="24"/>
          <w:szCs w:val="24"/>
        </w:rPr>
      </w:pPr>
    </w:p>
    <w:p w:rsidR="00227BB4" w:rsidRPr="006E1A91" w:rsidRDefault="00227BB4" w:rsidP="00DE0C03">
      <w:pPr>
        <w:spacing w:line="240" w:lineRule="auto"/>
        <w:rPr>
          <w:rFonts w:asciiTheme="majorBidi" w:hAnsiTheme="majorBidi" w:cstheme="majorBidi"/>
          <w:sz w:val="24"/>
          <w:szCs w:val="24"/>
        </w:rPr>
      </w:pPr>
    </w:p>
    <w:p w:rsidR="00227BB4" w:rsidRPr="006E1A91" w:rsidRDefault="00227BB4" w:rsidP="00DE0C03">
      <w:pPr>
        <w:spacing w:line="240" w:lineRule="auto"/>
        <w:rPr>
          <w:rFonts w:asciiTheme="majorBidi" w:hAnsiTheme="majorBidi" w:cstheme="majorBidi"/>
          <w:sz w:val="24"/>
          <w:szCs w:val="24"/>
        </w:rPr>
      </w:pPr>
    </w:p>
    <w:p w:rsidR="00227BB4" w:rsidRPr="006E1A91" w:rsidRDefault="00227BB4" w:rsidP="00DE0C03">
      <w:pPr>
        <w:spacing w:line="240" w:lineRule="auto"/>
        <w:rPr>
          <w:rFonts w:asciiTheme="majorBidi" w:hAnsiTheme="majorBidi" w:cstheme="majorBidi"/>
          <w:sz w:val="24"/>
          <w:szCs w:val="24"/>
        </w:rPr>
      </w:pPr>
    </w:p>
    <w:p w:rsidR="00227BB4" w:rsidRPr="006E1A91" w:rsidRDefault="00227BB4" w:rsidP="00DE0C03">
      <w:pPr>
        <w:spacing w:line="240" w:lineRule="auto"/>
        <w:rPr>
          <w:rFonts w:asciiTheme="majorBidi" w:hAnsiTheme="majorBidi" w:cstheme="majorBidi"/>
          <w:sz w:val="24"/>
          <w:szCs w:val="24"/>
        </w:rPr>
      </w:pPr>
    </w:p>
    <w:p w:rsidR="00227BB4" w:rsidRDefault="00227BB4"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Default="00894147" w:rsidP="00DE0C03">
      <w:pPr>
        <w:spacing w:line="240" w:lineRule="auto"/>
        <w:rPr>
          <w:rFonts w:asciiTheme="majorBidi" w:hAnsiTheme="majorBidi" w:cstheme="majorBidi"/>
          <w:sz w:val="24"/>
          <w:szCs w:val="24"/>
        </w:rPr>
      </w:pPr>
    </w:p>
    <w:p w:rsidR="00894147" w:rsidRPr="006E1A91" w:rsidRDefault="00894147" w:rsidP="00DE0C03">
      <w:pPr>
        <w:spacing w:line="240" w:lineRule="auto"/>
        <w:rPr>
          <w:rFonts w:asciiTheme="majorBidi" w:hAnsiTheme="majorBidi" w:cstheme="majorBidi"/>
          <w:sz w:val="24"/>
          <w:szCs w:val="24"/>
        </w:rPr>
      </w:pPr>
    </w:p>
    <w:p w:rsidR="005677F4" w:rsidRPr="006E1A91" w:rsidRDefault="005677F4" w:rsidP="00DE0C03">
      <w:pPr>
        <w:spacing w:line="240" w:lineRule="auto"/>
        <w:rPr>
          <w:rFonts w:asciiTheme="majorBidi" w:hAnsiTheme="majorBidi" w:cstheme="majorBidi"/>
          <w:sz w:val="24"/>
          <w:szCs w:val="24"/>
        </w:rPr>
      </w:pPr>
    </w:p>
    <w:bookmarkStart w:id="27" w:name="_Toc22551390" w:displacedByCustomXml="next"/>
    <w:sdt>
      <w:sdtPr>
        <w:rPr>
          <w:rFonts w:asciiTheme="minorHAnsi" w:eastAsiaTheme="minorHAnsi" w:hAnsiTheme="minorHAnsi" w:cstheme="minorBidi"/>
          <w:color w:val="auto"/>
          <w:sz w:val="22"/>
          <w:szCs w:val="22"/>
        </w:rPr>
        <w:id w:val="-64723162"/>
        <w:docPartObj>
          <w:docPartGallery w:val="Bibliographies"/>
          <w:docPartUnique/>
        </w:docPartObj>
      </w:sdtPr>
      <w:sdtEndPr>
        <w:rPr>
          <w:rFonts w:ascii="Times New Roman" w:hAnsi="Times New Roman" w:cs="Times New Roman"/>
          <w:sz w:val="24"/>
          <w:szCs w:val="24"/>
        </w:rPr>
      </w:sdtEndPr>
      <w:sdtContent>
        <w:p w:rsidR="00160BF6" w:rsidRPr="00160BF6" w:rsidRDefault="00160BF6" w:rsidP="00160BF6">
          <w:pPr>
            <w:pStyle w:val="Heading1"/>
            <w:spacing w:line="480" w:lineRule="auto"/>
            <w:jc w:val="center"/>
            <w:rPr>
              <w:rFonts w:ascii="Times New Roman" w:hAnsi="Times New Roman" w:cs="Times New Roman"/>
              <w:b/>
              <w:bCs/>
              <w:color w:val="auto"/>
              <w:sz w:val="24"/>
              <w:szCs w:val="24"/>
            </w:rPr>
          </w:pPr>
          <w:r w:rsidRPr="00160BF6">
            <w:rPr>
              <w:rFonts w:ascii="Times New Roman" w:hAnsi="Times New Roman" w:cs="Times New Roman"/>
              <w:b/>
              <w:bCs/>
              <w:color w:val="auto"/>
              <w:sz w:val="24"/>
              <w:szCs w:val="24"/>
            </w:rPr>
            <w:t>Bibliography</w:t>
          </w:r>
          <w:bookmarkEnd w:id="27"/>
        </w:p>
        <w:sdt>
          <w:sdtPr>
            <w:rPr>
              <w:rFonts w:ascii="Times New Roman" w:hAnsi="Times New Roman" w:cs="Times New Roman"/>
              <w:sz w:val="24"/>
              <w:szCs w:val="24"/>
            </w:rPr>
            <w:id w:val="111145805"/>
            <w:bibliography/>
          </w:sdtPr>
          <w:sdtEndPr/>
          <w:sdtContent>
            <w:p w:rsidR="000F415A" w:rsidRPr="000F415A" w:rsidRDefault="00160BF6"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sz w:val="24"/>
                  <w:szCs w:val="24"/>
                </w:rPr>
                <w:fldChar w:fldCharType="begin"/>
              </w:r>
              <w:r w:rsidRPr="000F415A">
                <w:rPr>
                  <w:rFonts w:ascii="Times New Roman" w:hAnsi="Times New Roman" w:cs="Times New Roman"/>
                  <w:sz w:val="24"/>
                  <w:szCs w:val="24"/>
                </w:rPr>
                <w:instrText xml:space="preserve"> BIBLIOGRAPHY </w:instrText>
              </w:r>
              <w:r w:rsidRPr="000F415A">
                <w:rPr>
                  <w:rFonts w:ascii="Times New Roman" w:hAnsi="Times New Roman" w:cs="Times New Roman"/>
                  <w:sz w:val="24"/>
                  <w:szCs w:val="24"/>
                </w:rPr>
                <w:fldChar w:fldCharType="separate"/>
              </w:r>
              <w:r w:rsidR="000F415A" w:rsidRPr="000F415A">
                <w:rPr>
                  <w:rFonts w:ascii="Times New Roman" w:hAnsi="Times New Roman" w:cs="Times New Roman"/>
                  <w:noProof/>
                  <w:sz w:val="24"/>
                  <w:szCs w:val="24"/>
                </w:rPr>
                <w:t xml:space="preserve">Abbas, S. (2012). Causality between Exports and Economic Growth: Investigating Suitable Trade Policy for Pakistan. </w:t>
              </w:r>
              <w:r w:rsidR="000F415A" w:rsidRPr="000F415A">
                <w:rPr>
                  <w:rFonts w:ascii="Times New Roman" w:hAnsi="Times New Roman" w:cs="Times New Roman"/>
                  <w:i/>
                  <w:iCs/>
                  <w:noProof/>
                  <w:sz w:val="24"/>
                  <w:szCs w:val="24"/>
                </w:rPr>
                <w:t>Eurasian Journal of Business and Economics</w:t>
              </w:r>
              <w:r w:rsidR="000F415A" w:rsidRPr="000F415A">
                <w:rPr>
                  <w:rFonts w:ascii="Times New Roman" w:hAnsi="Times New Roman" w:cs="Times New Roman"/>
                  <w:noProof/>
                  <w:sz w:val="24"/>
                  <w:szCs w:val="24"/>
                </w:rPr>
                <w:t>, 91-98.</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AHMAD, M. T. (2006). Determinants of Exports in Developing Countries . </w:t>
              </w:r>
              <w:r w:rsidRPr="000F415A">
                <w:rPr>
                  <w:rFonts w:ascii="Times New Roman" w:hAnsi="Times New Roman" w:cs="Times New Roman"/>
                  <w:i/>
                  <w:iCs/>
                  <w:noProof/>
                  <w:sz w:val="24"/>
                  <w:szCs w:val="24"/>
                </w:rPr>
                <w:t>The Pakistan Development Review</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Ahmed, H., &amp; Hamid, N. (2014). Patterns of Export Diversification: Evidence from Pakistan. </w:t>
              </w:r>
              <w:r w:rsidRPr="000F415A">
                <w:rPr>
                  <w:rFonts w:ascii="Times New Roman" w:hAnsi="Times New Roman" w:cs="Times New Roman"/>
                  <w:i/>
                  <w:iCs/>
                  <w:noProof/>
                  <w:sz w:val="24"/>
                  <w:szCs w:val="24"/>
                </w:rPr>
                <w:t>The Lahore Journal of Economics</w:t>
              </w:r>
              <w:r w:rsidRPr="000F415A">
                <w:rPr>
                  <w:rFonts w:ascii="Times New Roman" w:hAnsi="Times New Roman" w:cs="Times New Roman"/>
                  <w:noProof/>
                  <w:sz w:val="24"/>
                  <w:szCs w:val="24"/>
                </w:rPr>
                <w:t>, 307-326.</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Ahmed, H., Mahmud, M., Hamid, N., &amp; Talal-Ur-Rahim. (2010). A Strategy for Reversing Pakistan's Dismal Export Peformance. </w:t>
              </w:r>
              <w:r w:rsidRPr="000F415A">
                <w:rPr>
                  <w:rFonts w:ascii="Times New Roman" w:hAnsi="Times New Roman" w:cs="Times New Roman"/>
                  <w:i/>
                  <w:iCs/>
                  <w:noProof/>
                  <w:sz w:val="24"/>
                  <w:szCs w:val="24"/>
                </w:rPr>
                <w:t>CREB Policy Paper</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Baron, R. M., &amp; Kenny, D. A. (1986). The moderator–mediator variable distinction in social psychological research: Conceptual, strategic, and statistical considerations. </w:t>
              </w:r>
              <w:r w:rsidRPr="000F415A">
                <w:rPr>
                  <w:rFonts w:ascii="Times New Roman" w:hAnsi="Times New Roman" w:cs="Times New Roman"/>
                  <w:i/>
                  <w:iCs/>
                  <w:noProof/>
                  <w:sz w:val="24"/>
                  <w:szCs w:val="24"/>
                </w:rPr>
                <w:t>Journal of personality and social psychology</w:t>
              </w:r>
              <w:r w:rsidRPr="000F415A">
                <w:rPr>
                  <w:rFonts w:ascii="Times New Roman" w:hAnsi="Times New Roman" w:cs="Times New Roman"/>
                  <w:noProof/>
                  <w:sz w:val="24"/>
                  <w:szCs w:val="24"/>
                </w:rPr>
                <w:t>, 1173.</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Begum, S., &amp; Shamsuddin, A. F. (1998). Exports and economic growth in Bangladesh. </w:t>
              </w:r>
              <w:r w:rsidRPr="000F415A">
                <w:rPr>
                  <w:rFonts w:ascii="Times New Roman" w:hAnsi="Times New Roman" w:cs="Times New Roman"/>
                  <w:i/>
                  <w:iCs/>
                  <w:noProof/>
                  <w:sz w:val="24"/>
                  <w:szCs w:val="24"/>
                </w:rPr>
                <w:t>The Journal of Development Studies</w:t>
              </w:r>
              <w:r w:rsidRPr="000F415A">
                <w:rPr>
                  <w:rFonts w:ascii="Times New Roman" w:hAnsi="Times New Roman" w:cs="Times New Roman"/>
                  <w:noProof/>
                  <w:sz w:val="24"/>
                  <w:szCs w:val="24"/>
                </w:rPr>
                <w:t>, 89-114.</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Cabral, J. E., Coelho, A. F., Coelho, F. J., &amp; Costa, M. D. (2015). Capabilities, innovation, and overall performance in Brazilian export firms. </w:t>
              </w:r>
              <w:r w:rsidRPr="000F415A">
                <w:rPr>
                  <w:rFonts w:ascii="Times New Roman" w:hAnsi="Times New Roman" w:cs="Times New Roman"/>
                  <w:i/>
                  <w:iCs/>
                  <w:noProof/>
                  <w:sz w:val="24"/>
                  <w:szCs w:val="24"/>
                </w:rPr>
                <w:t>RAM. Revista de Administração Mackenzie</w:t>
              </w:r>
              <w:r w:rsidRPr="000F415A">
                <w:rPr>
                  <w:rFonts w:ascii="Times New Roman" w:hAnsi="Times New Roman" w:cs="Times New Roman"/>
                  <w:noProof/>
                  <w:sz w:val="24"/>
                  <w:szCs w:val="24"/>
                </w:rPr>
                <w:t>, 76-108.</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Chadee, D., &amp; Roxas, B. (2013). Institutional environment, innovation capacity and firm performance in Russia . </w:t>
              </w:r>
              <w:r w:rsidRPr="000F415A">
                <w:rPr>
                  <w:rFonts w:ascii="Times New Roman" w:hAnsi="Times New Roman" w:cs="Times New Roman"/>
                  <w:i/>
                  <w:iCs/>
                  <w:noProof/>
                  <w:sz w:val="24"/>
                  <w:szCs w:val="24"/>
                </w:rPr>
                <w:t>Critical perspectives on international business</w:t>
              </w:r>
              <w:r w:rsidRPr="000F415A">
                <w:rPr>
                  <w:rFonts w:ascii="Times New Roman" w:hAnsi="Times New Roman" w:cs="Times New Roman"/>
                  <w:noProof/>
                  <w:sz w:val="24"/>
                  <w:szCs w:val="24"/>
                </w:rPr>
                <w:t>, 19-39.</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lastRenderedPageBreak/>
                <w:t xml:space="preserve">Chaudhry, A. (2011). Tariffs, Trade and Economic Growth in a Model with Institutional Quality. </w:t>
              </w:r>
              <w:r w:rsidRPr="000F415A">
                <w:rPr>
                  <w:rFonts w:ascii="Times New Roman" w:hAnsi="Times New Roman" w:cs="Times New Roman"/>
                  <w:i/>
                  <w:iCs/>
                  <w:noProof/>
                  <w:sz w:val="24"/>
                  <w:szCs w:val="24"/>
                </w:rPr>
                <w:t>The Lahore Journal of Economics</w:t>
              </w:r>
              <w:r w:rsidRPr="000F415A">
                <w:rPr>
                  <w:rFonts w:ascii="Times New Roman" w:hAnsi="Times New Roman" w:cs="Times New Roman"/>
                  <w:noProof/>
                  <w:sz w:val="24"/>
                  <w:szCs w:val="24"/>
                </w:rPr>
                <w:t>, 31-54.</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Chaudhry, A., &amp; Andaman, G. (2014). The Need for a Coordinated Industrial Strategy to Boost Pakistani Exports: Lessons from Asia. </w:t>
              </w:r>
              <w:r w:rsidRPr="000F415A">
                <w:rPr>
                  <w:rFonts w:ascii="Times New Roman" w:hAnsi="Times New Roman" w:cs="Times New Roman"/>
                  <w:i/>
                  <w:iCs/>
                  <w:noProof/>
                  <w:sz w:val="24"/>
                  <w:szCs w:val="24"/>
                </w:rPr>
                <w:t>The Lahore Journal of Economics</w:t>
              </w:r>
              <w:r w:rsidRPr="000F415A">
                <w:rPr>
                  <w:rFonts w:ascii="Times New Roman" w:hAnsi="Times New Roman" w:cs="Times New Roman"/>
                  <w:noProof/>
                  <w:sz w:val="24"/>
                  <w:szCs w:val="24"/>
                </w:rPr>
                <w:t>, 177-206.</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Commerce, M. o. (2015). </w:t>
              </w:r>
              <w:r w:rsidRPr="000F415A">
                <w:rPr>
                  <w:rFonts w:ascii="Times New Roman" w:hAnsi="Times New Roman" w:cs="Times New Roman"/>
                  <w:i/>
                  <w:iCs/>
                  <w:noProof/>
                  <w:sz w:val="24"/>
                  <w:szCs w:val="24"/>
                </w:rPr>
                <w:t>Export Policy 2015 - 2018.</w:t>
              </w:r>
              <w:r w:rsidRPr="000F415A">
                <w:rPr>
                  <w:rFonts w:ascii="Times New Roman" w:hAnsi="Times New Roman" w:cs="Times New Roman"/>
                  <w:noProof/>
                  <w:sz w:val="24"/>
                  <w:szCs w:val="24"/>
                </w:rPr>
                <w:t xml:space="preserve"> Government of People's Republic of Bangladesh.</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Commerce, M. o. (2015). </w:t>
              </w:r>
              <w:r w:rsidRPr="000F415A">
                <w:rPr>
                  <w:rFonts w:ascii="Times New Roman" w:hAnsi="Times New Roman" w:cs="Times New Roman"/>
                  <w:i/>
                  <w:iCs/>
                  <w:noProof/>
                  <w:sz w:val="24"/>
                  <w:szCs w:val="24"/>
                </w:rPr>
                <w:t>Study on Reasons of Decline in Exports of Pakistan.</w:t>
              </w:r>
              <w:r w:rsidRPr="000F415A">
                <w:rPr>
                  <w:rFonts w:ascii="Times New Roman" w:hAnsi="Times New Roman" w:cs="Times New Roman"/>
                  <w:noProof/>
                  <w:sz w:val="24"/>
                  <w:szCs w:val="24"/>
                </w:rPr>
                <w:t xml:space="preserve"> Government of Pakistan.</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Dhiman, R. &amp;. (2014). Study of Post Reform Period of Indian Exports: A Review. Review of Business Technology and Research. </w:t>
              </w:r>
              <w:r w:rsidRPr="000F415A">
                <w:rPr>
                  <w:rFonts w:ascii="Times New Roman" w:hAnsi="Times New Roman" w:cs="Times New Roman"/>
                  <w:i/>
                  <w:iCs/>
                  <w:noProof/>
                  <w:sz w:val="24"/>
                  <w:szCs w:val="24"/>
                </w:rPr>
                <w:t>(RBTR) ISSN 1941-9414</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Dijk, M. v. (2002). The Determinants of Export Performance in Developing Countries: The Case of Indonesian Manufacturing. </w:t>
              </w:r>
              <w:r w:rsidRPr="000F415A">
                <w:rPr>
                  <w:rFonts w:ascii="Times New Roman" w:hAnsi="Times New Roman" w:cs="Times New Roman"/>
                  <w:i/>
                  <w:iCs/>
                  <w:noProof/>
                  <w:sz w:val="24"/>
                  <w:szCs w:val="24"/>
                </w:rPr>
                <w:t>Eindhoven Centre for Innovation Studies Working Paper,</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Faridi, M. Z. (2012). Contribution of agricultural exports to economic growth in Pakistan. </w:t>
              </w:r>
              <w:r w:rsidRPr="000F415A">
                <w:rPr>
                  <w:rFonts w:ascii="Times New Roman" w:hAnsi="Times New Roman" w:cs="Times New Roman"/>
                  <w:i/>
                  <w:iCs/>
                  <w:noProof/>
                  <w:sz w:val="24"/>
                  <w:szCs w:val="24"/>
                </w:rPr>
                <w:t>Pakistan Journal of Commerce and Social Sciences</w:t>
              </w:r>
              <w:r w:rsidRPr="000F415A">
                <w:rPr>
                  <w:rFonts w:ascii="Times New Roman" w:hAnsi="Times New Roman" w:cs="Times New Roman"/>
                  <w:noProof/>
                  <w:sz w:val="24"/>
                  <w:szCs w:val="24"/>
                </w:rPr>
                <w:t>, 133-146.</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Farooq, A., Shahbaz, M., Arouri, M., &amp; Teulon, F. (2013). Does corruption impede economic growth in Pakistan? </w:t>
              </w:r>
              <w:r w:rsidRPr="000F415A">
                <w:rPr>
                  <w:rFonts w:ascii="Times New Roman" w:hAnsi="Times New Roman" w:cs="Times New Roman"/>
                  <w:i/>
                  <w:iCs/>
                  <w:noProof/>
                  <w:sz w:val="24"/>
                  <w:szCs w:val="24"/>
                </w:rPr>
                <w:t>Economic Modelling</w:t>
              </w:r>
              <w:r w:rsidRPr="000F415A">
                <w:rPr>
                  <w:rFonts w:ascii="Times New Roman" w:hAnsi="Times New Roman" w:cs="Times New Roman"/>
                  <w:noProof/>
                  <w:sz w:val="24"/>
                  <w:szCs w:val="24"/>
                </w:rPr>
                <w:t>, 622-633.</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Francis, S. (2015). India’s Manufacturing Sector Export Performance: A Focus on Missing Domestic Inter-sectoral Linkages. </w:t>
              </w:r>
              <w:r w:rsidRPr="000F415A">
                <w:rPr>
                  <w:rFonts w:ascii="Times New Roman" w:hAnsi="Times New Roman" w:cs="Times New Roman"/>
                  <w:i/>
                  <w:iCs/>
                  <w:noProof/>
                  <w:sz w:val="24"/>
                  <w:szCs w:val="24"/>
                </w:rPr>
                <w:t>Institute for Studies in Industrial Development</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González, A. S., &amp; Lamanna, F. (2007). Who Fears Competition from Informal Firms? An Evidence from Latin America. </w:t>
              </w:r>
              <w:r w:rsidRPr="000F415A">
                <w:rPr>
                  <w:rFonts w:ascii="Times New Roman" w:hAnsi="Times New Roman" w:cs="Times New Roman"/>
                  <w:i/>
                  <w:iCs/>
                  <w:noProof/>
                  <w:sz w:val="24"/>
                  <w:szCs w:val="24"/>
                </w:rPr>
                <w:t>Policy Research Working Paper (World Bank)</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lastRenderedPageBreak/>
                <w:t xml:space="preserve">Grossman, G. M., &amp; Helpman, E. (1989). Product development and international trade. </w:t>
              </w:r>
              <w:r w:rsidRPr="000F415A">
                <w:rPr>
                  <w:rFonts w:ascii="Times New Roman" w:hAnsi="Times New Roman" w:cs="Times New Roman"/>
                  <w:i/>
                  <w:iCs/>
                  <w:noProof/>
                  <w:sz w:val="24"/>
                  <w:szCs w:val="24"/>
                </w:rPr>
                <w:t>Journal of political economy</w:t>
              </w:r>
              <w:r w:rsidRPr="000F415A">
                <w:rPr>
                  <w:rFonts w:ascii="Times New Roman" w:hAnsi="Times New Roman" w:cs="Times New Roman"/>
                  <w:noProof/>
                  <w:sz w:val="24"/>
                  <w:szCs w:val="24"/>
                </w:rPr>
                <w:t>, 1261-1283.</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Guillaumont, P., Jeanneney, S. G., &amp; Brun, J.-F. (1999). How Instability Lowers African Growth. </w:t>
              </w:r>
              <w:r w:rsidRPr="000F415A">
                <w:rPr>
                  <w:rFonts w:ascii="Times New Roman" w:hAnsi="Times New Roman" w:cs="Times New Roman"/>
                  <w:i/>
                  <w:iCs/>
                  <w:noProof/>
                  <w:sz w:val="24"/>
                  <w:szCs w:val="24"/>
                </w:rPr>
                <w:t>Journal of African Economies</w:t>
              </w:r>
              <w:r w:rsidRPr="000F415A">
                <w:rPr>
                  <w:rFonts w:ascii="Times New Roman" w:hAnsi="Times New Roman" w:cs="Times New Roman"/>
                  <w:noProof/>
                  <w:sz w:val="24"/>
                  <w:szCs w:val="24"/>
                </w:rPr>
                <w:t>, 87-107.</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Gunday, G., Ulusoy, G., Kilic, K., &amp; Alpkan, L. (2011). Effects of innovation types on firm performance. </w:t>
              </w:r>
              <w:r w:rsidRPr="000F415A">
                <w:rPr>
                  <w:rFonts w:ascii="Times New Roman" w:hAnsi="Times New Roman" w:cs="Times New Roman"/>
                  <w:i/>
                  <w:iCs/>
                  <w:noProof/>
                  <w:sz w:val="24"/>
                  <w:szCs w:val="24"/>
                </w:rPr>
                <w:t>International Journal of Production Economics</w:t>
              </w:r>
              <w:r w:rsidRPr="000F415A">
                <w:rPr>
                  <w:rFonts w:ascii="Times New Roman" w:hAnsi="Times New Roman" w:cs="Times New Roman"/>
                  <w:noProof/>
                  <w:sz w:val="24"/>
                  <w:szCs w:val="24"/>
                </w:rPr>
                <w:t>, 662-676.</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Joseph A. LiPuma, S. L. (2013). The effect of institutional quality on firm export performance in emerging economies: a contingency model of firm age and size. </w:t>
              </w:r>
              <w:r w:rsidRPr="000F415A">
                <w:rPr>
                  <w:rFonts w:ascii="Times New Roman" w:hAnsi="Times New Roman" w:cs="Times New Roman"/>
                  <w:i/>
                  <w:iCs/>
                  <w:noProof/>
                  <w:sz w:val="24"/>
                  <w:szCs w:val="24"/>
                </w:rPr>
                <w:t>Small Business Economics</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Kapri, K. (2018). Corruption, Political Instability and Firm-Level Export Decisions.</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Kathuria, S., &amp; Malouche, M. M. (2016). </w:t>
              </w:r>
              <w:r w:rsidRPr="000F415A">
                <w:rPr>
                  <w:rFonts w:ascii="Times New Roman" w:hAnsi="Times New Roman" w:cs="Times New Roman"/>
                  <w:i/>
                  <w:iCs/>
                  <w:noProof/>
                  <w:sz w:val="24"/>
                  <w:szCs w:val="24"/>
                </w:rPr>
                <w:t>Toward New Sources of Competitiveness in Bangladesh.</w:t>
              </w:r>
              <w:r w:rsidRPr="000F415A">
                <w:rPr>
                  <w:rFonts w:ascii="Times New Roman" w:hAnsi="Times New Roman" w:cs="Times New Roman"/>
                  <w:noProof/>
                  <w:sz w:val="24"/>
                  <w:szCs w:val="24"/>
                </w:rPr>
                <w:t xml:space="preserve"> World Bank Group.</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Keefer, S. K. (1995). Institutions and Economic Performance:Cross-Country Tests Using AlternativeInstitutional Indicators. </w:t>
              </w:r>
              <w:r w:rsidRPr="000F415A">
                <w:rPr>
                  <w:rFonts w:ascii="Times New Roman" w:hAnsi="Times New Roman" w:cs="Times New Roman"/>
                  <w:i/>
                  <w:iCs/>
                  <w:noProof/>
                  <w:sz w:val="24"/>
                  <w:szCs w:val="24"/>
                </w:rPr>
                <w:t>MPRA</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Knack, S., &amp; Keefer, P. (1995). Institutions and economic performance: cross‐country tests using alternative institutional measures. </w:t>
              </w:r>
              <w:r w:rsidRPr="000F415A">
                <w:rPr>
                  <w:rFonts w:ascii="Times New Roman" w:hAnsi="Times New Roman" w:cs="Times New Roman"/>
                  <w:i/>
                  <w:iCs/>
                  <w:noProof/>
                  <w:sz w:val="24"/>
                  <w:szCs w:val="24"/>
                </w:rPr>
                <w:t xml:space="preserve">Economics &amp; Politics </w:t>
              </w:r>
              <w:r w:rsidRPr="000F415A">
                <w:rPr>
                  <w:rFonts w:ascii="Times New Roman" w:hAnsi="Times New Roman" w:cs="Times New Roman"/>
                  <w:noProof/>
                  <w:sz w:val="24"/>
                  <w:szCs w:val="24"/>
                </w:rPr>
                <w:t>, 207-227.</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Krammer, S. M., Strange, R., &amp; Lashitew, A. (2018). The export performance of emerging economy firms: The influence of firm capabilities and institutional environments. </w:t>
              </w:r>
              <w:r w:rsidRPr="000F415A">
                <w:rPr>
                  <w:rFonts w:ascii="Times New Roman" w:hAnsi="Times New Roman" w:cs="Times New Roman"/>
                  <w:i/>
                  <w:iCs/>
                  <w:noProof/>
                  <w:sz w:val="24"/>
                  <w:szCs w:val="24"/>
                </w:rPr>
                <w:t xml:space="preserve">International Business Review </w:t>
              </w:r>
              <w:r w:rsidRPr="000F415A">
                <w:rPr>
                  <w:rFonts w:ascii="Times New Roman" w:hAnsi="Times New Roman" w:cs="Times New Roman"/>
                  <w:noProof/>
                  <w:sz w:val="24"/>
                  <w:szCs w:val="24"/>
                </w:rPr>
                <w:t>, 218-230.</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Krugman, P. (1979). A model of innovation, technology transfer, and the world distribution of income. </w:t>
              </w:r>
              <w:r w:rsidRPr="000F415A">
                <w:rPr>
                  <w:rFonts w:ascii="Times New Roman" w:hAnsi="Times New Roman" w:cs="Times New Roman"/>
                  <w:i/>
                  <w:iCs/>
                  <w:noProof/>
                  <w:sz w:val="24"/>
                  <w:szCs w:val="24"/>
                </w:rPr>
                <w:t>Journal of political economy</w:t>
              </w:r>
              <w:r w:rsidRPr="000F415A">
                <w:rPr>
                  <w:rFonts w:ascii="Times New Roman" w:hAnsi="Times New Roman" w:cs="Times New Roman"/>
                  <w:noProof/>
                  <w:sz w:val="24"/>
                  <w:szCs w:val="24"/>
                </w:rPr>
                <w:t>, 253-266.</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lastRenderedPageBreak/>
                <w:t xml:space="preserve">LiPuma, J. A., Newbert, S. L., &amp; Doh, J. P. (2013). The effect of institutional quality on firm export performance in emerging economies: a contingency model of firm age and size. </w:t>
              </w:r>
              <w:r w:rsidRPr="000F415A">
                <w:rPr>
                  <w:rFonts w:ascii="Times New Roman" w:hAnsi="Times New Roman" w:cs="Times New Roman"/>
                  <w:i/>
                  <w:iCs/>
                  <w:noProof/>
                  <w:sz w:val="24"/>
                  <w:szCs w:val="24"/>
                </w:rPr>
                <w:t>Small Business Economics</w:t>
              </w:r>
              <w:r w:rsidRPr="000F415A">
                <w:rPr>
                  <w:rFonts w:ascii="Times New Roman" w:hAnsi="Times New Roman" w:cs="Times New Roman"/>
                  <w:noProof/>
                  <w:sz w:val="24"/>
                  <w:szCs w:val="24"/>
                </w:rPr>
                <w:t>, 817-841.</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M.Kavoussi, R. (1984). Export expansion and economic growth: Further empirical evidence. </w:t>
              </w:r>
              <w:r w:rsidRPr="000F415A">
                <w:rPr>
                  <w:rFonts w:ascii="Times New Roman" w:hAnsi="Times New Roman" w:cs="Times New Roman"/>
                  <w:i/>
                  <w:iCs/>
                  <w:noProof/>
                  <w:sz w:val="24"/>
                  <w:szCs w:val="24"/>
                </w:rPr>
                <w:t>Journal of Development Economics</w:t>
              </w:r>
              <w:r w:rsidRPr="000F415A">
                <w:rPr>
                  <w:rFonts w:ascii="Times New Roman" w:hAnsi="Times New Roman" w:cs="Times New Roman"/>
                  <w:noProof/>
                  <w:sz w:val="24"/>
                  <w:szCs w:val="24"/>
                </w:rPr>
                <w:t>, 241-250.</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Majeed, M. T., Ahmad, E., &amp; Khawaja, M. I. (2006). Determinants of Exports in Developing Countries. </w:t>
              </w:r>
              <w:r w:rsidRPr="000F415A">
                <w:rPr>
                  <w:rFonts w:ascii="Times New Roman" w:hAnsi="Times New Roman" w:cs="Times New Roman"/>
                  <w:i/>
                  <w:iCs/>
                  <w:noProof/>
                  <w:sz w:val="24"/>
                  <w:szCs w:val="24"/>
                </w:rPr>
                <w:t>The Pakistan Development Review</w:t>
              </w:r>
              <w:r w:rsidRPr="000F415A">
                <w:rPr>
                  <w:rFonts w:ascii="Times New Roman" w:hAnsi="Times New Roman" w:cs="Times New Roman"/>
                  <w:noProof/>
                  <w:sz w:val="24"/>
                  <w:szCs w:val="24"/>
                </w:rPr>
                <w:t>, 1265-1276.</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Mamun, K. A., &amp; Nath, H. K. (2005). Export-led growth in Bangladesh: a time series analysis. </w:t>
              </w:r>
              <w:r w:rsidRPr="000F415A">
                <w:rPr>
                  <w:rFonts w:ascii="Times New Roman" w:hAnsi="Times New Roman" w:cs="Times New Roman"/>
                  <w:i/>
                  <w:iCs/>
                  <w:noProof/>
                  <w:sz w:val="24"/>
                  <w:szCs w:val="24"/>
                </w:rPr>
                <w:t>Applied Economics Letters</w:t>
              </w:r>
              <w:r w:rsidRPr="000F415A">
                <w:rPr>
                  <w:rFonts w:ascii="Times New Roman" w:hAnsi="Times New Roman" w:cs="Times New Roman"/>
                  <w:noProof/>
                  <w:sz w:val="24"/>
                  <w:szCs w:val="24"/>
                </w:rPr>
                <w:t>, 361-364.</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Mishra, P. K. (2011). The dynamics of relationship between exports and economic growth in India. </w:t>
              </w:r>
              <w:r w:rsidRPr="000F415A">
                <w:rPr>
                  <w:rFonts w:ascii="Times New Roman" w:hAnsi="Times New Roman" w:cs="Times New Roman"/>
                  <w:i/>
                  <w:iCs/>
                  <w:noProof/>
                  <w:sz w:val="24"/>
                  <w:szCs w:val="24"/>
                </w:rPr>
                <w:t>International Journal of Economic Sciences and Applied Research</w:t>
              </w:r>
              <w:r w:rsidRPr="000F415A">
                <w:rPr>
                  <w:rFonts w:ascii="Times New Roman" w:hAnsi="Times New Roman" w:cs="Times New Roman"/>
                  <w:noProof/>
                  <w:sz w:val="24"/>
                  <w:szCs w:val="24"/>
                </w:rPr>
                <w:t>, 53-70.</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Nguyen, T. V., Le, N. T., &amp; Bryant, S. E. (2013). Sub-national institutions, firm strategies, and firm performance: A multilevel study of private manufacturing firms in Vietnam. </w:t>
              </w:r>
              <w:r w:rsidRPr="000F415A">
                <w:rPr>
                  <w:rFonts w:ascii="Times New Roman" w:hAnsi="Times New Roman" w:cs="Times New Roman"/>
                  <w:i/>
                  <w:iCs/>
                  <w:noProof/>
                  <w:sz w:val="24"/>
                  <w:szCs w:val="24"/>
                </w:rPr>
                <w:t>Journal of World Business</w:t>
              </w:r>
              <w:r w:rsidRPr="000F415A">
                <w:rPr>
                  <w:rFonts w:ascii="Times New Roman" w:hAnsi="Times New Roman" w:cs="Times New Roman"/>
                  <w:noProof/>
                  <w:sz w:val="24"/>
                  <w:szCs w:val="24"/>
                </w:rPr>
                <w:t>, 68-76.</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Nidugala, G. K. (2000). Exports and economic growth in India: an empirical investigation. </w:t>
              </w:r>
              <w:r w:rsidRPr="000F415A">
                <w:rPr>
                  <w:rFonts w:ascii="Times New Roman" w:hAnsi="Times New Roman" w:cs="Times New Roman"/>
                  <w:i/>
                  <w:iCs/>
                  <w:noProof/>
                  <w:sz w:val="24"/>
                  <w:szCs w:val="24"/>
                </w:rPr>
                <w:t>Indian Economic Journal</w:t>
              </w:r>
              <w:r w:rsidRPr="000F415A">
                <w:rPr>
                  <w:rFonts w:ascii="Times New Roman" w:hAnsi="Times New Roman" w:cs="Times New Roman"/>
                  <w:noProof/>
                  <w:sz w:val="24"/>
                  <w:szCs w:val="24"/>
                </w:rPr>
                <w:t>, 67.</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Paul, B. P. (2010). Does corruption foster growth in Bangladesh? </w:t>
              </w:r>
              <w:r w:rsidRPr="000F415A">
                <w:rPr>
                  <w:rFonts w:ascii="Times New Roman" w:hAnsi="Times New Roman" w:cs="Times New Roman"/>
                  <w:i/>
                  <w:iCs/>
                  <w:noProof/>
                  <w:sz w:val="24"/>
                  <w:szCs w:val="24"/>
                </w:rPr>
                <w:t>International Journal of Development Issues</w:t>
              </w:r>
              <w:r w:rsidRPr="000F415A">
                <w:rPr>
                  <w:rFonts w:ascii="Times New Roman" w:hAnsi="Times New Roman" w:cs="Times New Roman"/>
                  <w:noProof/>
                  <w:sz w:val="24"/>
                  <w:szCs w:val="24"/>
                </w:rPr>
                <w:t>, 246-262.</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Prim, A. L., Amal, M., &amp; Carvalho, L. (2016). Regional Cluster, Innovation and Export Performance: An Empirical Study. </w:t>
              </w:r>
              <w:r w:rsidRPr="000F415A">
                <w:rPr>
                  <w:rFonts w:ascii="Times New Roman" w:hAnsi="Times New Roman" w:cs="Times New Roman"/>
                  <w:i/>
                  <w:iCs/>
                  <w:noProof/>
                  <w:sz w:val="24"/>
                  <w:szCs w:val="24"/>
                </w:rPr>
                <w:t>BAR - Brazilian Administration Review</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lastRenderedPageBreak/>
                <w:t xml:space="preserve">Ram, R. (1987). Exports and Economic Growth in Developing Countries: Evidence from Time-Series and Cross-Section Data. </w:t>
              </w:r>
              <w:r w:rsidRPr="000F415A">
                <w:rPr>
                  <w:rFonts w:ascii="Times New Roman" w:hAnsi="Times New Roman" w:cs="Times New Roman"/>
                  <w:i/>
                  <w:iCs/>
                  <w:noProof/>
                  <w:sz w:val="24"/>
                  <w:szCs w:val="24"/>
                </w:rPr>
                <w:t>Economic Development and Cultural Change</w:t>
              </w:r>
              <w:r w:rsidRPr="000F415A">
                <w:rPr>
                  <w:rFonts w:ascii="Times New Roman" w:hAnsi="Times New Roman" w:cs="Times New Roman"/>
                  <w:noProof/>
                  <w:sz w:val="24"/>
                  <w:szCs w:val="24"/>
                </w:rPr>
                <w:t>, 51-72.</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Sharma, A., &amp; Panagiotidis, T. (2005). An Analysis of Exports and Growth in India: Cointegration and Causality Evidence (1971–2001). </w:t>
              </w:r>
              <w:r w:rsidRPr="000F415A">
                <w:rPr>
                  <w:rFonts w:ascii="Times New Roman" w:hAnsi="Times New Roman" w:cs="Times New Roman"/>
                  <w:i/>
                  <w:iCs/>
                  <w:noProof/>
                  <w:sz w:val="24"/>
                  <w:szCs w:val="24"/>
                </w:rPr>
                <w:t>Review of Development Economics</w:t>
              </w:r>
              <w:r w:rsidRPr="000F415A">
                <w:rPr>
                  <w:rFonts w:ascii="Times New Roman" w:hAnsi="Times New Roman" w:cs="Times New Roman"/>
                  <w:noProof/>
                  <w:sz w:val="24"/>
                  <w:szCs w:val="24"/>
                </w:rPr>
                <w:t>, 232-258.</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Sharma, M., &amp; Dhiman, R. (2014). Study of Post Reform Period of Indian Exports: A Review. Review of Business Technology and Research. </w:t>
              </w:r>
              <w:r w:rsidRPr="000F415A">
                <w:rPr>
                  <w:rFonts w:ascii="Times New Roman" w:hAnsi="Times New Roman" w:cs="Times New Roman"/>
                  <w:i/>
                  <w:iCs/>
                  <w:noProof/>
                  <w:sz w:val="24"/>
                  <w:szCs w:val="24"/>
                </w:rPr>
                <w:t>Review of Business Technology and Research</w:t>
              </w:r>
              <w:r w:rsidRPr="000F415A">
                <w:rPr>
                  <w:rFonts w:ascii="Times New Roman" w:hAnsi="Times New Roman" w:cs="Times New Roman"/>
                  <w:noProof/>
                  <w:sz w:val="24"/>
                  <w:szCs w:val="24"/>
                </w:rPr>
                <w:t>, 836-841.</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Shirazi, N. S., &amp; Manap, T. A. (2004). Exports and Economic Growth Nexus: the Case of Pakistan. </w:t>
              </w:r>
              <w:r w:rsidRPr="000F415A">
                <w:rPr>
                  <w:rFonts w:ascii="Times New Roman" w:hAnsi="Times New Roman" w:cs="Times New Roman"/>
                  <w:i/>
                  <w:iCs/>
                  <w:noProof/>
                  <w:sz w:val="24"/>
                  <w:szCs w:val="24"/>
                </w:rPr>
                <w:t>The Pakistan Development Review</w:t>
              </w:r>
              <w:r w:rsidRPr="000F415A">
                <w:rPr>
                  <w:rFonts w:ascii="Times New Roman" w:hAnsi="Times New Roman" w:cs="Times New Roman"/>
                  <w:noProof/>
                  <w:sz w:val="24"/>
                  <w:szCs w:val="24"/>
                </w:rPr>
                <w:t>, 563-581.</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Siddiqui, D. A., &amp; Ahmed, Q. M. (2009). The Causal Relationship between Institutions and Economic Growth: An Empirical Investigation for Pakistan Economy.</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Thang V. Nguyen, N. T. (2013). Sub-national institutions, firm strategies, and firm performance: A multilevel study of private manufacturing firms in Vietnam. </w:t>
              </w:r>
              <w:r w:rsidRPr="000F415A">
                <w:rPr>
                  <w:rFonts w:ascii="Times New Roman" w:hAnsi="Times New Roman" w:cs="Times New Roman"/>
                  <w:i/>
                  <w:iCs/>
                  <w:noProof/>
                  <w:sz w:val="24"/>
                  <w:szCs w:val="24"/>
                </w:rPr>
                <w:t>Journal of World Business</w:t>
              </w:r>
              <w:r w:rsidRPr="000F415A">
                <w:rPr>
                  <w:rFonts w:ascii="Times New Roman" w:hAnsi="Times New Roman" w:cs="Times New Roman"/>
                  <w:noProof/>
                  <w:sz w:val="24"/>
                  <w:szCs w:val="24"/>
                </w:rPr>
                <w:t>.</w:t>
              </w:r>
            </w:p>
            <w:p w:rsidR="000F415A" w:rsidRPr="000F415A" w:rsidRDefault="000F415A" w:rsidP="000F415A">
              <w:pPr>
                <w:pStyle w:val="Bibliography"/>
                <w:spacing w:line="480" w:lineRule="auto"/>
                <w:ind w:left="720" w:hanging="720"/>
                <w:rPr>
                  <w:rFonts w:ascii="Times New Roman" w:hAnsi="Times New Roman" w:cs="Times New Roman"/>
                  <w:noProof/>
                  <w:sz w:val="24"/>
                  <w:szCs w:val="24"/>
                </w:rPr>
              </w:pPr>
              <w:r w:rsidRPr="000F415A">
                <w:rPr>
                  <w:rFonts w:ascii="Times New Roman" w:hAnsi="Times New Roman" w:cs="Times New Roman"/>
                  <w:noProof/>
                  <w:sz w:val="24"/>
                  <w:szCs w:val="24"/>
                </w:rPr>
                <w:t xml:space="preserve">Wang, Y., &amp; You, J. (2012). Corruption and firm growth: Evidence from China. </w:t>
              </w:r>
              <w:r w:rsidRPr="000F415A">
                <w:rPr>
                  <w:rFonts w:ascii="Times New Roman" w:hAnsi="Times New Roman" w:cs="Times New Roman"/>
                  <w:i/>
                  <w:iCs/>
                  <w:noProof/>
                  <w:sz w:val="24"/>
                  <w:szCs w:val="24"/>
                </w:rPr>
                <w:t>China Economic Review</w:t>
              </w:r>
              <w:r w:rsidRPr="000F415A">
                <w:rPr>
                  <w:rFonts w:ascii="Times New Roman" w:hAnsi="Times New Roman" w:cs="Times New Roman"/>
                  <w:noProof/>
                  <w:sz w:val="24"/>
                  <w:szCs w:val="24"/>
                </w:rPr>
                <w:t>, 415-433.</w:t>
              </w:r>
            </w:p>
            <w:p w:rsidR="00160BF6" w:rsidRPr="00160BF6" w:rsidRDefault="00160BF6" w:rsidP="000F415A">
              <w:pPr>
                <w:spacing w:line="480" w:lineRule="auto"/>
                <w:rPr>
                  <w:rFonts w:ascii="Times New Roman" w:hAnsi="Times New Roman" w:cs="Times New Roman"/>
                  <w:sz w:val="24"/>
                  <w:szCs w:val="24"/>
                </w:rPr>
              </w:pPr>
              <w:r w:rsidRPr="000F415A">
                <w:rPr>
                  <w:rFonts w:ascii="Times New Roman" w:hAnsi="Times New Roman" w:cs="Times New Roman"/>
                  <w:b/>
                  <w:bCs/>
                  <w:noProof/>
                  <w:sz w:val="24"/>
                  <w:szCs w:val="24"/>
                </w:rPr>
                <w:fldChar w:fldCharType="end"/>
              </w:r>
            </w:p>
          </w:sdtContent>
        </w:sdt>
      </w:sdtContent>
    </w:sdt>
    <w:p w:rsidR="004A4836" w:rsidRPr="006E1A91" w:rsidRDefault="004A4836" w:rsidP="00227BB4">
      <w:pPr>
        <w:rPr>
          <w:rFonts w:asciiTheme="majorBidi" w:hAnsiTheme="majorBidi" w:cstheme="majorBidi"/>
          <w:sz w:val="24"/>
          <w:szCs w:val="24"/>
        </w:rPr>
      </w:pPr>
    </w:p>
    <w:p w:rsidR="0008145F" w:rsidRPr="006E1A91" w:rsidRDefault="0008145F">
      <w:pPr>
        <w:rPr>
          <w:rFonts w:asciiTheme="majorBidi" w:hAnsiTheme="majorBidi" w:cstheme="majorBidi"/>
          <w:sz w:val="24"/>
          <w:szCs w:val="24"/>
        </w:rPr>
      </w:pPr>
    </w:p>
    <w:p w:rsidR="00227BB4" w:rsidRDefault="00227BB4">
      <w:pPr>
        <w:rPr>
          <w:rFonts w:asciiTheme="majorBidi" w:hAnsiTheme="majorBidi" w:cstheme="majorBidi"/>
          <w:sz w:val="24"/>
          <w:szCs w:val="24"/>
        </w:rPr>
      </w:pPr>
    </w:p>
    <w:p w:rsidR="00D34D79" w:rsidRPr="006E1A91" w:rsidRDefault="00D34D79">
      <w:pPr>
        <w:rPr>
          <w:rFonts w:asciiTheme="majorBidi" w:hAnsiTheme="majorBidi" w:cstheme="majorBidi"/>
          <w:sz w:val="24"/>
          <w:szCs w:val="24"/>
        </w:rPr>
      </w:pPr>
    </w:p>
    <w:p w:rsidR="00CB2332" w:rsidRPr="006E1A91" w:rsidRDefault="00734DF5" w:rsidP="00CC0A13">
      <w:pPr>
        <w:pStyle w:val="Heading1"/>
        <w:jc w:val="center"/>
        <w:rPr>
          <w:rFonts w:asciiTheme="majorBidi" w:hAnsiTheme="majorBidi"/>
          <w:b/>
          <w:bCs/>
          <w:color w:val="auto"/>
          <w:sz w:val="24"/>
          <w:szCs w:val="24"/>
        </w:rPr>
      </w:pPr>
      <w:bookmarkStart w:id="28" w:name="_Toc22551391"/>
      <w:r>
        <w:rPr>
          <w:rFonts w:asciiTheme="majorBidi" w:hAnsiTheme="majorBidi"/>
          <w:b/>
          <w:bCs/>
          <w:color w:val="auto"/>
          <w:sz w:val="24"/>
          <w:szCs w:val="24"/>
        </w:rPr>
        <w:lastRenderedPageBreak/>
        <w:t>Appendix:</w:t>
      </w:r>
      <w:r w:rsidR="00CB2332" w:rsidRPr="006E1A91">
        <w:rPr>
          <w:rFonts w:asciiTheme="majorBidi" w:hAnsiTheme="majorBidi"/>
          <w:b/>
          <w:bCs/>
          <w:color w:val="auto"/>
          <w:sz w:val="24"/>
          <w:szCs w:val="24"/>
        </w:rPr>
        <w:t xml:space="preserve"> Regressions with Controls</w:t>
      </w:r>
      <w:bookmarkEnd w:id="28"/>
    </w:p>
    <w:p w:rsidR="0019308F" w:rsidRPr="006E1A91" w:rsidRDefault="0019308F" w:rsidP="0019308F">
      <w:pPr>
        <w:rPr>
          <w:rFonts w:asciiTheme="majorBidi" w:hAnsiTheme="majorBidi" w:cstheme="majorBidi"/>
          <w:sz w:val="24"/>
          <w:szCs w:val="24"/>
        </w:rPr>
      </w:pPr>
    </w:p>
    <w:p w:rsidR="0019308F" w:rsidRPr="006E1A91" w:rsidRDefault="0019308F" w:rsidP="0019308F">
      <w:pPr>
        <w:jc w:val="center"/>
        <w:rPr>
          <w:rFonts w:asciiTheme="majorBidi" w:hAnsiTheme="majorBidi" w:cstheme="majorBidi"/>
          <w:b/>
          <w:bCs/>
          <w:sz w:val="24"/>
          <w:szCs w:val="24"/>
        </w:rPr>
      </w:pPr>
      <w:r w:rsidRPr="006E1A91">
        <w:rPr>
          <w:rFonts w:asciiTheme="majorBidi" w:hAnsiTheme="majorBidi" w:cstheme="majorBidi"/>
          <w:b/>
          <w:bCs/>
          <w:sz w:val="24"/>
          <w:szCs w:val="24"/>
        </w:rPr>
        <w:t>Table 1: Relationship between Institutional variables and Export Propensity (Pakistan)</w:t>
      </w:r>
    </w:p>
    <w:p w:rsidR="00CC0A13" w:rsidRPr="006E1A91" w:rsidRDefault="00CC0A13" w:rsidP="00CC0A13">
      <w:pPr>
        <w:rPr>
          <w:rFonts w:asciiTheme="majorBidi" w:hAnsiTheme="majorBidi" w:cstheme="majorBidi"/>
          <w:sz w:val="24"/>
          <w:szCs w:val="24"/>
        </w:rPr>
      </w:pPr>
    </w:p>
    <w:tbl>
      <w:tblPr>
        <w:tblStyle w:val="PlainTable41"/>
        <w:tblW w:w="9485" w:type="dxa"/>
        <w:tblLook w:val="04A0" w:firstRow="1" w:lastRow="0" w:firstColumn="1" w:lastColumn="0" w:noHBand="0" w:noVBand="1"/>
      </w:tblPr>
      <w:tblGrid>
        <w:gridCol w:w="3423"/>
        <w:gridCol w:w="3031"/>
        <w:gridCol w:w="3031"/>
      </w:tblGrid>
      <w:tr w:rsidR="00B06718" w:rsidRPr="006E1A91" w:rsidTr="00E74928">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031" w:type="dxa"/>
            <w:noWrap/>
            <w:hideMark/>
          </w:tcPr>
          <w:p w:rsidR="00B06718" w:rsidRPr="006E1A91" w:rsidRDefault="00B06718" w:rsidP="00CB2332">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3031" w:type="dxa"/>
            <w:noWrap/>
            <w:hideMark/>
          </w:tcPr>
          <w:p w:rsidR="00B06718" w:rsidRPr="006E1A91" w:rsidRDefault="00B06718" w:rsidP="00CB2332">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0.0463</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0.193</w:t>
            </w: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jc w:val="center"/>
              <w:rPr>
                <w:rFonts w:asciiTheme="majorBidi" w:eastAsia="Times New Roman" w:hAnsiTheme="majorBidi" w:cstheme="majorBidi"/>
                <w:sz w:val="24"/>
                <w:szCs w:val="24"/>
              </w:rPr>
            </w:pP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(0.0324)</w:t>
            </w: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(0.138)</w:t>
            </w: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0.171***</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0.948***</w:t>
            </w: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jc w:val="center"/>
              <w:rPr>
                <w:rFonts w:asciiTheme="majorBidi" w:eastAsia="Times New Roman" w:hAnsiTheme="majorBidi" w:cstheme="majorBidi"/>
                <w:sz w:val="24"/>
                <w:szCs w:val="24"/>
              </w:rPr>
            </w:pP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(0.0330)</w:t>
            </w: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(0.183)</w:t>
            </w: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0.0285</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0.180</w:t>
            </w: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jc w:val="center"/>
              <w:rPr>
                <w:rFonts w:asciiTheme="majorBidi" w:eastAsia="Times New Roman" w:hAnsiTheme="majorBidi" w:cstheme="majorBidi"/>
                <w:sz w:val="24"/>
                <w:szCs w:val="24"/>
              </w:rPr>
            </w:pP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(0.0286)</w:t>
            </w: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(0.117)</w:t>
            </w: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Age</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0.00319***</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0.00955***</w:t>
            </w: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jc w:val="center"/>
              <w:rPr>
                <w:rFonts w:asciiTheme="majorBidi" w:eastAsia="Times New Roman" w:hAnsiTheme="majorBidi" w:cstheme="majorBidi"/>
                <w:sz w:val="24"/>
                <w:szCs w:val="24"/>
              </w:rPr>
            </w:pP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(0.000889)</w:t>
            </w:r>
          </w:p>
        </w:tc>
        <w:tc>
          <w:tcPr>
            <w:tcW w:w="3031" w:type="dxa"/>
            <w:noWrap/>
            <w:hideMark/>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(0.00340)</w:t>
            </w: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B06718" w:rsidRPr="006E1A91" w:rsidRDefault="00B06718" w:rsidP="00CB2332">
            <w:pPr>
              <w:jc w:val="center"/>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B06718" w:rsidRPr="006E1A91" w:rsidRDefault="00B06718" w:rsidP="00CB233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0671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B06718" w:rsidRPr="006E1A91" w:rsidRDefault="00B06718" w:rsidP="00CB233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Size</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0.000106***</w:t>
            </w:r>
          </w:p>
        </w:tc>
        <w:tc>
          <w:tcPr>
            <w:tcW w:w="3031" w:type="dxa"/>
            <w:noWrap/>
            <w:hideMark/>
          </w:tcPr>
          <w:p w:rsidR="00B06718" w:rsidRPr="006E1A91" w:rsidRDefault="00B06718" w:rsidP="00CB233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0.000830***</w:t>
            </w:r>
          </w:p>
        </w:tc>
      </w:tr>
      <w:tr w:rsidR="00E7492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E74928" w:rsidRPr="006E1A91" w:rsidRDefault="00E74928" w:rsidP="00E74928">
            <w:pPr>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(1.54e-05)</w:t>
            </w:r>
          </w:p>
        </w:tc>
        <w:tc>
          <w:tcPr>
            <w:tcW w:w="3031" w:type="dxa"/>
            <w:noWrap/>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(0.000129)</w:t>
            </w:r>
          </w:p>
        </w:tc>
      </w:tr>
      <w:tr w:rsidR="00E7492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E74928" w:rsidRPr="006E1A91" w:rsidRDefault="00E74928" w:rsidP="00E74928">
            <w:pPr>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E7492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E74928" w:rsidRPr="006E1A91" w:rsidRDefault="00E74928" w:rsidP="00E74928">
            <w:pPr>
              <w:jc w:val="center"/>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773EB2" w:rsidRPr="006E1A91" w:rsidTr="00AC013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773EB2" w:rsidRPr="006E1A91" w:rsidRDefault="00773EB2" w:rsidP="00773EB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Size of Locality</w:t>
            </w:r>
          </w:p>
        </w:tc>
        <w:tc>
          <w:tcPr>
            <w:tcW w:w="3031" w:type="dxa"/>
            <w:noWrap/>
            <w:vAlign w:val="bottom"/>
            <w:hideMark/>
          </w:tcPr>
          <w:p w:rsidR="00773EB2" w:rsidRPr="006E1A91" w:rsidRDefault="00773EB2" w:rsidP="00773EB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-0.00235</w:t>
            </w:r>
          </w:p>
        </w:tc>
        <w:tc>
          <w:tcPr>
            <w:tcW w:w="3031" w:type="dxa"/>
            <w:noWrap/>
            <w:vAlign w:val="bottom"/>
            <w:hideMark/>
          </w:tcPr>
          <w:p w:rsidR="00773EB2" w:rsidRPr="006E1A91" w:rsidRDefault="00773EB2" w:rsidP="00773EB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-0.0589</w:t>
            </w:r>
          </w:p>
        </w:tc>
      </w:tr>
      <w:tr w:rsidR="00773EB2" w:rsidRPr="006E1A91" w:rsidTr="00AC0138">
        <w:trPr>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773EB2" w:rsidRPr="006E1A91" w:rsidRDefault="00773EB2" w:rsidP="00773EB2">
            <w:pPr>
              <w:rPr>
                <w:rFonts w:asciiTheme="majorBidi" w:eastAsia="Times New Roman" w:hAnsiTheme="majorBidi" w:cstheme="majorBidi"/>
                <w:sz w:val="24"/>
                <w:szCs w:val="24"/>
              </w:rPr>
            </w:pPr>
          </w:p>
        </w:tc>
        <w:tc>
          <w:tcPr>
            <w:tcW w:w="3031" w:type="dxa"/>
            <w:noWrap/>
            <w:vAlign w:val="bottom"/>
          </w:tcPr>
          <w:p w:rsidR="00773EB2" w:rsidRPr="006E1A91" w:rsidRDefault="00773EB2" w:rsidP="00773EB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(0.0664)</w:t>
            </w:r>
          </w:p>
        </w:tc>
        <w:tc>
          <w:tcPr>
            <w:tcW w:w="3031" w:type="dxa"/>
            <w:noWrap/>
            <w:vAlign w:val="bottom"/>
          </w:tcPr>
          <w:p w:rsidR="00773EB2" w:rsidRPr="006E1A91" w:rsidRDefault="00773EB2" w:rsidP="00773EB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(0.0609)</w:t>
            </w:r>
          </w:p>
        </w:tc>
      </w:tr>
      <w:tr w:rsidR="00E7492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tcPr>
          <w:p w:rsidR="00E74928" w:rsidRPr="006E1A91" w:rsidRDefault="00E74928" w:rsidP="00E74928">
            <w:pPr>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E7492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E74928" w:rsidRPr="006E1A91" w:rsidRDefault="00E74928" w:rsidP="00E74928">
            <w:pPr>
              <w:jc w:val="center"/>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E7492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E74928" w:rsidRPr="006E1A91" w:rsidRDefault="00E74928" w:rsidP="00E7492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Constant</w:t>
            </w:r>
          </w:p>
        </w:tc>
        <w:tc>
          <w:tcPr>
            <w:tcW w:w="3031" w:type="dxa"/>
            <w:noWrap/>
            <w:hideMark/>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-0.145**</w:t>
            </w:r>
          </w:p>
        </w:tc>
        <w:tc>
          <w:tcPr>
            <w:tcW w:w="3031" w:type="dxa"/>
            <w:noWrap/>
            <w:hideMark/>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-2.477***</w:t>
            </w:r>
          </w:p>
        </w:tc>
      </w:tr>
      <w:tr w:rsidR="00E7492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hideMark/>
          </w:tcPr>
          <w:p w:rsidR="00E74928" w:rsidRPr="006E1A91" w:rsidRDefault="00E74928" w:rsidP="00E74928">
            <w:pPr>
              <w:jc w:val="center"/>
              <w:rPr>
                <w:rFonts w:asciiTheme="majorBidi" w:eastAsia="Times New Roman" w:hAnsiTheme="majorBidi" w:cstheme="majorBidi"/>
                <w:sz w:val="24"/>
                <w:szCs w:val="24"/>
              </w:rPr>
            </w:pPr>
          </w:p>
        </w:tc>
        <w:tc>
          <w:tcPr>
            <w:tcW w:w="3031" w:type="dxa"/>
            <w:noWrap/>
            <w:hideMark/>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(0.0607)</w:t>
            </w:r>
          </w:p>
        </w:tc>
        <w:tc>
          <w:tcPr>
            <w:tcW w:w="3031" w:type="dxa"/>
            <w:noWrap/>
            <w:hideMark/>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(0.277)</w:t>
            </w:r>
          </w:p>
        </w:tc>
      </w:tr>
      <w:tr w:rsidR="00E7492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tcBorders>
              <w:bottom w:val="single" w:sz="4" w:space="0" w:color="auto"/>
            </w:tcBorders>
            <w:noWrap/>
            <w:hideMark/>
          </w:tcPr>
          <w:p w:rsidR="00E74928" w:rsidRPr="006E1A91" w:rsidRDefault="00E74928" w:rsidP="00E74928">
            <w:pPr>
              <w:jc w:val="center"/>
              <w:rPr>
                <w:rFonts w:asciiTheme="majorBidi" w:eastAsia="Times New Roman" w:hAnsiTheme="majorBidi" w:cstheme="majorBidi"/>
                <w:sz w:val="24"/>
                <w:szCs w:val="24"/>
              </w:rPr>
            </w:pPr>
          </w:p>
        </w:tc>
        <w:tc>
          <w:tcPr>
            <w:tcW w:w="3031" w:type="dxa"/>
            <w:tcBorders>
              <w:bottom w:val="single" w:sz="4" w:space="0" w:color="auto"/>
            </w:tcBorders>
            <w:noWrap/>
            <w:hideMark/>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tcBorders>
              <w:bottom w:val="single" w:sz="4" w:space="0" w:color="auto"/>
            </w:tcBorders>
            <w:noWrap/>
            <w:hideMark/>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E7492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tcBorders>
              <w:top w:val="single" w:sz="4" w:space="0" w:color="auto"/>
            </w:tcBorders>
            <w:noWrap/>
            <w:hideMark/>
          </w:tcPr>
          <w:p w:rsidR="00E74928" w:rsidRPr="006E1A91" w:rsidRDefault="00E74928" w:rsidP="00E7492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3031" w:type="dxa"/>
            <w:tcBorders>
              <w:top w:val="single" w:sz="4" w:space="0" w:color="auto"/>
            </w:tcBorders>
            <w:noWrap/>
            <w:hideMark/>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995</w:t>
            </w:r>
          </w:p>
        </w:tc>
        <w:tc>
          <w:tcPr>
            <w:tcW w:w="3031" w:type="dxa"/>
            <w:tcBorders>
              <w:top w:val="single" w:sz="4" w:space="0" w:color="auto"/>
            </w:tcBorders>
            <w:noWrap/>
            <w:hideMark/>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995</w:t>
            </w:r>
          </w:p>
        </w:tc>
      </w:tr>
      <w:tr w:rsidR="00E74928" w:rsidRPr="006E1A91" w:rsidTr="00E7492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23" w:type="dxa"/>
            <w:noWrap/>
            <w:vAlign w:val="bottom"/>
          </w:tcPr>
          <w:p w:rsidR="00E74928" w:rsidRPr="006E1A91" w:rsidRDefault="00E74928" w:rsidP="00E7492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3031" w:type="dxa"/>
            <w:noWrap/>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E74928" w:rsidRPr="006E1A91" w:rsidTr="00E74928">
        <w:trPr>
          <w:trHeight w:val="260"/>
        </w:trPr>
        <w:tc>
          <w:tcPr>
            <w:cnfStyle w:val="001000000000" w:firstRow="0" w:lastRow="0" w:firstColumn="1" w:lastColumn="0" w:oddVBand="0" w:evenVBand="0" w:oddHBand="0" w:evenHBand="0" w:firstRowFirstColumn="0" w:firstRowLastColumn="0" w:lastRowFirstColumn="0" w:lastRowLastColumn="0"/>
            <w:tcW w:w="3423" w:type="dxa"/>
            <w:noWrap/>
            <w:vAlign w:val="bottom"/>
          </w:tcPr>
          <w:p w:rsidR="00E74928" w:rsidRPr="006E1A91" w:rsidRDefault="00E74928" w:rsidP="00E7492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3031" w:type="dxa"/>
            <w:noWrap/>
            <w:vAlign w:val="bottom"/>
          </w:tcPr>
          <w:p w:rsidR="00E74928" w:rsidRPr="006E1A91" w:rsidRDefault="00E74928" w:rsidP="00E7492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noWrap/>
          </w:tcPr>
          <w:p w:rsidR="00E74928" w:rsidRPr="006E1A91" w:rsidRDefault="00E74928" w:rsidP="00E7492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bl>
    <w:p w:rsidR="00CB2332" w:rsidRPr="006E1A91" w:rsidRDefault="00CB2332" w:rsidP="00CB2332">
      <w:pPr>
        <w:rPr>
          <w:rFonts w:asciiTheme="majorBidi" w:hAnsiTheme="majorBidi" w:cstheme="majorBidi"/>
          <w:sz w:val="24"/>
          <w:szCs w:val="24"/>
        </w:rPr>
      </w:pPr>
    </w:p>
    <w:p w:rsidR="0019308F" w:rsidRPr="006E1A91" w:rsidRDefault="0019308F" w:rsidP="0019308F">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2: M</w:t>
      </w:r>
      <w:r w:rsidR="00C75A15">
        <w:rPr>
          <w:rFonts w:asciiTheme="majorBidi" w:hAnsiTheme="majorBidi" w:cstheme="majorBidi"/>
          <w:b/>
          <w:bCs/>
          <w:sz w:val="24"/>
          <w:szCs w:val="24"/>
        </w:rPr>
        <w:t>oderating</w:t>
      </w:r>
      <w:r w:rsidRPr="006E1A91">
        <w:rPr>
          <w:rFonts w:asciiTheme="majorBidi" w:hAnsiTheme="majorBidi" w:cstheme="majorBidi"/>
          <w:b/>
          <w:bCs/>
          <w:sz w:val="24"/>
          <w:szCs w:val="24"/>
        </w:rPr>
        <w:t xml:space="preserve"> Effect of Innovation on the Relationship between Institutional variables and Export Propensity (Pakistan)</w:t>
      </w:r>
    </w:p>
    <w:tbl>
      <w:tblPr>
        <w:tblStyle w:val="PlainTable41"/>
        <w:tblW w:w="10149" w:type="dxa"/>
        <w:tblLook w:val="04A0" w:firstRow="1" w:lastRow="0" w:firstColumn="1" w:lastColumn="0" w:noHBand="0" w:noVBand="1"/>
      </w:tblPr>
      <w:tblGrid>
        <w:gridCol w:w="3243"/>
        <w:gridCol w:w="180"/>
        <w:gridCol w:w="240"/>
        <w:gridCol w:w="2531"/>
        <w:gridCol w:w="260"/>
        <w:gridCol w:w="452"/>
        <w:gridCol w:w="2579"/>
        <w:gridCol w:w="664"/>
      </w:tblGrid>
      <w:tr w:rsidR="0023240C" w:rsidRPr="006E1A91" w:rsidTr="0023240C">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243" w:type="dxa"/>
            <w:gridSpan w:val="3"/>
            <w:noWrap/>
            <w:hideMark/>
          </w:tcPr>
          <w:p w:rsidR="0023240C" w:rsidRPr="006E1A91" w:rsidRDefault="0023240C" w:rsidP="0019308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3243" w:type="dxa"/>
            <w:gridSpan w:val="2"/>
            <w:noWrap/>
            <w:hideMark/>
          </w:tcPr>
          <w:p w:rsidR="0023240C" w:rsidRPr="006E1A91" w:rsidRDefault="0023240C" w:rsidP="0019308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VARIABLES</w:t>
            </w: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0.0331</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0.192</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(0.0377)</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(0.172)</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0.148***</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0.920***</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(0.0369)</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(0.219)</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0.0261</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0.167</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(0.0353)</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(0.155)</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Innovation</w:t>
            </w: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0.0524</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0.483</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(0.0900)</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(0.448)</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 x Innovation</w:t>
            </w: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0.0102</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-0.114</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(0.0750)</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(0.297)</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 x Innovation</w:t>
            </w: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0.0232</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-0.122</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(0.0870)</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(0.412)</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 x Innovation</w:t>
            </w: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0.00513</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0.0250</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(0.0603)</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(0.236)</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Age</w:t>
            </w: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0.00269***</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0.00795**</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(0.000902)</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(0.00348)</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Size</w:t>
            </w: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0.000102***</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0.000796***</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(1.54e-05)</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(0.000127)</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773EB2" w:rsidRPr="006E1A91" w:rsidTr="00AC0138">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773EB2" w:rsidRPr="006E1A91" w:rsidRDefault="00773EB2" w:rsidP="00773EB2">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Size of Locality</w:t>
            </w:r>
          </w:p>
        </w:tc>
        <w:tc>
          <w:tcPr>
            <w:tcW w:w="3243" w:type="dxa"/>
            <w:gridSpan w:val="3"/>
            <w:noWrap/>
            <w:vAlign w:val="bottom"/>
            <w:hideMark/>
          </w:tcPr>
          <w:p w:rsidR="00773EB2" w:rsidRPr="006E1A91" w:rsidRDefault="00773EB2" w:rsidP="00773EB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-0.0275*</w:t>
            </w:r>
          </w:p>
        </w:tc>
        <w:tc>
          <w:tcPr>
            <w:tcW w:w="3243" w:type="dxa"/>
            <w:gridSpan w:val="2"/>
            <w:noWrap/>
            <w:vAlign w:val="bottom"/>
            <w:hideMark/>
          </w:tcPr>
          <w:p w:rsidR="00773EB2" w:rsidRPr="006E1A91" w:rsidRDefault="00773EB2" w:rsidP="00773EB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-0.0776</w:t>
            </w:r>
          </w:p>
        </w:tc>
      </w:tr>
      <w:tr w:rsidR="00773EB2" w:rsidRPr="006E1A91" w:rsidTr="00AC013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773EB2" w:rsidRPr="006E1A91" w:rsidRDefault="00773EB2" w:rsidP="00773EB2">
            <w:pPr>
              <w:jc w:val="center"/>
              <w:rPr>
                <w:rFonts w:asciiTheme="majorBidi" w:eastAsia="Times New Roman" w:hAnsiTheme="majorBidi" w:cstheme="majorBidi"/>
                <w:sz w:val="24"/>
                <w:szCs w:val="24"/>
              </w:rPr>
            </w:pPr>
          </w:p>
        </w:tc>
        <w:tc>
          <w:tcPr>
            <w:tcW w:w="3243" w:type="dxa"/>
            <w:gridSpan w:val="3"/>
            <w:noWrap/>
            <w:vAlign w:val="bottom"/>
            <w:hideMark/>
          </w:tcPr>
          <w:p w:rsidR="00773EB2" w:rsidRPr="006E1A91" w:rsidRDefault="00773EB2" w:rsidP="00773EB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(0.0160)</w:t>
            </w:r>
          </w:p>
        </w:tc>
        <w:tc>
          <w:tcPr>
            <w:tcW w:w="3243" w:type="dxa"/>
            <w:gridSpan w:val="2"/>
            <w:noWrap/>
            <w:vAlign w:val="bottom"/>
            <w:hideMark/>
          </w:tcPr>
          <w:p w:rsidR="00773EB2" w:rsidRPr="006E1A91" w:rsidRDefault="00773EB2" w:rsidP="00773EB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6E1A91">
              <w:rPr>
                <w:rFonts w:asciiTheme="majorBidi" w:hAnsiTheme="majorBidi" w:cstheme="majorBidi"/>
                <w:sz w:val="24"/>
                <w:szCs w:val="24"/>
              </w:rPr>
              <w:t>(0.0615)</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noWrap/>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Constant</w:t>
            </w:r>
          </w:p>
        </w:tc>
        <w:tc>
          <w:tcPr>
            <w:tcW w:w="3243" w:type="dxa"/>
            <w:gridSpan w:val="3"/>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-0.144**</w:t>
            </w:r>
          </w:p>
        </w:tc>
        <w:tc>
          <w:tcPr>
            <w:tcW w:w="3243" w:type="dxa"/>
            <w:gridSpan w:val="2"/>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-2.569***</w:t>
            </w: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(0.0643)</w:t>
            </w:r>
          </w:p>
        </w:tc>
        <w:tc>
          <w:tcPr>
            <w:tcW w:w="3243" w:type="dxa"/>
            <w:gridSpan w:val="2"/>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(0.313)</w:t>
            </w:r>
          </w:p>
        </w:tc>
      </w:tr>
      <w:tr w:rsidR="0023240C" w:rsidRPr="006E1A91" w:rsidTr="0023240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663" w:type="dxa"/>
            <w:gridSpan w:val="3"/>
            <w:tcBorders>
              <w:bottom w:val="single" w:sz="4" w:space="0" w:color="auto"/>
            </w:tcBorders>
            <w:noWrap/>
            <w:hideMark/>
          </w:tcPr>
          <w:p w:rsidR="0023240C" w:rsidRPr="006E1A91" w:rsidRDefault="0023240C" w:rsidP="0019308F">
            <w:pPr>
              <w:jc w:val="center"/>
              <w:rPr>
                <w:rFonts w:asciiTheme="majorBidi" w:eastAsia="Times New Roman" w:hAnsiTheme="majorBidi" w:cstheme="majorBidi"/>
                <w:sz w:val="24"/>
                <w:szCs w:val="24"/>
              </w:rPr>
            </w:pPr>
          </w:p>
        </w:tc>
        <w:tc>
          <w:tcPr>
            <w:tcW w:w="3243" w:type="dxa"/>
            <w:gridSpan w:val="3"/>
            <w:tcBorders>
              <w:bottom w:val="single" w:sz="4" w:space="0" w:color="auto"/>
            </w:tcBorders>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43" w:type="dxa"/>
            <w:gridSpan w:val="2"/>
            <w:tcBorders>
              <w:bottom w:val="single" w:sz="4" w:space="0" w:color="auto"/>
            </w:tcBorders>
            <w:noWrap/>
            <w:hideMark/>
          </w:tcPr>
          <w:p w:rsidR="0023240C" w:rsidRPr="006E1A91" w:rsidRDefault="0023240C" w:rsidP="0019308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trHeight w:val="260"/>
        </w:trPr>
        <w:tc>
          <w:tcPr>
            <w:cnfStyle w:val="001000000000" w:firstRow="0" w:lastRow="0" w:firstColumn="1" w:lastColumn="0" w:oddVBand="0" w:evenVBand="0" w:oddHBand="0" w:evenHBand="0" w:firstRowFirstColumn="0" w:firstRowLastColumn="0" w:lastRowFirstColumn="0" w:lastRowLastColumn="0"/>
            <w:tcW w:w="3663" w:type="dxa"/>
            <w:gridSpan w:val="3"/>
            <w:tcBorders>
              <w:top w:val="single" w:sz="4" w:space="0" w:color="auto"/>
            </w:tcBorders>
            <w:noWrap/>
            <w:hideMark/>
          </w:tcPr>
          <w:p w:rsidR="0023240C" w:rsidRPr="006E1A91" w:rsidRDefault="0023240C" w:rsidP="0019308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3243" w:type="dxa"/>
            <w:gridSpan w:val="3"/>
            <w:tcBorders>
              <w:top w:val="single" w:sz="4" w:space="0" w:color="auto"/>
            </w:tcBorders>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994</w:t>
            </w:r>
          </w:p>
        </w:tc>
        <w:tc>
          <w:tcPr>
            <w:tcW w:w="3243" w:type="dxa"/>
            <w:gridSpan w:val="2"/>
            <w:tcBorders>
              <w:top w:val="single" w:sz="4" w:space="0" w:color="auto"/>
            </w:tcBorders>
            <w:noWrap/>
            <w:hideMark/>
          </w:tcPr>
          <w:p w:rsidR="0023240C" w:rsidRPr="006E1A91" w:rsidRDefault="0023240C" w:rsidP="0019308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994</w:t>
            </w:r>
          </w:p>
        </w:tc>
      </w:tr>
      <w:tr w:rsidR="0023240C" w:rsidRPr="006E1A91" w:rsidTr="0023240C">
        <w:trPr>
          <w:gridAfter w:val="1"/>
          <w:cnfStyle w:val="000000100000" w:firstRow="0" w:lastRow="0" w:firstColumn="0" w:lastColumn="0" w:oddVBand="0" w:evenVBand="0" w:oddHBand="1" w:evenHBand="0" w:firstRowFirstColumn="0" w:firstRowLastColumn="0" w:lastRowFirstColumn="0" w:lastRowLastColumn="0"/>
          <w:wAfter w:w="664" w:type="dxa"/>
          <w:trHeight w:val="260"/>
        </w:trPr>
        <w:tc>
          <w:tcPr>
            <w:cnfStyle w:val="001000000000" w:firstRow="0" w:lastRow="0" w:firstColumn="1" w:lastColumn="0" w:oddVBand="0" w:evenVBand="0" w:oddHBand="0" w:evenHBand="0" w:firstRowFirstColumn="0" w:firstRowLastColumn="0" w:lastRowFirstColumn="0" w:lastRowLastColumn="0"/>
            <w:tcW w:w="3423" w:type="dxa"/>
            <w:gridSpan w:val="2"/>
            <w:noWrap/>
            <w:vAlign w:val="bottom"/>
          </w:tcPr>
          <w:p w:rsidR="0023240C" w:rsidRPr="006E1A91" w:rsidRDefault="0023240C" w:rsidP="00DF0676">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c>
          <w:tcPr>
            <w:tcW w:w="3031" w:type="dxa"/>
            <w:gridSpan w:val="3"/>
            <w:noWrap/>
          </w:tcPr>
          <w:p w:rsidR="0023240C" w:rsidRPr="006E1A91" w:rsidRDefault="0023240C" w:rsidP="00DF06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031" w:type="dxa"/>
            <w:gridSpan w:val="2"/>
            <w:noWrap/>
          </w:tcPr>
          <w:p w:rsidR="0023240C" w:rsidRPr="006E1A91" w:rsidRDefault="0023240C" w:rsidP="00DF06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gridAfter w:val="1"/>
          <w:wAfter w:w="664" w:type="dxa"/>
          <w:trHeight w:val="260"/>
        </w:trPr>
        <w:tc>
          <w:tcPr>
            <w:cnfStyle w:val="001000000000" w:firstRow="0" w:lastRow="0" w:firstColumn="1" w:lastColumn="0" w:oddVBand="0" w:evenVBand="0" w:oddHBand="0" w:evenHBand="0" w:firstRowFirstColumn="0" w:firstRowLastColumn="0" w:lastRowFirstColumn="0" w:lastRowLastColumn="0"/>
            <w:tcW w:w="3423" w:type="dxa"/>
            <w:gridSpan w:val="2"/>
            <w:noWrap/>
            <w:vAlign w:val="bottom"/>
          </w:tcPr>
          <w:p w:rsidR="0023240C" w:rsidRPr="006E1A91" w:rsidRDefault="0023240C" w:rsidP="00DF0676">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3031" w:type="dxa"/>
            <w:gridSpan w:val="3"/>
            <w:noWrap/>
            <w:vAlign w:val="bottom"/>
          </w:tcPr>
          <w:p w:rsidR="0023240C" w:rsidRPr="006E1A91" w:rsidRDefault="0023240C" w:rsidP="00DF067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031" w:type="dxa"/>
            <w:gridSpan w:val="2"/>
            <w:noWrap/>
          </w:tcPr>
          <w:p w:rsidR="0023240C" w:rsidRPr="006E1A91" w:rsidRDefault="0023240C" w:rsidP="00DF06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3240C" w:rsidRPr="006E1A91" w:rsidTr="0023240C">
        <w:trPr>
          <w:gridAfter w:val="4"/>
          <w:cnfStyle w:val="000000100000" w:firstRow="0" w:lastRow="0" w:firstColumn="0" w:lastColumn="0" w:oddVBand="0" w:evenVBand="0" w:oddHBand="1" w:evenHBand="0" w:firstRowFirstColumn="0" w:firstRowLastColumn="0" w:lastRowFirstColumn="0" w:lastRowLastColumn="0"/>
          <w:wAfter w:w="3955" w:type="dxa"/>
          <w:trHeight w:val="260"/>
        </w:trPr>
        <w:tc>
          <w:tcPr>
            <w:cnfStyle w:val="001000000000" w:firstRow="0" w:lastRow="0" w:firstColumn="1" w:lastColumn="0" w:oddVBand="0" w:evenVBand="0" w:oddHBand="0" w:evenHBand="0" w:firstRowFirstColumn="0" w:firstRowLastColumn="0" w:lastRowFirstColumn="0" w:lastRowLastColumn="0"/>
            <w:tcW w:w="3243" w:type="dxa"/>
            <w:noWrap/>
            <w:hideMark/>
          </w:tcPr>
          <w:p w:rsidR="0023240C" w:rsidRPr="006E1A91" w:rsidRDefault="0023240C" w:rsidP="0019308F">
            <w:pPr>
              <w:rPr>
                <w:rFonts w:asciiTheme="majorBidi" w:eastAsia="Times New Roman" w:hAnsiTheme="majorBidi" w:cstheme="majorBidi"/>
                <w:sz w:val="24"/>
                <w:szCs w:val="24"/>
              </w:rPr>
            </w:pPr>
          </w:p>
        </w:tc>
        <w:tc>
          <w:tcPr>
            <w:tcW w:w="2951" w:type="dxa"/>
            <w:gridSpan w:val="3"/>
            <w:noWrap/>
            <w:hideMark/>
          </w:tcPr>
          <w:p w:rsidR="0023240C" w:rsidRPr="006E1A91" w:rsidRDefault="0023240C" w:rsidP="0019308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bl>
    <w:p w:rsidR="0019308F" w:rsidRPr="006E1A91" w:rsidRDefault="0019308F" w:rsidP="00CB2332">
      <w:pPr>
        <w:rPr>
          <w:rFonts w:asciiTheme="majorBidi" w:hAnsiTheme="majorBidi" w:cstheme="majorBidi"/>
          <w:sz w:val="24"/>
          <w:szCs w:val="24"/>
        </w:rPr>
      </w:pPr>
    </w:p>
    <w:p w:rsidR="002E2FD0" w:rsidRPr="006E1A91" w:rsidRDefault="002E2FD0" w:rsidP="002E2FD0">
      <w:pPr>
        <w:jc w:val="center"/>
        <w:rPr>
          <w:rFonts w:asciiTheme="majorBidi" w:hAnsiTheme="majorBidi" w:cstheme="majorBidi"/>
          <w:b/>
          <w:bCs/>
          <w:sz w:val="24"/>
          <w:szCs w:val="24"/>
        </w:rPr>
      </w:pPr>
      <w:r w:rsidRPr="006E1A91">
        <w:rPr>
          <w:rFonts w:asciiTheme="majorBidi" w:hAnsiTheme="majorBidi" w:cstheme="majorBidi"/>
          <w:b/>
          <w:bCs/>
          <w:sz w:val="24"/>
          <w:szCs w:val="24"/>
        </w:rPr>
        <w:t>Table 3: Relationship between Institutional variables and Export Propensity (India)</w:t>
      </w:r>
    </w:p>
    <w:p w:rsidR="002E2FD0" w:rsidRPr="006E1A91" w:rsidRDefault="002E2FD0" w:rsidP="00CB2332">
      <w:pPr>
        <w:rPr>
          <w:rFonts w:asciiTheme="majorBidi" w:hAnsiTheme="majorBidi" w:cstheme="majorBidi"/>
          <w:sz w:val="24"/>
          <w:szCs w:val="24"/>
        </w:rPr>
      </w:pPr>
    </w:p>
    <w:tbl>
      <w:tblPr>
        <w:tblStyle w:val="PlainTable41"/>
        <w:tblW w:w="10812" w:type="dxa"/>
        <w:tblLook w:val="04A0" w:firstRow="1" w:lastRow="0" w:firstColumn="1" w:lastColumn="0" w:noHBand="0" w:noVBand="1"/>
      </w:tblPr>
      <w:tblGrid>
        <w:gridCol w:w="3329"/>
        <w:gridCol w:w="3252"/>
        <w:gridCol w:w="3253"/>
        <w:gridCol w:w="488"/>
        <w:gridCol w:w="490"/>
      </w:tblGrid>
      <w:tr w:rsidR="002E2FD0" w:rsidRPr="006E1A91" w:rsidTr="0067647C">
        <w:trPr>
          <w:gridAfter w:val="2"/>
          <w:cnfStyle w:val="100000000000" w:firstRow="1" w:lastRow="0" w:firstColumn="0" w:lastColumn="0" w:oddVBand="0" w:evenVBand="0" w:oddHBand="0"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252" w:type="dxa"/>
            <w:noWrap/>
            <w:hideMark/>
          </w:tcPr>
          <w:p w:rsidR="002E2FD0" w:rsidRPr="006E1A91" w:rsidRDefault="002E2FD0" w:rsidP="002E2FD0">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3253" w:type="dxa"/>
            <w:noWrap/>
            <w:hideMark/>
          </w:tcPr>
          <w:p w:rsidR="002E2FD0" w:rsidRPr="006E1A91" w:rsidRDefault="002E2FD0" w:rsidP="002E2FD0">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Political Instability</w:t>
            </w: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0.0411***</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0.184***</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(0.00820)</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(0.0362)</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tcPr>
          <w:p w:rsidR="002E2FD0" w:rsidRPr="006E1A91" w:rsidRDefault="002E2FD0" w:rsidP="002E2FD0">
            <w:pPr>
              <w:jc w:val="center"/>
              <w:rPr>
                <w:rFonts w:asciiTheme="majorBidi" w:eastAsia="Times New Roman" w:hAnsiTheme="majorBidi" w:cstheme="majorBidi"/>
                <w:sz w:val="24"/>
                <w:szCs w:val="24"/>
              </w:rPr>
            </w:pPr>
          </w:p>
        </w:tc>
        <w:tc>
          <w:tcPr>
            <w:tcW w:w="3252" w:type="dxa"/>
            <w:noWrap/>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53" w:type="dxa"/>
            <w:noWrap/>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0.0145</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0.0639</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(0.0118)</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(0.0526)</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tcPr>
          <w:p w:rsidR="002E2FD0" w:rsidRPr="006E1A91" w:rsidRDefault="002E2FD0" w:rsidP="002E2FD0">
            <w:pPr>
              <w:jc w:val="center"/>
              <w:rPr>
                <w:rFonts w:asciiTheme="majorBidi" w:eastAsia="Times New Roman" w:hAnsiTheme="majorBidi" w:cstheme="majorBidi"/>
                <w:sz w:val="24"/>
                <w:szCs w:val="24"/>
              </w:rPr>
            </w:pPr>
          </w:p>
        </w:tc>
        <w:tc>
          <w:tcPr>
            <w:tcW w:w="3252" w:type="dxa"/>
            <w:noWrap/>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53" w:type="dxa"/>
            <w:noWrap/>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-0.0287***</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-0.107***</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(0.00770)</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(0.0334)</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tcPr>
          <w:p w:rsidR="002E2FD0" w:rsidRPr="006E1A91" w:rsidRDefault="002E2FD0" w:rsidP="002E2FD0">
            <w:pPr>
              <w:jc w:val="center"/>
              <w:rPr>
                <w:rFonts w:asciiTheme="majorBidi" w:eastAsia="Times New Roman" w:hAnsiTheme="majorBidi" w:cstheme="majorBidi"/>
                <w:sz w:val="24"/>
                <w:szCs w:val="24"/>
              </w:rPr>
            </w:pPr>
          </w:p>
        </w:tc>
        <w:tc>
          <w:tcPr>
            <w:tcW w:w="3252" w:type="dxa"/>
            <w:noWrap/>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53" w:type="dxa"/>
            <w:noWrap/>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Age</w:t>
            </w: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0.00248***</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0.00964***</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(0.000265)</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(0.00108)</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tcPr>
          <w:p w:rsidR="002E2FD0" w:rsidRPr="006E1A91" w:rsidRDefault="002E2FD0" w:rsidP="002E2FD0">
            <w:pPr>
              <w:jc w:val="center"/>
              <w:rPr>
                <w:rFonts w:asciiTheme="majorBidi" w:eastAsia="Times New Roman" w:hAnsiTheme="majorBidi" w:cstheme="majorBidi"/>
                <w:sz w:val="24"/>
                <w:szCs w:val="24"/>
              </w:rPr>
            </w:pPr>
          </w:p>
        </w:tc>
        <w:tc>
          <w:tcPr>
            <w:tcW w:w="3252" w:type="dxa"/>
            <w:noWrap/>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53" w:type="dxa"/>
            <w:noWrap/>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Size</w:t>
            </w: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0.000178***</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0.000661***</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(1.06e-05)</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(4.64e-05)</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tcPr>
          <w:p w:rsidR="002E2FD0" w:rsidRPr="006E1A91" w:rsidRDefault="002E2FD0" w:rsidP="002E2FD0">
            <w:pPr>
              <w:jc w:val="center"/>
              <w:rPr>
                <w:rFonts w:asciiTheme="majorBidi" w:eastAsia="Times New Roman" w:hAnsiTheme="majorBidi" w:cstheme="majorBidi"/>
                <w:sz w:val="24"/>
                <w:szCs w:val="24"/>
              </w:rPr>
            </w:pPr>
          </w:p>
        </w:tc>
        <w:tc>
          <w:tcPr>
            <w:tcW w:w="3252" w:type="dxa"/>
            <w:noWrap/>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53" w:type="dxa"/>
            <w:noWrap/>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Size of Locality</w:t>
            </w: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0.0234***</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0.105***</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(0.00413)</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(0.0185)</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tcPr>
          <w:p w:rsidR="002E2FD0" w:rsidRPr="006E1A91" w:rsidRDefault="002E2FD0" w:rsidP="002E2FD0">
            <w:pPr>
              <w:jc w:val="center"/>
              <w:rPr>
                <w:rFonts w:asciiTheme="majorBidi" w:eastAsia="Times New Roman" w:hAnsiTheme="majorBidi" w:cstheme="majorBidi"/>
                <w:sz w:val="24"/>
                <w:szCs w:val="24"/>
              </w:rPr>
            </w:pPr>
          </w:p>
        </w:tc>
        <w:tc>
          <w:tcPr>
            <w:tcW w:w="3252" w:type="dxa"/>
            <w:noWrap/>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253" w:type="dxa"/>
            <w:noWrap/>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Constant</w:t>
            </w:r>
          </w:p>
        </w:tc>
        <w:tc>
          <w:tcPr>
            <w:tcW w:w="3252"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-0.00166</w:t>
            </w:r>
          </w:p>
        </w:tc>
        <w:tc>
          <w:tcPr>
            <w:tcW w:w="3253" w:type="dxa"/>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-1.722***</w:t>
            </w: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(0.0181)</w:t>
            </w:r>
          </w:p>
        </w:tc>
        <w:tc>
          <w:tcPr>
            <w:tcW w:w="3253" w:type="dxa"/>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(0.0826)</w:t>
            </w:r>
          </w:p>
        </w:tc>
      </w:tr>
      <w:tr w:rsidR="002E2FD0" w:rsidRPr="006E1A91" w:rsidTr="0067647C">
        <w:trPr>
          <w:gridAfter w:val="2"/>
          <w:cnfStyle w:val="000000100000" w:firstRow="0" w:lastRow="0" w:firstColumn="0" w:lastColumn="0" w:oddVBand="0" w:evenVBand="0" w:oddHBand="1" w:evenHBand="0" w:firstRowFirstColumn="0" w:firstRowLastColumn="0" w:lastRowFirstColumn="0" w:lastRowLastColumn="0"/>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tcBorders>
              <w:bottom w:val="single" w:sz="4" w:space="0" w:color="auto"/>
            </w:tcBorders>
            <w:noWrap/>
            <w:hideMark/>
          </w:tcPr>
          <w:p w:rsidR="002E2FD0" w:rsidRPr="006E1A91" w:rsidRDefault="002E2FD0" w:rsidP="002E2FD0">
            <w:pPr>
              <w:jc w:val="center"/>
              <w:rPr>
                <w:rFonts w:asciiTheme="majorBidi" w:eastAsia="Times New Roman" w:hAnsiTheme="majorBidi" w:cstheme="majorBidi"/>
                <w:sz w:val="24"/>
                <w:szCs w:val="24"/>
              </w:rPr>
            </w:pPr>
          </w:p>
        </w:tc>
        <w:tc>
          <w:tcPr>
            <w:tcW w:w="3252" w:type="dxa"/>
            <w:tcBorders>
              <w:bottom w:val="single" w:sz="4" w:space="0" w:color="auto"/>
            </w:tcBorders>
            <w:noWrap/>
            <w:hideMark/>
          </w:tcPr>
          <w:p w:rsidR="002E2FD0" w:rsidRPr="006E1A91" w:rsidRDefault="002E2FD0" w:rsidP="002E2FD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253" w:type="dxa"/>
            <w:tcBorders>
              <w:bottom w:val="single" w:sz="4" w:space="0" w:color="auto"/>
            </w:tcBorders>
            <w:noWrap/>
            <w:hideMark/>
          </w:tcPr>
          <w:p w:rsidR="002E2FD0" w:rsidRPr="006E1A91" w:rsidRDefault="002E2FD0" w:rsidP="002E2FD0">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2E2FD0" w:rsidRPr="006E1A91" w:rsidTr="0067647C">
        <w:trPr>
          <w:gridAfter w:val="2"/>
          <w:wAfter w:w="978" w:type="dxa"/>
          <w:trHeight w:val="250"/>
        </w:trPr>
        <w:tc>
          <w:tcPr>
            <w:cnfStyle w:val="001000000000" w:firstRow="0" w:lastRow="0" w:firstColumn="1" w:lastColumn="0" w:oddVBand="0" w:evenVBand="0" w:oddHBand="0" w:evenHBand="0" w:firstRowFirstColumn="0" w:firstRowLastColumn="0" w:lastRowFirstColumn="0" w:lastRowLastColumn="0"/>
            <w:tcW w:w="3329" w:type="dxa"/>
            <w:tcBorders>
              <w:top w:val="single" w:sz="4" w:space="0" w:color="auto"/>
            </w:tcBorders>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3252" w:type="dxa"/>
            <w:tcBorders>
              <w:top w:val="single" w:sz="4" w:space="0" w:color="auto"/>
            </w:tcBorders>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9,028</w:t>
            </w:r>
          </w:p>
        </w:tc>
        <w:tc>
          <w:tcPr>
            <w:tcW w:w="3253" w:type="dxa"/>
            <w:tcBorders>
              <w:top w:val="single" w:sz="4" w:space="0" w:color="auto"/>
            </w:tcBorders>
            <w:noWrap/>
            <w:hideMark/>
          </w:tcPr>
          <w:p w:rsidR="002E2FD0" w:rsidRPr="006E1A91" w:rsidRDefault="002E2FD0" w:rsidP="002E2FD0">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9,028</w:t>
            </w:r>
          </w:p>
        </w:tc>
      </w:tr>
      <w:tr w:rsidR="002E2FD0" w:rsidRPr="006E1A91" w:rsidTr="002E2FD0">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812" w:type="dxa"/>
            <w:gridSpan w:val="5"/>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r>
      <w:tr w:rsidR="002E2FD0" w:rsidRPr="006E1A91" w:rsidTr="0067647C">
        <w:trPr>
          <w:trHeight w:val="250"/>
        </w:trPr>
        <w:tc>
          <w:tcPr>
            <w:cnfStyle w:val="001000000000" w:firstRow="0" w:lastRow="0" w:firstColumn="1" w:lastColumn="0" w:oddVBand="0" w:evenVBand="0" w:oddHBand="0" w:evenHBand="0" w:firstRowFirstColumn="0" w:firstRowLastColumn="0" w:lastRowFirstColumn="0" w:lastRowLastColumn="0"/>
            <w:tcW w:w="9834" w:type="dxa"/>
            <w:gridSpan w:val="3"/>
            <w:noWrap/>
            <w:hideMark/>
          </w:tcPr>
          <w:p w:rsidR="002E2FD0" w:rsidRPr="006E1A91" w:rsidRDefault="002E2FD0" w:rsidP="002E2FD0">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488" w:type="dxa"/>
            <w:noWrap/>
            <w:hideMark/>
          </w:tcPr>
          <w:p w:rsidR="002E2FD0" w:rsidRPr="006E1A91" w:rsidRDefault="002E2FD0" w:rsidP="002E2FD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490" w:type="dxa"/>
            <w:hideMark/>
          </w:tcPr>
          <w:p w:rsidR="002E2FD0" w:rsidRPr="006E1A91" w:rsidRDefault="002E2FD0" w:rsidP="002E2FD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bl>
    <w:p w:rsidR="00227BB4" w:rsidRPr="006E1A91" w:rsidRDefault="00227BB4" w:rsidP="00BF2A0F">
      <w:pPr>
        <w:spacing w:line="480" w:lineRule="auto"/>
        <w:jc w:val="center"/>
        <w:rPr>
          <w:rFonts w:asciiTheme="majorBidi" w:hAnsiTheme="majorBidi" w:cstheme="majorBidi"/>
          <w:b/>
          <w:bCs/>
          <w:sz w:val="24"/>
          <w:szCs w:val="24"/>
        </w:rPr>
      </w:pPr>
    </w:p>
    <w:p w:rsidR="00BF2A0F" w:rsidRPr="006E1A91" w:rsidRDefault="00BF2A0F" w:rsidP="00BF2A0F">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4: M</w:t>
      </w:r>
      <w:r w:rsidR="00C75A15">
        <w:rPr>
          <w:rFonts w:asciiTheme="majorBidi" w:hAnsiTheme="majorBidi" w:cstheme="majorBidi"/>
          <w:b/>
          <w:bCs/>
          <w:sz w:val="24"/>
          <w:szCs w:val="24"/>
        </w:rPr>
        <w:t>oderating</w:t>
      </w:r>
      <w:r w:rsidRPr="006E1A91">
        <w:rPr>
          <w:rFonts w:asciiTheme="majorBidi" w:hAnsiTheme="majorBidi" w:cstheme="majorBidi"/>
          <w:b/>
          <w:bCs/>
          <w:sz w:val="24"/>
          <w:szCs w:val="24"/>
        </w:rPr>
        <w:t xml:space="preserve"> Effect of Innovation on the Relationship between Institutional variables and Export Propensity (India)</w:t>
      </w:r>
    </w:p>
    <w:tbl>
      <w:tblPr>
        <w:tblStyle w:val="PlainTable41"/>
        <w:tblW w:w="10078" w:type="dxa"/>
        <w:tblLook w:val="04A0" w:firstRow="1" w:lastRow="0" w:firstColumn="1" w:lastColumn="0" w:noHBand="0" w:noVBand="1"/>
      </w:tblPr>
      <w:tblGrid>
        <w:gridCol w:w="4335"/>
        <w:gridCol w:w="2496"/>
        <w:gridCol w:w="2496"/>
        <w:gridCol w:w="375"/>
        <w:gridCol w:w="376"/>
      </w:tblGrid>
      <w:tr w:rsidR="00BF2A0F" w:rsidRPr="006E1A91" w:rsidTr="00BF2A0F">
        <w:trPr>
          <w:gridAfter w:val="2"/>
          <w:cnfStyle w:val="100000000000" w:firstRow="1" w:lastRow="0" w:firstColumn="0" w:lastColumn="0" w:oddVBand="0" w:evenVBand="0" w:oddHBand="0"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496" w:type="dxa"/>
            <w:noWrap/>
            <w:hideMark/>
          </w:tcPr>
          <w:p w:rsidR="00BF2A0F" w:rsidRPr="006E1A91" w:rsidRDefault="00BF2A0F" w:rsidP="00BF2A0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2496" w:type="dxa"/>
            <w:noWrap/>
            <w:hideMark/>
          </w:tcPr>
          <w:p w:rsidR="00BF2A0F" w:rsidRPr="006E1A91" w:rsidRDefault="00BF2A0F" w:rsidP="00BF2A0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0.0386***</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0.234***</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(0.0127)</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(0.0616)</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0.0104</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0.0355</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(0.0168)</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(0.0830)</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-0.0179</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-0.0838</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(0.0122)</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(0.0589)</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Innovation</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0.0871***</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0.405***</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(0.0220)</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(0.101)</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Political Instability x Innovation</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-0.0211</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-0.167**</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(0.0168)</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(0.0770)</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 x Innovation</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0.0107</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0.0557</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(0.0233)</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(0.107)</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 x Innovation</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-0.0212</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-0.0479</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(0.0157)</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(0.0717)</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Age</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0.00248***</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0.00963***</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(0.000264)</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(0.00109)</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Size</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0.000172***</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0.000636***</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(1.06e-05)</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(4.64e-05)</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Size of Locality</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0.0242***</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0.113***</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(0.00412)</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(0.0188)</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tcPr>
          <w:p w:rsidR="00BF2A0F" w:rsidRPr="006E1A91" w:rsidRDefault="00BF2A0F" w:rsidP="00BF2A0F">
            <w:pPr>
              <w:jc w:val="center"/>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496" w:type="dxa"/>
            <w:noWrap/>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Constant</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-0.0463**</w:t>
            </w:r>
          </w:p>
        </w:tc>
        <w:tc>
          <w:tcPr>
            <w:tcW w:w="2496" w:type="dxa"/>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-1.965***</w:t>
            </w: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(0.0216)</w:t>
            </w:r>
          </w:p>
        </w:tc>
        <w:tc>
          <w:tcPr>
            <w:tcW w:w="2496" w:type="dxa"/>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(0.105)</w:t>
            </w:r>
          </w:p>
        </w:tc>
      </w:tr>
      <w:tr w:rsidR="00BF2A0F" w:rsidRPr="006E1A91" w:rsidTr="00BF2A0F">
        <w:trPr>
          <w:gridAfter w:val="2"/>
          <w:cnfStyle w:val="000000100000" w:firstRow="0" w:lastRow="0" w:firstColumn="0" w:lastColumn="0" w:oddVBand="0" w:evenVBand="0" w:oddHBand="1" w:evenHBand="0" w:firstRowFirstColumn="0" w:firstRowLastColumn="0" w:lastRowFirstColumn="0" w:lastRowLastColumn="0"/>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tcBorders>
              <w:bottom w:val="single" w:sz="4" w:space="0" w:color="auto"/>
            </w:tcBorders>
            <w:noWrap/>
            <w:hideMark/>
          </w:tcPr>
          <w:p w:rsidR="00BF2A0F" w:rsidRPr="006E1A91" w:rsidRDefault="00BF2A0F" w:rsidP="00BF2A0F">
            <w:pPr>
              <w:jc w:val="center"/>
              <w:rPr>
                <w:rFonts w:asciiTheme="majorBidi" w:eastAsia="Times New Roman" w:hAnsiTheme="majorBidi" w:cstheme="majorBidi"/>
                <w:sz w:val="24"/>
                <w:szCs w:val="24"/>
              </w:rPr>
            </w:pPr>
          </w:p>
        </w:tc>
        <w:tc>
          <w:tcPr>
            <w:tcW w:w="2496" w:type="dxa"/>
            <w:tcBorders>
              <w:bottom w:val="single" w:sz="4" w:space="0" w:color="auto"/>
            </w:tcBorders>
            <w:noWrap/>
            <w:hideMark/>
          </w:tcPr>
          <w:p w:rsidR="00BF2A0F" w:rsidRPr="006E1A91" w:rsidRDefault="00BF2A0F" w:rsidP="00BF2A0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496" w:type="dxa"/>
            <w:tcBorders>
              <w:bottom w:val="single" w:sz="4" w:space="0" w:color="auto"/>
            </w:tcBorders>
            <w:noWrap/>
            <w:hideMark/>
          </w:tcPr>
          <w:p w:rsidR="00BF2A0F" w:rsidRPr="006E1A91" w:rsidRDefault="00BF2A0F" w:rsidP="00BF2A0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BF2A0F" w:rsidRPr="006E1A91" w:rsidTr="00BF2A0F">
        <w:trPr>
          <w:gridAfter w:val="2"/>
          <w:wAfter w:w="751" w:type="dxa"/>
          <w:trHeight w:val="261"/>
        </w:trPr>
        <w:tc>
          <w:tcPr>
            <w:cnfStyle w:val="001000000000" w:firstRow="0" w:lastRow="0" w:firstColumn="1" w:lastColumn="0" w:oddVBand="0" w:evenVBand="0" w:oddHBand="0" w:evenHBand="0" w:firstRowFirstColumn="0" w:firstRowLastColumn="0" w:lastRowFirstColumn="0" w:lastRowLastColumn="0"/>
            <w:tcW w:w="4335" w:type="dxa"/>
            <w:tcBorders>
              <w:top w:val="single" w:sz="4" w:space="0" w:color="auto"/>
            </w:tcBorders>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2496" w:type="dxa"/>
            <w:tcBorders>
              <w:top w:val="single" w:sz="4" w:space="0" w:color="auto"/>
            </w:tcBorders>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9,022</w:t>
            </w:r>
          </w:p>
        </w:tc>
        <w:tc>
          <w:tcPr>
            <w:tcW w:w="2496" w:type="dxa"/>
            <w:tcBorders>
              <w:top w:val="single" w:sz="4" w:space="0" w:color="auto"/>
            </w:tcBorders>
            <w:noWrap/>
            <w:hideMark/>
          </w:tcPr>
          <w:p w:rsidR="00BF2A0F" w:rsidRPr="006E1A91" w:rsidRDefault="00BF2A0F" w:rsidP="00BF2A0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9,022</w:t>
            </w:r>
          </w:p>
        </w:tc>
      </w:tr>
      <w:tr w:rsidR="00BF2A0F" w:rsidRPr="006E1A91" w:rsidTr="00BF2A0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078" w:type="dxa"/>
            <w:gridSpan w:val="5"/>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r>
      <w:tr w:rsidR="00BF2A0F" w:rsidRPr="006E1A91" w:rsidTr="00BF2A0F">
        <w:trPr>
          <w:trHeight w:val="261"/>
        </w:trPr>
        <w:tc>
          <w:tcPr>
            <w:cnfStyle w:val="001000000000" w:firstRow="0" w:lastRow="0" w:firstColumn="1" w:lastColumn="0" w:oddVBand="0" w:evenVBand="0" w:oddHBand="0" w:evenHBand="0" w:firstRowFirstColumn="0" w:firstRowLastColumn="0" w:lastRowFirstColumn="0" w:lastRowLastColumn="0"/>
            <w:tcW w:w="9327" w:type="dxa"/>
            <w:gridSpan w:val="3"/>
            <w:noWrap/>
            <w:hideMark/>
          </w:tcPr>
          <w:p w:rsidR="00BF2A0F" w:rsidRPr="006E1A91" w:rsidRDefault="00BF2A0F" w:rsidP="00BF2A0F">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375" w:type="dxa"/>
            <w:noWrap/>
            <w:hideMark/>
          </w:tcPr>
          <w:p w:rsidR="00BF2A0F" w:rsidRPr="006E1A91" w:rsidRDefault="00BF2A0F" w:rsidP="00BF2A0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76" w:type="dxa"/>
            <w:hideMark/>
          </w:tcPr>
          <w:p w:rsidR="00BF2A0F" w:rsidRPr="006E1A91" w:rsidRDefault="00BF2A0F" w:rsidP="00BF2A0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bl>
    <w:p w:rsidR="00BF2A0F" w:rsidRPr="006E1A91" w:rsidRDefault="00BF2A0F" w:rsidP="00BF2A0F">
      <w:pPr>
        <w:spacing w:line="480" w:lineRule="auto"/>
        <w:rPr>
          <w:rFonts w:asciiTheme="majorBidi" w:hAnsiTheme="majorBidi" w:cstheme="majorBidi"/>
          <w:b/>
          <w:bCs/>
          <w:sz w:val="24"/>
          <w:szCs w:val="24"/>
        </w:rPr>
      </w:pPr>
    </w:p>
    <w:p w:rsidR="00A95338" w:rsidRPr="006E1A91" w:rsidRDefault="00A95338" w:rsidP="00A95338">
      <w:pPr>
        <w:jc w:val="center"/>
        <w:rPr>
          <w:rFonts w:asciiTheme="majorBidi" w:hAnsiTheme="majorBidi" w:cstheme="majorBidi"/>
          <w:b/>
          <w:bCs/>
          <w:sz w:val="24"/>
          <w:szCs w:val="24"/>
        </w:rPr>
      </w:pPr>
      <w:r w:rsidRPr="006E1A91">
        <w:rPr>
          <w:rFonts w:asciiTheme="majorBidi" w:hAnsiTheme="majorBidi" w:cstheme="majorBidi"/>
          <w:b/>
          <w:bCs/>
          <w:sz w:val="24"/>
          <w:szCs w:val="24"/>
        </w:rPr>
        <w:t>Table 5: Relationship between Institutional variables and Export Propensity (Bangladesh)</w:t>
      </w:r>
    </w:p>
    <w:p w:rsidR="00227BB4" w:rsidRPr="006E1A91" w:rsidRDefault="00227BB4" w:rsidP="00A95338">
      <w:pPr>
        <w:jc w:val="center"/>
        <w:rPr>
          <w:rFonts w:asciiTheme="majorBidi" w:hAnsiTheme="majorBidi" w:cstheme="majorBidi"/>
          <w:b/>
          <w:bCs/>
          <w:sz w:val="24"/>
          <w:szCs w:val="24"/>
        </w:rPr>
      </w:pPr>
    </w:p>
    <w:tbl>
      <w:tblPr>
        <w:tblStyle w:val="PlainTable41"/>
        <w:tblW w:w="10491" w:type="dxa"/>
        <w:tblLook w:val="04A0" w:firstRow="1" w:lastRow="0" w:firstColumn="1" w:lastColumn="0" w:noHBand="0" w:noVBand="1"/>
      </w:tblPr>
      <w:tblGrid>
        <w:gridCol w:w="3230"/>
        <w:gridCol w:w="3156"/>
        <w:gridCol w:w="3156"/>
        <w:gridCol w:w="474"/>
        <w:gridCol w:w="475"/>
      </w:tblGrid>
      <w:tr w:rsidR="00A95338" w:rsidRPr="006E1A91" w:rsidTr="00A95338">
        <w:trPr>
          <w:gridAfter w:val="2"/>
          <w:cnfStyle w:val="100000000000" w:firstRow="1" w:lastRow="0" w:firstColumn="0" w:lastColumn="0" w:oddVBand="0" w:evenVBand="0" w:oddHBand="0"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156" w:type="dxa"/>
            <w:noWrap/>
            <w:hideMark/>
          </w:tcPr>
          <w:p w:rsidR="00A95338" w:rsidRPr="006E1A91" w:rsidRDefault="00A95338" w:rsidP="00A9533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3156" w:type="dxa"/>
            <w:noWrap/>
            <w:hideMark/>
          </w:tcPr>
          <w:p w:rsidR="00A95338" w:rsidRPr="006E1A91" w:rsidRDefault="00A95338" w:rsidP="00A9533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Export Propensity</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0.0679</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0.220</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(0.0679)</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(0.283)</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tcPr>
          <w:p w:rsidR="00A95338" w:rsidRPr="006E1A91" w:rsidRDefault="00A95338" w:rsidP="00A95338">
            <w:pPr>
              <w:jc w:val="center"/>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0.0687**</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0.238*</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(0.0317)</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(0.125)</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tcPr>
          <w:p w:rsidR="00A95338" w:rsidRPr="006E1A91" w:rsidRDefault="00A95338" w:rsidP="00A95338">
            <w:pPr>
              <w:jc w:val="center"/>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-0.131***</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-0.428***</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(0.0214)</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(0.0809)</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tcPr>
          <w:p w:rsidR="00A95338" w:rsidRPr="006E1A91" w:rsidRDefault="00A95338" w:rsidP="00A95338">
            <w:pPr>
              <w:jc w:val="center"/>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Age</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-0.000138</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-0.00166</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(0.000765)</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(0.00291)</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tcPr>
          <w:p w:rsidR="00A95338" w:rsidRPr="006E1A91" w:rsidRDefault="00A95338" w:rsidP="00A95338">
            <w:pPr>
              <w:jc w:val="center"/>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Size</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0.000225***</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0.00131***</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(1.63e-05)</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(0.000111)</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tcPr>
          <w:p w:rsidR="00A95338" w:rsidRPr="006E1A91" w:rsidRDefault="00A95338" w:rsidP="00A95338">
            <w:pPr>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Size of Locality</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0.0873***</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0.331***</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(0.0144)</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(0.0637)</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tcPr>
          <w:p w:rsidR="00A95338" w:rsidRPr="006E1A91" w:rsidRDefault="00A95338" w:rsidP="00A95338">
            <w:pPr>
              <w:jc w:val="center"/>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3156" w:type="dxa"/>
            <w:noWrap/>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Constant</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-0.163*</w:t>
            </w:r>
          </w:p>
        </w:tc>
        <w:tc>
          <w:tcPr>
            <w:tcW w:w="3156" w:type="dxa"/>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-2.336***</w:t>
            </w: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(0.0861)</w:t>
            </w:r>
          </w:p>
        </w:tc>
        <w:tc>
          <w:tcPr>
            <w:tcW w:w="3156" w:type="dxa"/>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(0.375)</w:t>
            </w:r>
          </w:p>
        </w:tc>
      </w:tr>
      <w:tr w:rsidR="00A95338" w:rsidRPr="006E1A91" w:rsidTr="00A95338">
        <w:trPr>
          <w:gridAfter w:val="2"/>
          <w:cnfStyle w:val="000000100000" w:firstRow="0" w:lastRow="0" w:firstColumn="0" w:lastColumn="0" w:oddVBand="0" w:evenVBand="0" w:oddHBand="1" w:evenHBand="0" w:firstRowFirstColumn="0" w:firstRowLastColumn="0" w:lastRowFirstColumn="0" w:lastRowLastColumn="0"/>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tcBorders>
              <w:bottom w:val="single" w:sz="4" w:space="0" w:color="auto"/>
            </w:tcBorders>
            <w:noWrap/>
            <w:hideMark/>
          </w:tcPr>
          <w:p w:rsidR="00A95338" w:rsidRPr="006E1A91" w:rsidRDefault="00A95338" w:rsidP="00A95338">
            <w:pPr>
              <w:jc w:val="center"/>
              <w:rPr>
                <w:rFonts w:asciiTheme="majorBidi" w:eastAsia="Times New Roman" w:hAnsiTheme="majorBidi" w:cstheme="majorBidi"/>
                <w:sz w:val="24"/>
                <w:szCs w:val="24"/>
              </w:rPr>
            </w:pPr>
          </w:p>
        </w:tc>
        <w:tc>
          <w:tcPr>
            <w:tcW w:w="3156" w:type="dxa"/>
            <w:tcBorders>
              <w:bottom w:val="single" w:sz="4" w:space="0" w:color="auto"/>
            </w:tcBorders>
            <w:noWrap/>
            <w:hideMark/>
          </w:tcPr>
          <w:p w:rsidR="00A95338" w:rsidRPr="006E1A91" w:rsidRDefault="00A95338" w:rsidP="00A9533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3156" w:type="dxa"/>
            <w:tcBorders>
              <w:bottom w:val="single" w:sz="4" w:space="0" w:color="auto"/>
            </w:tcBorders>
            <w:noWrap/>
            <w:hideMark/>
          </w:tcPr>
          <w:p w:rsidR="00A95338" w:rsidRPr="006E1A91" w:rsidRDefault="00A95338" w:rsidP="00A9533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A95338" w:rsidRPr="006E1A91" w:rsidTr="00A95338">
        <w:trPr>
          <w:gridAfter w:val="2"/>
          <w:wAfter w:w="949" w:type="dxa"/>
          <w:trHeight w:val="257"/>
        </w:trPr>
        <w:tc>
          <w:tcPr>
            <w:cnfStyle w:val="001000000000" w:firstRow="0" w:lastRow="0" w:firstColumn="1" w:lastColumn="0" w:oddVBand="0" w:evenVBand="0" w:oddHBand="0" w:evenHBand="0" w:firstRowFirstColumn="0" w:firstRowLastColumn="0" w:lastRowFirstColumn="0" w:lastRowLastColumn="0"/>
            <w:tcW w:w="3230" w:type="dxa"/>
            <w:tcBorders>
              <w:top w:val="single" w:sz="4" w:space="0" w:color="auto"/>
            </w:tcBorders>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3156" w:type="dxa"/>
            <w:tcBorders>
              <w:top w:val="single" w:sz="4" w:space="0" w:color="auto"/>
            </w:tcBorders>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c>
          <w:tcPr>
            <w:tcW w:w="3156" w:type="dxa"/>
            <w:tcBorders>
              <w:top w:val="single" w:sz="4" w:space="0" w:color="auto"/>
            </w:tcBorders>
            <w:noWrap/>
            <w:hideMark/>
          </w:tcPr>
          <w:p w:rsidR="00A95338" w:rsidRPr="006E1A91" w:rsidRDefault="00A95338" w:rsidP="00A9533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r>
      <w:tr w:rsidR="00A95338" w:rsidRPr="006E1A91" w:rsidTr="00A95338">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491" w:type="dxa"/>
            <w:gridSpan w:val="5"/>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r>
      <w:tr w:rsidR="00A95338" w:rsidRPr="006E1A91" w:rsidTr="00A95338">
        <w:trPr>
          <w:trHeight w:val="257"/>
        </w:trPr>
        <w:tc>
          <w:tcPr>
            <w:cnfStyle w:val="001000000000" w:firstRow="0" w:lastRow="0" w:firstColumn="1" w:lastColumn="0" w:oddVBand="0" w:evenVBand="0" w:oddHBand="0" w:evenHBand="0" w:firstRowFirstColumn="0" w:firstRowLastColumn="0" w:lastRowFirstColumn="0" w:lastRowLastColumn="0"/>
            <w:tcW w:w="9542" w:type="dxa"/>
            <w:gridSpan w:val="3"/>
            <w:noWrap/>
            <w:hideMark/>
          </w:tcPr>
          <w:p w:rsidR="00A95338" w:rsidRPr="006E1A91" w:rsidRDefault="00A95338" w:rsidP="00A95338">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474" w:type="dxa"/>
            <w:noWrap/>
            <w:hideMark/>
          </w:tcPr>
          <w:p w:rsidR="00A95338" w:rsidRPr="006E1A91" w:rsidRDefault="00A95338" w:rsidP="00A9533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475" w:type="dxa"/>
            <w:hideMark/>
          </w:tcPr>
          <w:p w:rsidR="00A95338" w:rsidRPr="006E1A91" w:rsidRDefault="00A95338" w:rsidP="00A9533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bl>
    <w:p w:rsidR="002E2FD0" w:rsidRPr="006E1A91" w:rsidRDefault="002E2FD0" w:rsidP="00CB2332">
      <w:pPr>
        <w:rPr>
          <w:rFonts w:asciiTheme="majorBidi" w:hAnsiTheme="majorBidi" w:cstheme="majorBidi"/>
          <w:sz w:val="24"/>
          <w:szCs w:val="24"/>
        </w:rPr>
      </w:pPr>
    </w:p>
    <w:p w:rsidR="00F1732D" w:rsidRPr="006E1A91" w:rsidRDefault="00F1732D" w:rsidP="00F1732D">
      <w:pPr>
        <w:spacing w:line="480" w:lineRule="auto"/>
        <w:jc w:val="center"/>
        <w:rPr>
          <w:rFonts w:asciiTheme="majorBidi" w:hAnsiTheme="majorBidi" w:cstheme="majorBidi"/>
          <w:b/>
          <w:bCs/>
          <w:sz w:val="24"/>
          <w:szCs w:val="24"/>
        </w:rPr>
      </w:pPr>
      <w:r w:rsidRPr="006E1A91">
        <w:rPr>
          <w:rFonts w:asciiTheme="majorBidi" w:hAnsiTheme="majorBidi" w:cstheme="majorBidi"/>
          <w:b/>
          <w:bCs/>
          <w:sz w:val="24"/>
          <w:szCs w:val="24"/>
        </w:rPr>
        <w:t>Table 6: M</w:t>
      </w:r>
      <w:r w:rsidR="00C75A15">
        <w:rPr>
          <w:rFonts w:asciiTheme="majorBidi" w:hAnsiTheme="majorBidi" w:cstheme="majorBidi"/>
          <w:b/>
          <w:bCs/>
          <w:sz w:val="24"/>
          <w:szCs w:val="24"/>
        </w:rPr>
        <w:t>oderating</w:t>
      </w:r>
      <w:r w:rsidRPr="006E1A91">
        <w:rPr>
          <w:rFonts w:asciiTheme="majorBidi" w:hAnsiTheme="majorBidi" w:cstheme="majorBidi"/>
          <w:b/>
          <w:bCs/>
          <w:sz w:val="24"/>
          <w:szCs w:val="24"/>
        </w:rPr>
        <w:t xml:space="preserve"> Effect of Innovation on the Relationship between Institutional variables and Export Propensity (Bangladesh)</w:t>
      </w:r>
    </w:p>
    <w:tbl>
      <w:tblPr>
        <w:tblStyle w:val="PlainTable41"/>
        <w:tblW w:w="10818" w:type="dxa"/>
        <w:tblLook w:val="04A0" w:firstRow="1" w:lastRow="0" w:firstColumn="1" w:lastColumn="0" w:noHBand="0" w:noVBand="1"/>
      </w:tblPr>
      <w:tblGrid>
        <w:gridCol w:w="4726"/>
        <w:gridCol w:w="2636"/>
        <w:gridCol w:w="2638"/>
        <w:gridCol w:w="409"/>
        <w:gridCol w:w="409"/>
      </w:tblGrid>
      <w:tr w:rsidR="00F1732D" w:rsidRPr="006E1A91" w:rsidTr="00F1732D">
        <w:trPr>
          <w:gridAfter w:val="2"/>
          <w:cnfStyle w:val="100000000000" w:firstRow="1" w:lastRow="0" w:firstColumn="0" w:lastColumn="0" w:oddVBand="0" w:evenVBand="0" w:oddHBand="0"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636" w:type="dxa"/>
            <w:noWrap/>
            <w:hideMark/>
          </w:tcPr>
          <w:p w:rsidR="00F1732D" w:rsidRPr="006E1A91" w:rsidRDefault="00F1732D" w:rsidP="00F1732D">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OLS</w:t>
            </w:r>
          </w:p>
        </w:tc>
        <w:tc>
          <w:tcPr>
            <w:tcW w:w="2638" w:type="dxa"/>
            <w:noWrap/>
            <w:hideMark/>
          </w:tcPr>
          <w:p w:rsidR="00F1732D" w:rsidRPr="006E1A91" w:rsidRDefault="00F1732D" w:rsidP="00F1732D">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roofErr w:type="spellStart"/>
            <w:r w:rsidRPr="006E1A91">
              <w:rPr>
                <w:rFonts w:asciiTheme="majorBidi" w:eastAsia="Times New Roman" w:hAnsiTheme="majorBidi" w:cstheme="majorBidi"/>
                <w:sz w:val="24"/>
                <w:szCs w:val="24"/>
              </w:rPr>
              <w:t>Probit</w:t>
            </w:r>
            <w:proofErr w:type="spellEnd"/>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VARIABLES</w:t>
            </w: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xml:space="preserve">Export </w:t>
            </w:r>
            <w:proofErr w:type="spellStart"/>
            <w:r w:rsidRPr="006E1A91">
              <w:rPr>
                <w:rFonts w:asciiTheme="majorBidi" w:eastAsia="Times New Roman" w:hAnsiTheme="majorBidi" w:cstheme="majorBidi"/>
                <w:sz w:val="24"/>
                <w:szCs w:val="24"/>
              </w:rPr>
              <w:t>Propensty</w:t>
            </w:r>
            <w:proofErr w:type="spellEnd"/>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xml:space="preserve">Export </w:t>
            </w:r>
            <w:proofErr w:type="spellStart"/>
            <w:r w:rsidRPr="006E1A91">
              <w:rPr>
                <w:rFonts w:asciiTheme="majorBidi" w:eastAsia="Times New Roman" w:hAnsiTheme="majorBidi" w:cstheme="majorBidi"/>
                <w:sz w:val="24"/>
                <w:szCs w:val="24"/>
              </w:rPr>
              <w:t>Propensty</w:t>
            </w:r>
            <w:proofErr w:type="spellEnd"/>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w:t>
            </w: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0.140</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0.784</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(0.0953)</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(0.535)</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w:t>
            </w: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-0.0132</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-0.0592</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(0.0405)</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(0.159)</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w:t>
            </w: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-0.0924***</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-0.359***</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(0.0308)</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(0.127)</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Innovation</w:t>
            </w: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0.151</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0.740</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(0.135)</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(0.660)</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Political Instability x Innovation</w:t>
            </w: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-0.128</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-0.886</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(0.135)</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(0.648)</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Corruption x Innovation</w:t>
            </w: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0.144**</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0.576**</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(0.0654)</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(0.269)</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Informal Sector x Innovation</w:t>
            </w: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-0.0859**</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-0.147</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(0.0425)</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(0.165)</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Age</w:t>
            </w: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-0.000195</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-0.00178</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(0.000758)</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(0.00294)</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Firm Size</w:t>
            </w: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0.000207***</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0.00123***</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(1.64e-05)</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(0.000112)</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lastRenderedPageBreak/>
              <w:t>Size of Locality</w:t>
            </w: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0.0752***</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0.304***</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(0.0145)</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(0.0653)</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tcPr>
          <w:p w:rsidR="00F1732D" w:rsidRPr="006E1A91" w:rsidRDefault="00F1732D" w:rsidP="00F1732D">
            <w:pPr>
              <w:jc w:val="center"/>
              <w:rPr>
                <w:rFonts w:asciiTheme="majorBidi" w:eastAsia="Times New Roman" w:hAnsiTheme="majorBidi" w:cstheme="majorBidi"/>
                <w:sz w:val="24"/>
                <w:szCs w:val="24"/>
              </w:rPr>
            </w:pPr>
          </w:p>
        </w:tc>
        <w:tc>
          <w:tcPr>
            <w:tcW w:w="2636"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2638" w:type="dxa"/>
            <w:noWrap/>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Constant</w:t>
            </w:r>
          </w:p>
        </w:tc>
        <w:tc>
          <w:tcPr>
            <w:tcW w:w="2636"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-0.191*</w:t>
            </w:r>
          </w:p>
        </w:tc>
        <w:tc>
          <w:tcPr>
            <w:tcW w:w="2638" w:type="dxa"/>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-2.730***</w:t>
            </w: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(0.108)</w:t>
            </w:r>
          </w:p>
        </w:tc>
        <w:tc>
          <w:tcPr>
            <w:tcW w:w="2638" w:type="dxa"/>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(0.589)</w:t>
            </w:r>
          </w:p>
        </w:tc>
      </w:tr>
      <w:tr w:rsidR="00F1732D" w:rsidRPr="006E1A91" w:rsidTr="00F1732D">
        <w:trPr>
          <w:gridAfter w:val="2"/>
          <w:cnfStyle w:val="000000100000" w:firstRow="0" w:lastRow="0" w:firstColumn="0" w:lastColumn="0" w:oddVBand="0" w:evenVBand="0" w:oddHBand="1" w:evenHBand="0" w:firstRowFirstColumn="0" w:firstRowLastColumn="0" w:lastRowFirstColumn="0" w:lastRowLastColumn="0"/>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tcBorders>
              <w:bottom w:val="single" w:sz="4" w:space="0" w:color="auto"/>
            </w:tcBorders>
            <w:noWrap/>
            <w:hideMark/>
          </w:tcPr>
          <w:p w:rsidR="00F1732D" w:rsidRPr="006E1A91" w:rsidRDefault="00F1732D" w:rsidP="00F1732D">
            <w:pPr>
              <w:jc w:val="center"/>
              <w:rPr>
                <w:rFonts w:asciiTheme="majorBidi" w:eastAsia="Times New Roman" w:hAnsiTheme="majorBidi" w:cstheme="majorBidi"/>
                <w:sz w:val="24"/>
                <w:szCs w:val="24"/>
              </w:rPr>
            </w:pPr>
          </w:p>
        </w:tc>
        <w:tc>
          <w:tcPr>
            <w:tcW w:w="2636" w:type="dxa"/>
            <w:tcBorders>
              <w:bottom w:val="single" w:sz="4" w:space="0" w:color="auto"/>
            </w:tcBorders>
            <w:noWrap/>
            <w:hideMark/>
          </w:tcPr>
          <w:p w:rsidR="00F1732D" w:rsidRPr="006E1A91" w:rsidRDefault="00F1732D" w:rsidP="00F1732D">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c>
          <w:tcPr>
            <w:tcW w:w="2638" w:type="dxa"/>
            <w:tcBorders>
              <w:bottom w:val="single" w:sz="4" w:space="0" w:color="auto"/>
            </w:tcBorders>
            <w:noWrap/>
            <w:hideMark/>
          </w:tcPr>
          <w:p w:rsidR="00F1732D" w:rsidRPr="006E1A91" w:rsidRDefault="00F1732D" w:rsidP="00F1732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p>
        </w:tc>
      </w:tr>
      <w:tr w:rsidR="00F1732D" w:rsidRPr="006E1A91" w:rsidTr="00F1732D">
        <w:trPr>
          <w:gridAfter w:val="2"/>
          <w:wAfter w:w="818" w:type="dxa"/>
          <w:trHeight w:val="258"/>
        </w:trPr>
        <w:tc>
          <w:tcPr>
            <w:cnfStyle w:val="001000000000" w:firstRow="0" w:lastRow="0" w:firstColumn="1" w:lastColumn="0" w:oddVBand="0" w:evenVBand="0" w:oddHBand="0" w:evenHBand="0" w:firstRowFirstColumn="0" w:firstRowLastColumn="0" w:lastRowFirstColumn="0" w:lastRowLastColumn="0"/>
            <w:tcW w:w="4726" w:type="dxa"/>
            <w:tcBorders>
              <w:top w:val="single" w:sz="4" w:space="0" w:color="auto"/>
            </w:tcBorders>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Observations</w:t>
            </w:r>
          </w:p>
        </w:tc>
        <w:tc>
          <w:tcPr>
            <w:tcW w:w="2636" w:type="dxa"/>
            <w:tcBorders>
              <w:top w:val="single" w:sz="4" w:space="0" w:color="auto"/>
            </w:tcBorders>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c>
          <w:tcPr>
            <w:tcW w:w="2638" w:type="dxa"/>
            <w:tcBorders>
              <w:top w:val="single" w:sz="4" w:space="0" w:color="auto"/>
            </w:tcBorders>
            <w:noWrap/>
            <w:hideMark/>
          </w:tcPr>
          <w:p w:rsidR="00F1732D" w:rsidRPr="006E1A91" w:rsidRDefault="00F1732D" w:rsidP="00F1732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1,428</w:t>
            </w:r>
          </w:p>
        </w:tc>
      </w:tr>
      <w:tr w:rsidR="00F1732D" w:rsidRPr="006E1A91" w:rsidTr="00F1732D">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818" w:type="dxa"/>
            <w:gridSpan w:val="5"/>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Standard errors in parentheses</w:t>
            </w:r>
          </w:p>
        </w:tc>
      </w:tr>
      <w:tr w:rsidR="00F1732D" w:rsidRPr="006E1A91" w:rsidTr="00F1732D">
        <w:trPr>
          <w:trHeight w:val="258"/>
        </w:trPr>
        <w:tc>
          <w:tcPr>
            <w:cnfStyle w:val="001000000000" w:firstRow="0" w:lastRow="0" w:firstColumn="1" w:lastColumn="0" w:oddVBand="0" w:evenVBand="0" w:oddHBand="0" w:evenHBand="0" w:firstRowFirstColumn="0" w:firstRowLastColumn="0" w:lastRowFirstColumn="0" w:lastRowLastColumn="0"/>
            <w:tcW w:w="10000" w:type="dxa"/>
            <w:gridSpan w:val="3"/>
            <w:noWrap/>
            <w:hideMark/>
          </w:tcPr>
          <w:p w:rsidR="00F1732D" w:rsidRPr="006E1A91" w:rsidRDefault="00F1732D" w:rsidP="00F1732D">
            <w:pPr>
              <w:rPr>
                <w:rFonts w:asciiTheme="majorBidi" w:eastAsia="Times New Roman" w:hAnsiTheme="majorBidi" w:cstheme="majorBidi"/>
                <w:sz w:val="24"/>
                <w:szCs w:val="24"/>
              </w:rPr>
            </w:pPr>
            <w:r w:rsidRPr="006E1A91">
              <w:rPr>
                <w:rFonts w:asciiTheme="majorBidi" w:eastAsia="Times New Roman" w:hAnsiTheme="majorBidi" w:cstheme="majorBidi"/>
                <w:sz w:val="24"/>
                <w:szCs w:val="24"/>
              </w:rPr>
              <w:t>*** p&lt;0.01, ** p&lt;0.05, * p&lt;0.1</w:t>
            </w:r>
          </w:p>
        </w:tc>
        <w:tc>
          <w:tcPr>
            <w:tcW w:w="409" w:type="dxa"/>
            <w:noWrap/>
            <w:hideMark/>
          </w:tcPr>
          <w:p w:rsidR="00F1732D" w:rsidRPr="006E1A91" w:rsidRDefault="00F1732D" w:rsidP="00F1732D">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c>
          <w:tcPr>
            <w:tcW w:w="409" w:type="dxa"/>
            <w:hideMark/>
          </w:tcPr>
          <w:p w:rsidR="00F1732D" w:rsidRPr="006E1A91" w:rsidRDefault="00F1732D" w:rsidP="00F1732D">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p>
        </w:tc>
      </w:tr>
    </w:tbl>
    <w:p w:rsidR="00F1732D" w:rsidRPr="006E1A91" w:rsidRDefault="00F1732D" w:rsidP="00CB2332">
      <w:pPr>
        <w:rPr>
          <w:rFonts w:asciiTheme="majorBidi" w:hAnsiTheme="majorBidi" w:cstheme="majorBidi"/>
          <w:sz w:val="24"/>
          <w:szCs w:val="24"/>
        </w:rPr>
      </w:pPr>
    </w:p>
    <w:sectPr w:rsidR="00F1732D" w:rsidRPr="006E1A91" w:rsidSect="00D6505E">
      <w:head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1129" w:rsidRDefault="002E1129" w:rsidP="00F02609">
      <w:pPr>
        <w:spacing w:after="0" w:line="240" w:lineRule="auto"/>
      </w:pPr>
      <w:r>
        <w:separator/>
      </w:r>
    </w:p>
  </w:endnote>
  <w:endnote w:type="continuationSeparator" w:id="0">
    <w:p w:rsidR="002E1129" w:rsidRDefault="002E1129" w:rsidP="00F02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1129" w:rsidRDefault="002E1129" w:rsidP="00F02609">
      <w:pPr>
        <w:spacing w:after="0" w:line="240" w:lineRule="auto"/>
      </w:pPr>
      <w:r>
        <w:separator/>
      </w:r>
    </w:p>
  </w:footnote>
  <w:footnote w:type="continuationSeparator" w:id="0">
    <w:p w:rsidR="002E1129" w:rsidRDefault="002E1129" w:rsidP="00F02609">
      <w:pPr>
        <w:spacing w:after="0" w:line="240" w:lineRule="auto"/>
      </w:pPr>
      <w:r>
        <w:continuationSeparator/>
      </w:r>
    </w:p>
  </w:footnote>
  <w:footnote w:id="1">
    <w:p w:rsidR="0034094B" w:rsidRDefault="0034094B">
      <w:pPr>
        <w:pStyle w:val="FootnoteText"/>
      </w:pPr>
      <w:r>
        <w:rPr>
          <w:rStyle w:val="FootnoteReference"/>
        </w:rPr>
        <w:footnoteRef/>
      </w:r>
      <w:r>
        <w:t xml:space="preserve"> Regression with controls are there in Appendix 1</w:t>
      </w:r>
    </w:p>
  </w:footnote>
  <w:footnote w:id="2">
    <w:p w:rsidR="0034094B" w:rsidRDefault="0034094B" w:rsidP="00BC1594">
      <w:pPr>
        <w:pStyle w:val="FootnoteText"/>
      </w:pPr>
      <w:r>
        <w:rPr>
          <w:rStyle w:val="FootnoteReference"/>
        </w:rPr>
        <w:footnoteRef/>
      </w:r>
      <w:r>
        <w:t xml:space="preserve"> Regression with controls are there in Appendix 1</w:t>
      </w:r>
    </w:p>
  </w:footnote>
  <w:footnote w:id="3">
    <w:p w:rsidR="0034094B" w:rsidRDefault="0034094B" w:rsidP="004E41C2">
      <w:pPr>
        <w:pStyle w:val="FootnoteText"/>
      </w:pPr>
      <w:r>
        <w:rPr>
          <w:rStyle w:val="FootnoteReference"/>
        </w:rPr>
        <w:footnoteRef/>
      </w:r>
      <w:r>
        <w:t xml:space="preserve"> Regression with controls are there in Appendix 1</w:t>
      </w:r>
    </w:p>
  </w:footnote>
  <w:footnote w:id="4">
    <w:p w:rsidR="0034094B" w:rsidRDefault="0034094B" w:rsidP="00F70C61">
      <w:pPr>
        <w:pStyle w:val="FootnoteText"/>
      </w:pPr>
      <w:r>
        <w:rPr>
          <w:rStyle w:val="FootnoteReference"/>
        </w:rPr>
        <w:footnoteRef/>
      </w:r>
      <w:r>
        <w:t xml:space="preserve"> Regression with controls are there in Appendix 1</w:t>
      </w:r>
    </w:p>
  </w:footnote>
  <w:footnote w:id="5">
    <w:p w:rsidR="0034094B" w:rsidRDefault="0034094B" w:rsidP="00061BF5">
      <w:pPr>
        <w:pStyle w:val="FootnoteText"/>
      </w:pPr>
      <w:r>
        <w:rPr>
          <w:rStyle w:val="FootnoteReference"/>
        </w:rPr>
        <w:footnoteRef/>
      </w:r>
      <w:r>
        <w:t xml:space="preserve"> Regression with controls are there in Appendix 1</w:t>
      </w:r>
    </w:p>
  </w:footnote>
  <w:footnote w:id="6">
    <w:p w:rsidR="0034094B" w:rsidRDefault="0034094B" w:rsidP="00451B1A">
      <w:pPr>
        <w:pStyle w:val="FootnoteText"/>
      </w:pPr>
      <w:r>
        <w:rPr>
          <w:rStyle w:val="FootnoteReference"/>
        </w:rPr>
        <w:footnoteRef/>
      </w:r>
      <w:r>
        <w:t xml:space="preserve"> Regression with controls are there in Appendix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1290396"/>
      <w:docPartObj>
        <w:docPartGallery w:val="Page Numbers (Top of Page)"/>
        <w:docPartUnique/>
      </w:docPartObj>
    </w:sdtPr>
    <w:sdtEndPr>
      <w:rPr>
        <w:noProof/>
      </w:rPr>
    </w:sdtEndPr>
    <w:sdtContent>
      <w:p w:rsidR="0034094B" w:rsidRDefault="0034094B">
        <w:pPr>
          <w:pStyle w:val="Header"/>
          <w:jc w:val="right"/>
        </w:pPr>
        <w:r>
          <w:fldChar w:fldCharType="begin"/>
        </w:r>
        <w:r>
          <w:instrText xml:space="preserve"> PAGE   \* MERGEFORMAT </w:instrText>
        </w:r>
        <w:r>
          <w:fldChar w:fldCharType="separate"/>
        </w:r>
        <w:r>
          <w:rPr>
            <w:noProof/>
          </w:rPr>
          <w:t>III</w:t>
        </w:r>
        <w:r>
          <w:rPr>
            <w:noProof/>
          </w:rPr>
          <w:fldChar w:fldCharType="end"/>
        </w:r>
      </w:p>
    </w:sdtContent>
  </w:sdt>
  <w:p w:rsidR="0034094B" w:rsidRDefault="003409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756510"/>
      <w:docPartObj>
        <w:docPartGallery w:val="Page Numbers (Top of Page)"/>
        <w:docPartUnique/>
      </w:docPartObj>
    </w:sdtPr>
    <w:sdtEndPr>
      <w:rPr>
        <w:noProof/>
      </w:rPr>
    </w:sdtEndPr>
    <w:sdtContent>
      <w:p w:rsidR="0034094B" w:rsidRDefault="0034094B">
        <w:pPr>
          <w:pStyle w:val="Header"/>
          <w:jc w:val="right"/>
        </w:pPr>
        <w:r>
          <w:fldChar w:fldCharType="begin"/>
        </w:r>
        <w:r>
          <w:instrText xml:space="preserve"> PAGE   \* MERGEFORMAT </w:instrText>
        </w:r>
        <w:r>
          <w:fldChar w:fldCharType="separate"/>
        </w:r>
        <w:r>
          <w:rPr>
            <w:noProof/>
          </w:rPr>
          <w:t>52</w:t>
        </w:r>
        <w:r>
          <w:rPr>
            <w:noProof/>
          </w:rPr>
          <w:fldChar w:fldCharType="end"/>
        </w:r>
      </w:p>
    </w:sdtContent>
  </w:sdt>
  <w:p w:rsidR="0034094B" w:rsidRDefault="00340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516F2B"/>
    <w:multiLevelType w:val="hybridMultilevel"/>
    <w:tmpl w:val="B3263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C6583"/>
    <w:multiLevelType w:val="hybridMultilevel"/>
    <w:tmpl w:val="349241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1AF3673"/>
    <w:multiLevelType w:val="hybridMultilevel"/>
    <w:tmpl w:val="462EA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36"/>
    <w:rsid w:val="00003859"/>
    <w:rsid w:val="00016A6C"/>
    <w:rsid w:val="000376C5"/>
    <w:rsid w:val="00043CAF"/>
    <w:rsid w:val="00050A87"/>
    <w:rsid w:val="00061BF5"/>
    <w:rsid w:val="00075857"/>
    <w:rsid w:val="0008145F"/>
    <w:rsid w:val="000863D3"/>
    <w:rsid w:val="00087E69"/>
    <w:rsid w:val="000A1055"/>
    <w:rsid w:val="000A715B"/>
    <w:rsid w:val="000C3423"/>
    <w:rsid w:val="000D4BCC"/>
    <w:rsid w:val="000E3B35"/>
    <w:rsid w:val="000E6634"/>
    <w:rsid w:val="000F415A"/>
    <w:rsid w:val="000F7AE8"/>
    <w:rsid w:val="00114908"/>
    <w:rsid w:val="00121EA4"/>
    <w:rsid w:val="00132FF4"/>
    <w:rsid w:val="0015011B"/>
    <w:rsid w:val="00160BF6"/>
    <w:rsid w:val="001653FD"/>
    <w:rsid w:val="00170E8D"/>
    <w:rsid w:val="00180F05"/>
    <w:rsid w:val="00186B4D"/>
    <w:rsid w:val="00187AAA"/>
    <w:rsid w:val="0019308F"/>
    <w:rsid w:val="001A0134"/>
    <w:rsid w:val="001C1C99"/>
    <w:rsid w:val="001C36E3"/>
    <w:rsid w:val="001E1893"/>
    <w:rsid w:val="001E20EA"/>
    <w:rsid w:val="001E62A3"/>
    <w:rsid w:val="001F2007"/>
    <w:rsid w:val="001F5199"/>
    <w:rsid w:val="00203474"/>
    <w:rsid w:val="00205884"/>
    <w:rsid w:val="00207867"/>
    <w:rsid w:val="00207CDD"/>
    <w:rsid w:val="002132BB"/>
    <w:rsid w:val="0022361B"/>
    <w:rsid w:val="00227BB4"/>
    <w:rsid w:val="0023240C"/>
    <w:rsid w:val="002369ED"/>
    <w:rsid w:val="00240DA5"/>
    <w:rsid w:val="00241C62"/>
    <w:rsid w:val="00241E94"/>
    <w:rsid w:val="00252215"/>
    <w:rsid w:val="00257C12"/>
    <w:rsid w:val="0026595D"/>
    <w:rsid w:val="00276BA3"/>
    <w:rsid w:val="00281049"/>
    <w:rsid w:val="00283BD2"/>
    <w:rsid w:val="002A41C3"/>
    <w:rsid w:val="002B0209"/>
    <w:rsid w:val="002B2C40"/>
    <w:rsid w:val="002B3721"/>
    <w:rsid w:val="002B6C29"/>
    <w:rsid w:val="002C0FCA"/>
    <w:rsid w:val="002E0EB6"/>
    <w:rsid w:val="002E1129"/>
    <w:rsid w:val="002E22B3"/>
    <w:rsid w:val="002E2FD0"/>
    <w:rsid w:val="002F0461"/>
    <w:rsid w:val="002F57C9"/>
    <w:rsid w:val="002F7CFF"/>
    <w:rsid w:val="003030F5"/>
    <w:rsid w:val="00306D33"/>
    <w:rsid w:val="00337D32"/>
    <w:rsid w:val="0034094B"/>
    <w:rsid w:val="00340D7A"/>
    <w:rsid w:val="0034198B"/>
    <w:rsid w:val="00342DBB"/>
    <w:rsid w:val="003478CC"/>
    <w:rsid w:val="00352131"/>
    <w:rsid w:val="00360317"/>
    <w:rsid w:val="00367D60"/>
    <w:rsid w:val="00375E54"/>
    <w:rsid w:val="00382BEC"/>
    <w:rsid w:val="00397888"/>
    <w:rsid w:val="003A5227"/>
    <w:rsid w:val="003A5CEE"/>
    <w:rsid w:val="003B44FA"/>
    <w:rsid w:val="003C661B"/>
    <w:rsid w:val="003C75D3"/>
    <w:rsid w:val="003D1189"/>
    <w:rsid w:val="003D2EEA"/>
    <w:rsid w:val="003E31DA"/>
    <w:rsid w:val="003E7C1B"/>
    <w:rsid w:val="003F3B2A"/>
    <w:rsid w:val="0042437C"/>
    <w:rsid w:val="004255E3"/>
    <w:rsid w:val="00427B12"/>
    <w:rsid w:val="00436450"/>
    <w:rsid w:val="00443841"/>
    <w:rsid w:val="00451B1A"/>
    <w:rsid w:val="00451E85"/>
    <w:rsid w:val="00452F24"/>
    <w:rsid w:val="00454B67"/>
    <w:rsid w:val="00461483"/>
    <w:rsid w:val="0048327D"/>
    <w:rsid w:val="00484ED1"/>
    <w:rsid w:val="004942FC"/>
    <w:rsid w:val="00495B17"/>
    <w:rsid w:val="00495BCF"/>
    <w:rsid w:val="004A4836"/>
    <w:rsid w:val="004B0397"/>
    <w:rsid w:val="004B2ABB"/>
    <w:rsid w:val="004E41C2"/>
    <w:rsid w:val="004E6F4A"/>
    <w:rsid w:val="004F0DA6"/>
    <w:rsid w:val="004F4DB1"/>
    <w:rsid w:val="0050008E"/>
    <w:rsid w:val="00504243"/>
    <w:rsid w:val="005309C7"/>
    <w:rsid w:val="005569B8"/>
    <w:rsid w:val="005677F4"/>
    <w:rsid w:val="005701B6"/>
    <w:rsid w:val="00575E45"/>
    <w:rsid w:val="00583ED6"/>
    <w:rsid w:val="005964BC"/>
    <w:rsid w:val="005A134C"/>
    <w:rsid w:val="005A7AFF"/>
    <w:rsid w:val="005B6D5C"/>
    <w:rsid w:val="005D21E0"/>
    <w:rsid w:val="005E14AF"/>
    <w:rsid w:val="005F7BBB"/>
    <w:rsid w:val="00606659"/>
    <w:rsid w:val="006135CE"/>
    <w:rsid w:val="0061382D"/>
    <w:rsid w:val="006238EC"/>
    <w:rsid w:val="00623AE1"/>
    <w:rsid w:val="00631C6D"/>
    <w:rsid w:val="00633EAD"/>
    <w:rsid w:val="00644CF8"/>
    <w:rsid w:val="006464E8"/>
    <w:rsid w:val="00657275"/>
    <w:rsid w:val="0066643C"/>
    <w:rsid w:val="00672C5F"/>
    <w:rsid w:val="0067647C"/>
    <w:rsid w:val="006779CB"/>
    <w:rsid w:val="0068216E"/>
    <w:rsid w:val="006851C2"/>
    <w:rsid w:val="00687F7D"/>
    <w:rsid w:val="006901F0"/>
    <w:rsid w:val="00695ED1"/>
    <w:rsid w:val="006C45FF"/>
    <w:rsid w:val="006E1A91"/>
    <w:rsid w:val="006E5215"/>
    <w:rsid w:val="006E7BDF"/>
    <w:rsid w:val="006F57E2"/>
    <w:rsid w:val="007061D4"/>
    <w:rsid w:val="0070772C"/>
    <w:rsid w:val="00710A48"/>
    <w:rsid w:val="00713C49"/>
    <w:rsid w:val="00724394"/>
    <w:rsid w:val="0072530B"/>
    <w:rsid w:val="00730032"/>
    <w:rsid w:val="00734DF5"/>
    <w:rsid w:val="00737CB1"/>
    <w:rsid w:val="0074655A"/>
    <w:rsid w:val="00763155"/>
    <w:rsid w:val="00773EB2"/>
    <w:rsid w:val="007743EB"/>
    <w:rsid w:val="0077520A"/>
    <w:rsid w:val="00791D5B"/>
    <w:rsid w:val="0079654E"/>
    <w:rsid w:val="00797703"/>
    <w:rsid w:val="007B44A6"/>
    <w:rsid w:val="007B7D89"/>
    <w:rsid w:val="007C68FC"/>
    <w:rsid w:val="007D5D02"/>
    <w:rsid w:val="00804703"/>
    <w:rsid w:val="0080489F"/>
    <w:rsid w:val="00810E12"/>
    <w:rsid w:val="0081529D"/>
    <w:rsid w:val="00820A8E"/>
    <w:rsid w:val="00833159"/>
    <w:rsid w:val="00871E65"/>
    <w:rsid w:val="00894147"/>
    <w:rsid w:val="008A4BDD"/>
    <w:rsid w:val="008A66C5"/>
    <w:rsid w:val="008A7DE5"/>
    <w:rsid w:val="008C16B7"/>
    <w:rsid w:val="008C70C1"/>
    <w:rsid w:val="008D2CDC"/>
    <w:rsid w:val="008E4109"/>
    <w:rsid w:val="008E60E6"/>
    <w:rsid w:val="00906C3C"/>
    <w:rsid w:val="00916A76"/>
    <w:rsid w:val="00922EF2"/>
    <w:rsid w:val="00931C04"/>
    <w:rsid w:val="00935F91"/>
    <w:rsid w:val="00936B3E"/>
    <w:rsid w:val="00945F80"/>
    <w:rsid w:val="00947188"/>
    <w:rsid w:val="00960221"/>
    <w:rsid w:val="00961BB3"/>
    <w:rsid w:val="00966BB7"/>
    <w:rsid w:val="00980623"/>
    <w:rsid w:val="00983D15"/>
    <w:rsid w:val="00983F1D"/>
    <w:rsid w:val="00984575"/>
    <w:rsid w:val="0098546E"/>
    <w:rsid w:val="009867E3"/>
    <w:rsid w:val="0098738D"/>
    <w:rsid w:val="00993646"/>
    <w:rsid w:val="00994A9B"/>
    <w:rsid w:val="009A00F6"/>
    <w:rsid w:val="009A1723"/>
    <w:rsid w:val="009B39BA"/>
    <w:rsid w:val="009B6E91"/>
    <w:rsid w:val="009C595D"/>
    <w:rsid w:val="009D1521"/>
    <w:rsid w:val="009D59A8"/>
    <w:rsid w:val="009D6721"/>
    <w:rsid w:val="00A066AE"/>
    <w:rsid w:val="00A20D00"/>
    <w:rsid w:val="00A265FC"/>
    <w:rsid w:val="00A50867"/>
    <w:rsid w:val="00A52D53"/>
    <w:rsid w:val="00A532E3"/>
    <w:rsid w:val="00A60CE3"/>
    <w:rsid w:val="00A6725E"/>
    <w:rsid w:val="00A95338"/>
    <w:rsid w:val="00AA1F41"/>
    <w:rsid w:val="00AA3641"/>
    <w:rsid w:val="00AC0138"/>
    <w:rsid w:val="00AC6532"/>
    <w:rsid w:val="00AD5BDF"/>
    <w:rsid w:val="00AD630D"/>
    <w:rsid w:val="00B035E1"/>
    <w:rsid w:val="00B06718"/>
    <w:rsid w:val="00B305D8"/>
    <w:rsid w:val="00B4365C"/>
    <w:rsid w:val="00B461A9"/>
    <w:rsid w:val="00B472F2"/>
    <w:rsid w:val="00B52521"/>
    <w:rsid w:val="00B543C2"/>
    <w:rsid w:val="00B62DA2"/>
    <w:rsid w:val="00B76D17"/>
    <w:rsid w:val="00B84ACB"/>
    <w:rsid w:val="00BA2829"/>
    <w:rsid w:val="00BA2EA5"/>
    <w:rsid w:val="00BA3A5F"/>
    <w:rsid w:val="00BA642D"/>
    <w:rsid w:val="00BB3F7F"/>
    <w:rsid w:val="00BB799E"/>
    <w:rsid w:val="00BC0116"/>
    <w:rsid w:val="00BC1594"/>
    <w:rsid w:val="00BC4F9D"/>
    <w:rsid w:val="00BD1D34"/>
    <w:rsid w:val="00BE4C36"/>
    <w:rsid w:val="00BE6AC5"/>
    <w:rsid w:val="00BF2A0F"/>
    <w:rsid w:val="00BF4059"/>
    <w:rsid w:val="00BF5C74"/>
    <w:rsid w:val="00C01079"/>
    <w:rsid w:val="00C041F3"/>
    <w:rsid w:val="00C132E3"/>
    <w:rsid w:val="00C2502D"/>
    <w:rsid w:val="00C35D18"/>
    <w:rsid w:val="00C411C4"/>
    <w:rsid w:val="00C56ED5"/>
    <w:rsid w:val="00C65F79"/>
    <w:rsid w:val="00C721B4"/>
    <w:rsid w:val="00C75A15"/>
    <w:rsid w:val="00C77256"/>
    <w:rsid w:val="00CA0156"/>
    <w:rsid w:val="00CB2332"/>
    <w:rsid w:val="00CB2B3A"/>
    <w:rsid w:val="00CB7316"/>
    <w:rsid w:val="00CC0A13"/>
    <w:rsid w:val="00CD26F4"/>
    <w:rsid w:val="00CD4A3F"/>
    <w:rsid w:val="00CD6F0D"/>
    <w:rsid w:val="00CE2C27"/>
    <w:rsid w:val="00CF365F"/>
    <w:rsid w:val="00CF437E"/>
    <w:rsid w:val="00D01518"/>
    <w:rsid w:val="00D21940"/>
    <w:rsid w:val="00D253F4"/>
    <w:rsid w:val="00D34D79"/>
    <w:rsid w:val="00D433D5"/>
    <w:rsid w:val="00D46154"/>
    <w:rsid w:val="00D5240E"/>
    <w:rsid w:val="00D61981"/>
    <w:rsid w:val="00D6505E"/>
    <w:rsid w:val="00D66050"/>
    <w:rsid w:val="00D7132C"/>
    <w:rsid w:val="00D766DD"/>
    <w:rsid w:val="00D859B7"/>
    <w:rsid w:val="00DA007C"/>
    <w:rsid w:val="00DA0951"/>
    <w:rsid w:val="00DB2C59"/>
    <w:rsid w:val="00DB45F9"/>
    <w:rsid w:val="00DD65D3"/>
    <w:rsid w:val="00DE0C03"/>
    <w:rsid w:val="00DF0676"/>
    <w:rsid w:val="00E063D2"/>
    <w:rsid w:val="00E11962"/>
    <w:rsid w:val="00E15E91"/>
    <w:rsid w:val="00E16A18"/>
    <w:rsid w:val="00E228DF"/>
    <w:rsid w:val="00E24ECE"/>
    <w:rsid w:val="00E3788C"/>
    <w:rsid w:val="00E40D71"/>
    <w:rsid w:val="00E631E7"/>
    <w:rsid w:val="00E64496"/>
    <w:rsid w:val="00E74928"/>
    <w:rsid w:val="00E750EC"/>
    <w:rsid w:val="00EA3494"/>
    <w:rsid w:val="00EA69C5"/>
    <w:rsid w:val="00EB35A8"/>
    <w:rsid w:val="00EB6C97"/>
    <w:rsid w:val="00EB753A"/>
    <w:rsid w:val="00EB7919"/>
    <w:rsid w:val="00EC1A5D"/>
    <w:rsid w:val="00EC31C6"/>
    <w:rsid w:val="00EC6467"/>
    <w:rsid w:val="00EE0723"/>
    <w:rsid w:val="00EF4627"/>
    <w:rsid w:val="00EF5416"/>
    <w:rsid w:val="00F02609"/>
    <w:rsid w:val="00F1732D"/>
    <w:rsid w:val="00F314B7"/>
    <w:rsid w:val="00F315C3"/>
    <w:rsid w:val="00F3640B"/>
    <w:rsid w:val="00F376C1"/>
    <w:rsid w:val="00F40CBA"/>
    <w:rsid w:val="00F45D92"/>
    <w:rsid w:val="00F47730"/>
    <w:rsid w:val="00F5138C"/>
    <w:rsid w:val="00F60B3D"/>
    <w:rsid w:val="00F65CF1"/>
    <w:rsid w:val="00F70C61"/>
    <w:rsid w:val="00F86B2D"/>
    <w:rsid w:val="00F8731C"/>
    <w:rsid w:val="00F9057D"/>
    <w:rsid w:val="00F95725"/>
    <w:rsid w:val="00F96087"/>
    <w:rsid w:val="00F9783D"/>
    <w:rsid w:val="00FA56EB"/>
    <w:rsid w:val="00FB4293"/>
    <w:rsid w:val="00FD3850"/>
    <w:rsid w:val="00FE238F"/>
    <w:rsid w:val="00FE7B63"/>
    <w:rsid w:val="00FF1E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EFA0A"/>
  <w15:docId w15:val="{DCF5BBC7-E0E9-4650-9A14-70A4B1710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8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508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83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4255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5E3"/>
    <w:rPr>
      <w:rFonts w:ascii="Segoe UI" w:hAnsi="Segoe UI" w:cs="Segoe UI"/>
      <w:sz w:val="18"/>
      <w:szCs w:val="18"/>
    </w:rPr>
  </w:style>
  <w:style w:type="paragraph" w:styleId="TOCHeading">
    <w:name w:val="TOC Heading"/>
    <w:basedOn w:val="Heading1"/>
    <w:next w:val="Normal"/>
    <w:uiPriority w:val="39"/>
    <w:unhideWhenUsed/>
    <w:qFormat/>
    <w:rsid w:val="006F57E2"/>
    <w:pPr>
      <w:outlineLvl w:val="9"/>
    </w:pPr>
  </w:style>
  <w:style w:type="paragraph" w:styleId="TOC1">
    <w:name w:val="toc 1"/>
    <w:basedOn w:val="Normal"/>
    <w:next w:val="Normal"/>
    <w:autoRedefine/>
    <w:uiPriority w:val="39"/>
    <w:unhideWhenUsed/>
    <w:rsid w:val="006F57E2"/>
    <w:pPr>
      <w:spacing w:after="100"/>
    </w:pPr>
  </w:style>
  <w:style w:type="paragraph" w:styleId="TOC2">
    <w:name w:val="toc 2"/>
    <w:basedOn w:val="Normal"/>
    <w:next w:val="Normal"/>
    <w:autoRedefine/>
    <w:uiPriority w:val="39"/>
    <w:unhideWhenUsed/>
    <w:rsid w:val="006F57E2"/>
    <w:pPr>
      <w:spacing w:after="100"/>
      <w:ind w:left="220"/>
    </w:pPr>
  </w:style>
  <w:style w:type="character" w:styleId="Hyperlink">
    <w:name w:val="Hyperlink"/>
    <w:basedOn w:val="DefaultParagraphFont"/>
    <w:uiPriority w:val="99"/>
    <w:unhideWhenUsed/>
    <w:rsid w:val="006F57E2"/>
    <w:rPr>
      <w:color w:val="0563C1" w:themeColor="hyperlink"/>
      <w:u w:val="single"/>
    </w:rPr>
  </w:style>
  <w:style w:type="character" w:customStyle="1" w:styleId="Heading2Char">
    <w:name w:val="Heading 2 Char"/>
    <w:basedOn w:val="DefaultParagraphFont"/>
    <w:link w:val="Heading2"/>
    <w:uiPriority w:val="9"/>
    <w:rsid w:val="00A50867"/>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A50867"/>
    <w:pPr>
      <w:spacing w:after="0" w:line="240" w:lineRule="auto"/>
    </w:pPr>
  </w:style>
  <w:style w:type="paragraph" w:styleId="ListParagraph">
    <w:name w:val="List Paragraph"/>
    <w:basedOn w:val="Normal"/>
    <w:uiPriority w:val="34"/>
    <w:qFormat/>
    <w:rsid w:val="0008145F"/>
    <w:pPr>
      <w:ind w:left="720"/>
      <w:contextualSpacing/>
    </w:pPr>
  </w:style>
  <w:style w:type="paragraph" w:styleId="Bibliography">
    <w:name w:val="Bibliography"/>
    <w:basedOn w:val="Normal"/>
    <w:next w:val="Normal"/>
    <w:uiPriority w:val="37"/>
    <w:unhideWhenUsed/>
    <w:rsid w:val="001F2007"/>
  </w:style>
  <w:style w:type="paragraph" w:styleId="FootnoteText">
    <w:name w:val="footnote text"/>
    <w:basedOn w:val="Normal"/>
    <w:link w:val="FootnoteTextChar"/>
    <w:uiPriority w:val="99"/>
    <w:semiHidden/>
    <w:unhideWhenUsed/>
    <w:rsid w:val="00F026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2609"/>
    <w:rPr>
      <w:sz w:val="20"/>
      <w:szCs w:val="20"/>
    </w:rPr>
  </w:style>
  <w:style w:type="character" w:styleId="FootnoteReference">
    <w:name w:val="footnote reference"/>
    <w:basedOn w:val="DefaultParagraphFont"/>
    <w:uiPriority w:val="99"/>
    <w:semiHidden/>
    <w:unhideWhenUsed/>
    <w:rsid w:val="00F02609"/>
    <w:rPr>
      <w:vertAlign w:val="superscript"/>
    </w:rPr>
  </w:style>
  <w:style w:type="table" w:customStyle="1" w:styleId="PlainTable51">
    <w:name w:val="Plain Table 51"/>
    <w:basedOn w:val="TableNormal"/>
    <w:uiPriority w:val="45"/>
    <w:rsid w:val="00050A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F8731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5F7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7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7F4"/>
  </w:style>
  <w:style w:type="paragraph" w:styleId="Footer">
    <w:name w:val="footer"/>
    <w:basedOn w:val="Normal"/>
    <w:link w:val="FooterChar"/>
    <w:uiPriority w:val="99"/>
    <w:unhideWhenUsed/>
    <w:rsid w:val="00567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8661">
      <w:bodyDiv w:val="1"/>
      <w:marLeft w:val="0"/>
      <w:marRight w:val="0"/>
      <w:marTop w:val="0"/>
      <w:marBottom w:val="0"/>
      <w:divBdr>
        <w:top w:val="none" w:sz="0" w:space="0" w:color="auto"/>
        <w:left w:val="none" w:sz="0" w:space="0" w:color="auto"/>
        <w:bottom w:val="none" w:sz="0" w:space="0" w:color="auto"/>
        <w:right w:val="none" w:sz="0" w:space="0" w:color="auto"/>
      </w:divBdr>
    </w:div>
    <w:div w:id="15275825">
      <w:bodyDiv w:val="1"/>
      <w:marLeft w:val="0"/>
      <w:marRight w:val="0"/>
      <w:marTop w:val="0"/>
      <w:marBottom w:val="0"/>
      <w:divBdr>
        <w:top w:val="none" w:sz="0" w:space="0" w:color="auto"/>
        <w:left w:val="none" w:sz="0" w:space="0" w:color="auto"/>
        <w:bottom w:val="none" w:sz="0" w:space="0" w:color="auto"/>
        <w:right w:val="none" w:sz="0" w:space="0" w:color="auto"/>
      </w:divBdr>
    </w:div>
    <w:div w:id="71777535">
      <w:bodyDiv w:val="1"/>
      <w:marLeft w:val="0"/>
      <w:marRight w:val="0"/>
      <w:marTop w:val="0"/>
      <w:marBottom w:val="0"/>
      <w:divBdr>
        <w:top w:val="none" w:sz="0" w:space="0" w:color="auto"/>
        <w:left w:val="none" w:sz="0" w:space="0" w:color="auto"/>
        <w:bottom w:val="none" w:sz="0" w:space="0" w:color="auto"/>
        <w:right w:val="none" w:sz="0" w:space="0" w:color="auto"/>
      </w:divBdr>
    </w:div>
    <w:div w:id="76249512">
      <w:bodyDiv w:val="1"/>
      <w:marLeft w:val="0"/>
      <w:marRight w:val="0"/>
      <w:marTop w:val="0"/>
      <w:marBottom w:val="0"/>
      <w:divBdr>
        <w:top w:val="none" w:sz="0" w:space="0" w:color="auto"/>
        <w:left w:val="none" w:sz="0" w:space="0" w:color="auto"/>
        <w:bottom w:val="none" w:sz="0" w:space="0" w:color="auto"/>
        <w:right w:val="none" w:sz="0" w:space="0" w:color="auto"/>
      </w:divBdr>
    </w:div>
    <w:div w:id="80838328">
      <w:bodyDiv w:val="1"/>
      <w:marLeft w:val="0"/>
      <w:marRight w:val="0"/>
      <w:marTop w:val="0"/>
      <w:marBottom w:val="0"/>
      <w:divBdr>
        <w:top w:val="none" w:sz="0" w:space="0" w:color="auto"/>
        <w:left w:val="none" w:sz="0" w:space="0" w:color="auto"/>
        <w:bottom w:val="none" w:sz="0" w:space="0" w:color="auto"/>
        <w:right w:val="none" w:sz="0" w:space="0" w:color="auto"/>
      </w:divBdr>
    </w:div>
    <w:div w:id="97262031">
      <w:bodyDiv w:val="1"/>
      <w:marLeft w:val="0"/>
      <w:marRight w:val="0"/>
      <w:marTop w:val="0"/>
      <w:marBottom w:val="0"/>
      <w:divBdr>
        <w:top w:val="none" w:sz="0" w:space="0" w:color="auto"/>
        <w:left w:val="none" w:sz="0" w:space="0" w:color="auto"/>
        <w:bottom w:val="none" w:sz="0" w:space="0" w:color="auto"/>
        <w:right w:val="none" w:sz="0" w:space="0" w:color="auto"/>
      </w:divBdr>
    </w:div>
    <w:div w:id="100616245">
      <w:bodyDiv w:val="1"/>
      <w:marLeft w:val="0"/>
      <w:marRight w:val="0"/>
      <w:marTop w:val="0"/>
      <w:marBottom w:val="0"/>
      <w:divBdr>
        <w:top w:val="none" w:sz="0" w:space="0" w:color="auto"/>
        <w:left w:val="none" w:sz="0" w:space="0" w:color="auto"/>
        <w:bottom w:val="none" w:sz="0" w:space="0" w:color="auto"/>
        <w:right w:val="none" w:sz="0" w:space="0" w:color="auto"/>
      </w:divBdr>
    </w:div>
    <w:div w:id="112023198">
      <w:bodyDiv w:val="1"/>
      <w:marLeft w:val="0"/>
      <w:marRight w:val="0"/>
      <w:marTop w:val="0"/>
      <w:marBottom w:val="0"/>
      <w:divBdr>
        <w:top w:val="none" w:sz="0" w:space="0" w:color="auto"/>
        <w:left w:val="none" w:sz="0" w:space="0" w:color="auto"/>
        <w:bottom w:val="none" w:sz="0" w:space="0" w:color="auto"/>
        <w:right w:val="none" w:sz="0" w:space="0" w:color="auto"/>
      </w:divBdr>
    </w:div>
    <w:div w:id="124156152">
      <w:bodyDiv w:val="1"/>
      <w:marLeft w:val="0"/>
      <w:marRight w:val="0"/>
      <w:marTop w:val="0"/>
      <w:marBottom w:val="0"/>
      <w:divBdr>
        <w:top w:val="none" w:sz="0" w:space="0" w:color="auto"/>
        <w:left w:val="none" w:sz="0" w:space="0" w:color="auto"/>
        <w:bottom w:val="none" w:sz="0" w:space="0" w:color="auto"/>
        <w:right w:val="none" w:sz="0" w:space="0" w:color="auto"/>
      </w:divBdr>
    </w:div>
    <w:div w:id="125852624">
      <w:bodyDiv w:val="1"/>
      <w:marLeft w:val="0"/>
      <w:marRight w:val="0"/>
      <w:marTop w:val="0"/>
      <w:marBottom w:val="0"/>
      <w:divBdr>
        <w:top w:val="none" w:sz="0" w:space="0" w:color="auto"/>
        <w:left w:val="none" w:sz="0" w:space="0" w:color="auto"/>
        <w:bottom w:val="none" w:sz="0" w:space="0" w:color="auto"/>
        <w:right w:val="none" w:sz="0" w:space="0" w:color="auto"/>
      </w:divBdr>
    </w:div>
    <w:div w:id="135073393">
      <w:bodyDiv w:val="1"/>
      <w:marLeft w:val="0"/>
      <w:marRight w:val="0"/>
      <w:marTop w:val="0"/>
      <w:marBottom w:val="0"/>
      <w:divBdr>
        <w:top w:val="none" w:sz="0" w:space="0" w:color="auto"/>
        <w:left w:val="none" w:sz="0" w:space="0" w:color="auto"/>
        <w:bottom w:val="none" w:sz="0" w:space="0" w:color="auto"/>
        <w:right w:val="none" w:sz="0" w:space="0" w:color="auto"/>
      </w:divBdr>
    </w:div>
    <w:div w:id="143208380">
      <w:bodyDiv w:val="1"/>
      <w:marLeft w:val="0"/>
      <w:marRight w:val="0"/>
      <w:marTop w:val="0"/>
      <w:marBottom w:val="0"/>
      <w:divBdr>
        <w:top w:val="none" w:sz="0" w:space="0" w:color="auto"/>
        <w:left w:val="none" w:sz="0" w:space="0" w:color="auto"/>
        <w:bottom w:val="none" w:sz="0" w:space="0" w:color="auto"/>
        <w:right w:val="none" w:sz="0" w:space="0" w:color="auto"/>
      </w:divBdr>
    </w:div>
    <w:div w:id="146358200">
      <w:bodyDiv w:val="1"/>
      <w:marLeft w:val="0"/>
      <w:marRight w:val="0"/>
      <w:marTop w:val="0"/>
      <w:marBottom w:val="0"/>
      <w:divBdr>
        <w:top w:val="none" w:sz="0" w:space="0" w:color="auto"/>
        <w:left w:val="none" w:sz="0" w:space="0" w:color="auto"/>
        <w:bottom w:val="none" w:sz="0" w:space="0" w:color="auto"/>
        <w:right w:val="none" w:sz="0" w:space="0" w:color="auto"/>
      </w:divBdr>
    </w:div>
    <w:div w:id="152188494">
      <w:bodyDiv w:val="1"/>
      <w:marLeft w:val="0"/>
      <w:marRight w:val="0"/>
      <w:marTop w:val="0"/>
      <w:marBottom w:val="0"/>
      <w:divBdr>
        <w:top w:val="none" w:sz="0" w:space="0" w:color="auto"/>
        <w:left w:val="none" w:sz="0" w:space="0" w:color="auto"/>
        <w:bottom w:val="none" w:sz="0" w:space="0" w:color="auto"/>
        <w:right w:val="none" w:sz="0" w:space="0" w:color="auto"/>
      </w:divBdr>
    </w:div>
    <w:div w:id="174346281">
      <w:bodyDiv w:val="1"/>
      <w:marLeft w:val="0"/>
      <w:marRight w:val="0"/>
      <w:marTop w:val="0"/>
      <w:marBottom w:val="0"/>
      <w:divBdr>
        <w:top w:val="none" w:sz="0" w:space="0" w:color="auto"/>
        <w:left w:val="none" w:sz="0" w:space="0" w:color="auto"/>
        <w:bottom w:val="none" w:sz="0" w:space="0" w:color="auto"/>
        <w:right w:val="none" w:sz="0" w:space="0" w:color="auto"/>
      </w:divBdr>
    </w:div>
    <w:div w:id="176894395">
      <w:bodyDiv w:val="1"/>
      <w:marLeft w:val="0"/>
      <w:marRight w:val="0"/>
      <w:marTop w:val="0"/>
      <w:marBottom w:val="0"/>
      <w:divBdr>
        <w:top w:val="none" w:sz="0" w:space="0" w:color="auto"/>
        <w:left w:val="none" w:sz="0" w:space="0" w:color="auto"/>
        <w:bottom w:val="none" w:sz="0" w:space="0" w:color="auto"/>
        <w:right w:val="none" w:sz="0" w:space="0" w:color="auto"/>
      </w:divBdr>
    </w:div>
    <w:div w:id="198475147">
      <w:bodyDiv w:val="1"/>
      <w:marLeft w:val="0"/>
      <w:marRight w:val="0"/>
      <w:marTop w:val="0"/>
      <w:marBottom w:val="0"/>
      <w:divBdr>
        <w:top w:val="none" w:sz="0" w:space="0" w:color="auto"/>
        <w:left w:val="none" w:sz="0" w:space="0" w:color="auto"/>
        <w:bottom w:val="none" w:sz="0" w:space="0" w:color="auto"/>
        <w:right w:val="none" w:sz="0" w:space="0" w:color="auto"/>
      </w:divBdr>
    </w:div>
    <w:div w:id="204027293">
      <w:bodyDiv w:val="1"/>
      <w:marLeft w:val="0"/>
      <w:marRight w:val="0"/>
      <w:marTop w:val="0"/>
      <w:marBottom w:val="0"/>
      <w:divBdr>
        <w:top w:val="none" w:sz="0" w:space="0" w:color="auto"/>
        <w:left w:val="none" w:sz="0" w:space="0" w:color="auto"/>
        <w:bottom w:val="none" w:sz="0" w:space="0" w:color="auto"/>
        <w:right w:val="none" w:sz="0" w:space="0" w:color="auto"/>
      </w:divBdr>
    </w:div>
    <w:div w:id="214585777">
      <w:bodyDiv w:val="1"/>
      <w:marLeft w:val="0"/>
      <w:marRight w:val="0"/>
      <w:marTop w:val="0"/>
      <w:marBottom w:val="0"/>
      <w:divBdr>
        <w:top w:val="none" w:sz="0" w:space="0" w:color="auto"/>
        <w:left w:val="none" w:sz="0" w:space="0" w:color="auto"/>
        <w:bottom w:val="none" w:sz="0" w:space="0" w:color="auto"/>
        <w:right w:val="none" w:sz="0" w:space="0" w:color="auto"/>
      </w:divBdr>
    </w:div>
    <w:div w:id="302346249">
      <w:bodyDiv w:val="1"/>
      <w:marLeft w:val="0"/>
      <w:marRight w:val="0"/>
      <w:marTop w:val="0"/>
      <w:marBottom w:val="0"/>
      <w:divBdr>
        <w:top w:val="none" w:sz="0" w:space="0" w:color="auto"/>
        <w:left w:val="none" w:sz="0" w:space="0" w:color="auto"/>
        <w:bottom w:val="none" w:sz="0" w:space="0" w:color="auto"/>
        <w:right w:val="none" w:sz="0" w:space="0" w:color="auto"/>
      </w:divBdr>
    </w:div>
    <w:div w:id="306593741">
      <w:bodyDiv w:val="1"/>
      <w:marLeft w:val="0"/>
      <w:marRight w:val="0"/>
      <w:marTop w:val="0"/>
      <w:marBottom w:val="0"/>
      <w:divBdr>
        <w:top w:val="none" w:sz="0" w:space="0" w:color="auto"/>
        <w:left w:val="none" w:sz="0" w:space="0" w:color="auto"/>
        <w:bottom w:val="none" w:sz="0" w:space="0" w:color="auto"/>
        <w:right w:val="none" w:sz="0" w:space="0" w:color="auto"/>
      </w:divBdr>
    </w:div>
    <w:div w:id="376979877">
      <w:bodyDiv w:val="1"/>
      <w:marLeft w:val="0"/>
      <w:marRight w:val="0"/>
      <w:marTop w:val="0"/>
      <w:marBottom w:val="0"/>
      <w:divBdr>
        <w:top w:val="none" w:sz="0" w:space="0" w:color="auto"/>
        <w:left w:val="none" w:sz="0" w:space="0" w:color="auto"/>
        <w:bottom w:val="none" w:sz="0" w:space="0" w:color="auto"/>
        <w:right w:val="none" w:sz="0" w:space="0" w:color="auto"/>
      </w:divBdr>
    </w:div>
    <w:div w:id="387731370">
      <w:bodyDiv w:val="1"/>
      <w:marLeft w:val="0"/>
      <w:marRight w:val="0"/>
      <w:marTop w:val="0"/>
      <w:marBottom w:val="0"/>
      <w:divBdr>
        <w:top w:val="none" w:sz="0" w:space="0" w:color="auto"/>
        <w:left w:val="none" w:sz="0" w:space="0" w:color="auto"/>
        <w:bottom w:val="none" w:sz="0" w:space="0" w:color="auto"/>
        <w:right w:val="none" w:sz="0" w:space="0" w:color="auto"/>
      </w:divBdr>
    </w:div>
    <w:div w:id="399212384">
      <w:bodyDiv w:val="1"/>
      <w:marLeft w:val="0"/>
      <w:marRight w:val="0"/>
      <w:marTop w:val="0"/>
      <w:marBottom w:val="0"/>
      <w:divBdr>
        <w:top w:val="none" w:sz="0" w:space="0" w:color="auto"/>
        <w:left w:val="none" w:sz="0" w:space="0" w:color="auto"/>
        <w:bottom w:val="none" w:sz="0" w:space="0" w:color="auto"/>
        <w:right w:val="none" w:sz="0" w:space="0" w:color="auto"/>
      </w:divBdr>
    </w:div>
    <w:div w:id="403114123">
      <w:bodyDiv w:val="1"/>
      <w:marLeft w:val="0"/>
      <w:marRight w:val="0"/>
      <w:marTop w:val="0"/>
      <w:marBottom w:val="0"/>
      <w:divBdr>
        <w:top w:val="none" w:sz="0" w:space="0" w:color="auto"/>
        <w:left w:val="none" w:sz="0" w:space="0" w:color="auto"/>
        <w:bottom w:val="none" w:sz="0" w:space="0" w:color="auto"/>
        <w:right w:val="none" w:sz="0" w:space="0" w:color="auto"/>
      </w:divBdr>
    </w:div>
    <w:div w:id="430708191">
      <w:bodyDiv w:val="1"/>
      <w:marLeft w:val="0"/>
      <w:marRight w:val="0"/>
      <w:marTop w:val="0"/>
      <w:marBottom w:val="0"/>
      <w:divBdr>
        <w:top w:val="none" w:sz="0" w:space="0" w:color="auto"/>
        <w:left w:val="none" w:sz="0" w:space="0" w:color="auto"/>
        <w:bottom w:val="none" w:sz="0" w:space="0" w:color="auto"/>
        <w:right w:val="none" w:sz="0" w:space="0" w:color="auto"/>
      </w:divBdr>
    </w:div>
    <w:div w:id="454300830">
      <w:bodyDiv w:val="1"/>
      <w:marLeft w:val="0"/>
      <w:marRight w:val="0"/>
      <w:marTop w:val="0"/>
      <w:marBottom w:val="0"/>
      <w:divBdr>
        <w:top w:val="none" w:sz="0" w:space="0" w:color="auto"/>
        <w:left w:val="none" w:sz="0" w:space="0" w:color="auto"/>
        <w:bottom w:val="none" w:sz="0" w:space="0" w:color="auto"/>
        <w:right w:val="none" w:sz="0" w:space="0" w:color="auto"/>
      </w:divBdr>
    </w:div>
    <w:div w:id="473985694">
      <w:bodyDiv w:val="1"/>
      <w:marLeft w:val="0"/>
      <w:marRight w:val="0"/>
      <w:marTop w:val="0"/>
      <w:marBottom w:val="0"/>
      <w:divBdr>
        <w:top w:val="none" w:sz="0" w:space="0" w:color="auto"/>
        <w:left w:val="none" w:sz="0" w:space="0" w:color="auto"/>
        <w:bottom w:val="none" w:sz="0" w:space="0" w:color="auto"/>
        <w:right w:val="none" w:sz="0" w:space="0" w:color="auto"/>
      </w:divBdr>
    </w:div>
    <w:div w:id="490144941">
      <w:bodyDiv w:val="1"/>
      <w:marLeft w:val="0"/>
      <w:marRight w:val="0"/>
      <w:marTop w:val="0"/>
      <w:marBottom w:val="0"/>
      <w:divBdr>
        <w:top w:val="none" w:sz="0" w:space="0" w:color="auto"/>
        <w:left w:val="none" w:sz="0" w:space="0" w:color="auto"/>
        <w:bottom w:val="none" w:sz="0" w:space="0" w:color="auto"/>
        <w:right w:val="none" w:sz="0" w:space="0" w:color="auto"/>
      </w:divBdr>
    </w:div>
    <w:div w:id="493109132">
      <w:bodyDiv w:val="1"/>
      <w:marLeft w:val="0"/>
      <w:marRight w:val="0"/>
      <w:marTop w:val="0"/>
      <w:marBottom w:val="0"/>
      <w:divBdr>
        <w:top w:val="none" w:sz="0" w:space="0" w:color="auto"/>
        <w:left w:val="none" w:sz="0" w:space="0" w:color="auto"/>
        <w:bottom w:val="none" w:sz="0" w:space="0" w:color="auto"/>
        <w:right w:val="none" w:sz="0" w:space="0" w:color="auto"/>
      </w:divBdr>
    </w:div>
    <w:div w:id="504832030">
      <w:bodyDiv w:val="1"/>
      <w:marLeft w:val="0"/>
      <w:marRight w:val="0"/>
      <w:marTop w:val="0"/>
      <w:marBottom w:val="0"/>
      <w:divBdr>
        <w:top w:val="none" w:sz="0" w:space="0" w:color="auto"/>
        <w:left w:val="none" w:sz="0" w:space="0" w:color="auto"/>
        <w:bottom w:val="none" w:sz="0" w:space="0" w:color="auto"/>
        <w:right w:val="none" w:sz="0" w:space="0" w:color="auto"/>
      </w:divBdr>
    </w:div>
    <w:div w:id="511189835">
      <w:bodyDiv w:val="1"/>
      <w:marLeft w:val="0"/>
      <w:marRight w:val="0"/>
      <w:marTop w:val="0"/>
      <w:marBottom w:val="0"/>
      <w:divBdr>
        <w:top w:val="none" w:sz="0" w:space="0" w:color="auto"/>
        <w:left w:val="none" w:sz="0" w:space="0" w:color="auto"/>
        <w:bottom w:val="none" w:sz="0" w:space="0" w:color="auto"/>
        <w:right w:val="none" w:sz="0" w:space="0" w:color="auto"/>
      </w:divBdr>
    </w:div>
    <w:div w:id="540241425">
      <w:bodyDiv w:val="1"/>
      <w:marLeft w:val="0"/>
      <w:marRight w:val="0"/>
      <w:marTop w:val="0"/>
      <w:marBottom w:val="0"/>
      <w:divBdr>
        <w:top w:val="none" w:sz="0" w:space="0" w:color="auto"/>
        <w:left w:val="none" w:sz="0" w:space="0" w:color="auto"/>
        <w:bottom w:val="none" w:sz="0" w:space="0" w:color="auto"/>
        <w:right w:val="none" w:sz="0" w:space="0" w:color="auto"/>
      </w:divBdr>
    </w:div>
    <w:div w:id="541096564">
      <w:bodyDiv w:val="1"/>
      <w:marLeft w:val="0"/>
      <w:marRight w:val="0"/>
      <w:marTop w:val="0"/>
      <w:marBottom w:val="0"/>
      <w:divBdr>
        <w:top w:val="none" w:sz="0" w:space="0" w:color="auto"/>
        <w:left w:val="none" w:sz="0" w:space="0" w:color="auto"/>
        <w:bottom w:val="none" w:sz="0" w:space="0" w:color="auto"/>
        <w:right w:val="none" w:sz="0" w:space="0" w:color="auto"/>
      </w:divBdr>
    </w:div>
    <w:div w:id="564220166">
      <w:bodyDiv w:val="1"/>
      <w:marLeft w:val="0"/>
      <w:marRight w:val="0"/>
      <w:marTop w:val="0"/>
      <w:marBottom w:val="0"/>
      <w:divBdr>
        <w:top w:val="none" w:sz="0" w:space="0" w:color="auto"/>
        <w:left w:val="none" w:sz="0" w:space="0" w:color="auto"/>
        <w:bottom w:val="none" w:sz="0" w:space="0" w:color="auto"/>
        <w:right w:val="none" w:sz="0" w:space="0" w:color="auto"/>
      </w:divBdr>
    </w:div>
    <w:div w:id="571937191">
      <w:bodyDiv w:val="1"/>
      <w:marLeft w:val="0"/>
      <w:marRight w:val="0"/>
      <w:marTop w:val="0"/>
      <w:marBottom w:val="0"/>
      <w:divBdr>
        <w:top w:val="none" w:sz="0" w:space="0" w:color="auto"/>
        <w:left w:val="none" w:sz="0" w:space="0" w:color="auto"/>
        <w:bottom w:val="none" w:sz="0" w:space="0" w:color="auto"/>
        <w:right w:val="none" w:sz="0" w:space="0" w:color="auto"/>
      </w:divBdr>
    </w:div>
    <w:div w:id="575474409">
      <w:bodyDiv w:val="1"/>
      <w:marLeft w:val="0"/>
      <w:marRight w:val="0"/>
      <w:marTop w:val="0"/>
      <w:marBottom w:val="0"/>
      <w:divBdr>
        <w:top w:val="none" w:sz="0" w:space="0" w:color="auto"/>
        <w:left w:val="none" w:sz="0" w:space="0" w:color="auto"/>
        <w:bottom w:val="none" w:sz="0" w:space="0" w:color="auto"/>
        <w:right w:val="none" w:sz="0" w:space="0" w:color="auto"/>
      </w:divBdr>
    </w:div>
    <w:div w:id="596641238">
      <w:bodyDiv w:val="1"/>
      <w:marLeft w:val="0"/>
      <w:marRight w:val="0"/>
      <w:marTop w:val="0"/>
      <w:marBottom w:val="0"/>
      <w:divBdr>
        <w:top w:val="none" w:sz="0" w:space="0" w:color="auto"/>
        <w:left w:val="none" w:sz="0" w:space="0" w:color="auto"/>
        <w:bottom w:val="none" w:sz="0" w:space="0" w:color="auto"/>
        <w:right w:val="none" w:sz="0" w:space="0" w:color="auto"/>
      </w:divBdr>
    </w:div>
    <w:div w:id="601568608">
      <w:bodyDiv w:val="1"/>
      <w:marLeft w:val="0"/>
      <w:marRight w:val="0"/>
      <w:marTop w:val="0"/>
      <w:marBottom w:val="0"/>
      <w:divBdr>
        <w:top w:val="none" w:sz="0" w:space="0" w:color="auto"/>
        <w:left w:val="none" w:sz="0" w:space="0" w:color="auto"/>
        <w:bottom w:val="none" w:sz="0" w:space="0" w:color="auto"/>
        <w:right w:val="none" w:sz="0" w:space="0" w:color="auto"/>
      </w:divBdr>
    </w:div>
    <w:div w:id="609555869">
      <w:bodyDiv w:val="1"/>
      <w:marLeft w:val="0"/>
      <w:marRight w:val="0"/>
      <w:marTop w:val="0"/>
      <w:marBottom w:val="0"/>
      <w:divBdr>
        <w:top w:val="none" w:sz="0" w:space="0" w:color="auto"/>
        <w:left w:val="none" w:sz="0" w:space="0" w:color="auto"/>
        <w:bottom w:val="none" w:sz="0" w:space="0" w:color="auto"/>
        <w:right w:val="none" w:sz="0" w:space="0" w:color="auto"/>
      </w:divBdr>
    </w:div>
    <w:div w:id="611596836">
      <w:bodyDiv w:val="1"/>
      <w:marLeft w:val="0"/>
      <w:marRight w:val="0"/>
      <w:marTop w:val="0"/>
      <w:marBottom w:val="0"/>
      <w:divBdr>
        <w:top w:val="none" w:sz="0" w:space="0" w:color="auto"/>
        <w:left w:val="none" w:sz="0" w:space="0" w:color="auto"/>
        <w:bottom w:val="none" w:sz="0" w:space="0" w:color="auto"/>
        <w:right w:val="none" w:sz="0" w:space="0" w:color="auto"/>
      </w:divBdr>
    </w:div>
    <w:div w:id="624192590">
      <w:bodyDiv w:val="1"/>
      <w:marLeft w:val="0"/>
      <w:marRight w:val="0"/>
      <w:marTop w:val="0"/>
      <w:marBottom w:val="0"/>
      <w:divBdr>
        <w:top w:val="none" w:sz="0" w:space="0" w:color="auto"/>
        <w:left w:val="none" w:sz="0" w:space="0" w:color="auto"/>
        <w:bottom w:val="none" w:sz="0" w:space="0" w:color="auto"/>
        <w:right w:val="none" w:sz="0" w:space="0" w:color="auto"/>
      </w:divBdr>
    </w:div>
    <w:div w:id="630597117">
      <w:bodyDiv w:val="1"/>
      <w:marLeft w:val="0"/>
      <w:marRight w:val="0"/>
      <w:marTop w:val="0"/>
      <w:marBottom w:val="0"/>
      <w:divBdr>
        <w:top w:val="none" w:sz="0" w:space="0" w:color="auto"/>
        <w:left w:val="none" w:sz="0" w:space="0" w:color="auto"/>
        <w:bottom w:val="none" w:sz="0" w:space="0" w:color="auto"/>
        <w:right w:val="none" w:sz="0" w:space="0" w:color="auto"/>
      </w:divBdr>
    </w:div>
    <w:div w:id="634068103">
      <w:bodyDiv w:val="1"/>
      <w:marLeft w:val="0"/>
      <w:marRight w:val="0"/>
      <w:marTop w:val="0"/>
      <w:marBottom w:val="0"/>
      <w:divBdr>
        <w:top w:val="none" w:sz="0" w:space="0" w:color="auto"/>
        <w:left w:val="none" w:sz="0" w:space="0" w:color="auto"/>
        <w:bottom w:val="none" w:sz="0" w:space="0" w:color="auto"/>
        <w:right w:val="none" w:sz="0" w:space="0" w:color="auto"/>
      </w:divBdr>
    </w:div>
    <w:div w:id="686172893">
      <w:bodyDiv w:val="1"/>
      <w:marLeft w:val="0"/>
      <w:marRight w:val="0"/>
      <w:marTop w:val="0"/>
      <w:marBottom w:val="0"/>
      <w:divBdr>
        <w:top w:val="none" w:sz="0" w:space="0" w:color="auto"/>
        <w:left w:val="none" w:sz="0" w:space="0" w:color="auto"/>
        <w:bottom w:val="none" w:sz="0" w:space="0" w:color="auto"/>
        <w:right w:val="none" w:sz="0" w:space="0" w:color="auto"/>
      </w:divBdr>
    </w:div>
    <w:div w:id="687490741">
      <w:bodyDiv w:val="1"/>
      <w:marLeft w:val="0"/>
      <w:marRight w:val="0"/>
      <w:marTop w:val="0"/>
      <w:marBottom w:val="0"/>
      <w:divBdr>
        <w:top w:val="none" w:sz="0" w:space="0" w:color="auto"/>
        <w:left w:val="none" w:sz="0" w:space="0" w:color="auto"/>
        <w:bottom w:val="none" w:sz="0" w:space="0" w:color="auto"/>
        <w:right w:val="none" w:sz="0" w:space="0" w:color="auto"/>
      </w:divBdr>
    </w:div>
    <w:div w:id="690029652">
      <w:bodyDiv w:val="1"/>
      <w:marLeft w:val="0"/>
      <w:marRight w:val="0"/>
      <w:marTop w:val="0"/>
      <w:marBottom w:val="0"/>
      <w:divBdr>
        <w:top w:val="none" w:sz="0" w:space="0" w:color="auto"/>
        <w:left w:val="none" w:sz="0" w:space="0" w:color="auto"/>
        <w:bottom w:val="none" w:sz="0" w:space="0" w:color="auto"/>
        <w:right w:val="none" w:sz="0" w:space="0" w:color="auto"/>
      </w:divBdr>
    </w:div>
    <w:div w:id="693268311">
      <w:bodyDiv w:val="1"/>
      <w:marLeft w:val="0"/>
      <w:marRight w:val="0"/>
      <w:marTop w:val="0"/>
      <w:marBottom w:val="0"/>
      <w:divBdr>
        <w:top w:val="none" w:sz="0" w:space="0" w:color="auto"/>
        <w:left w:val="none" w:sz="0" w:space="0" w:color="auto"/>
        <w:bottom w:val="none" w:sz="0" w:space="0" w:color="auto"/>
        <w:right w:val="none" w:sz="0" w:space="0" w:color="auto"/>
      </w:divBdr>
    </w:div>
    <w:div w:id="710105756">
      <w:bodyDiv w:val="1"/>
      <w:marLeft w:val="0"/>
      <w:marRight w:val="0"/>
      <w:marTop w:val="0"/>
      <w:marBottom w:val="0"/>
      <w:divBdr>
        <w:top w:val="none" w:sz="0" w:space="0" w:color="auto"/>
        <w:left w:val="none" w:sz="0" w:space="0" w:color="auto"/>
        <w:bottom w:val="none" w:sz="0" w:space="0" w:color="auto"/>
        <w:right w:val="none" w:sz="0" w:space="0" w:color="auto"/>
      </w:divBdr>
    </w:div>
    <w:div w:id="715272718">
      <w:bodyDiv w:val="1"/>
      <w:marLeft w:val="0"/>
      <w:marRight w:val="0"/>
      <w:marTop w:val="0"/>
      <w:marBottom w:val="0"/>
      <w:divBdr>
        <w:top w:val="none" w:sz="0" w:space="0" w:color="auto"/>
        <w:left w:val="none" w:sz="0" w:space="0" w:color="auto"/>
        <w:bottom w:val="none" w:sz="0" w:space="0" w:color="auto"/>
        <w:right w:val="none" w:sz="0" w:space="0" w:color="auto"/>
      </w:divBdr>
    </w:div>
    <w:div w:id="736125837">
      <w:bodyDiv w:val="1"/>
      <w:marLeft w:val="0"/>
      <w:marRight w:val="0"/>
      <w:marTop w:val="0"/>
      <w:marBottom w:val="0"/>
      <w:divBdr>
        <w:top w:val="none" w:sz="0" w:space="0" w:color="auto"/>
        <w:left w:val="none" w:sz="0" w:space="0" w:color="auto"/>
        <w:bottom w:val="none" w:sz="0" w:space="0" w:color="auto"/>
        <w:right w:val="none" w:sz="0" w:space="0" w:color="auto"/>
      </w:divBdr>
    </w:div>
    <w:div w:id="754516862">
      <w:bodyDiv w:val="1"/>
      <w:marLeft w:val="0"/>
      <w:marRight w:val="0"/>
      <w:marTop w:val="0"/>
      <w:marBottom w:val="0"/>
      <w:divBdr>
        <w:top w:val="none" w:sz="0" w:space="0" w:color="auto"/>
        <w:left w:val="none" w:sz="0" w:space="0" w:color="auto"/>
        <w:bottom w:val="none" w:sz="0" w:space="0" w:color="auto"/>
        <w:right w:val="none" w:sz="0" w:space="0" w:color="auto"/>
      </w:divBdr>
    </w:div>
    <w:div w:id="765343736">
      <w:bodyDiv w:val="1"/>
      <w:marLeft w:val="0"/>
      <w:marRight w:val="0"/>
      <w:marTop w:val="0"/>
      <w:marBottom w:val="0"/>
      <w:divBdr>
        <w:top w:val="none" w:sz="0" w:space="0" w:color="auto"/>
        <w:left w:val="none" w:sz="0" w:space="0" w:color="auto"/>
        <w:bottom w:val="none" w:sz="0" w:space="0" w:color="auto"/>
        <w:right w:val="none" w:sz="0" w:space="0" w:color="auto"/>
      </w:divBdr>
    </w:div>
    <w:div w:id="770052836">
      <w:bodyDiv w:val="1"/>
      <w:marLeft w:val="0"/>
      <w:marRight w:val="0"/>
      <w:marTop w:val="0"/>
      <w:marBottom w:val="0"/>
      <w:divBdr>
        <w:top w:val="none" w:sz="0" w:space="0" w:color="auto"/>
        <w:left w:val="none" w:sz="0" w:space="0" w:color="auto"/>
        <w:bottom w:val="none" w:sz="0" w:space="0" w:color="auto"/>
        <w:right w:val="none" w:sz="0" w:space="0" w:color="auto"/>
      </w:divBdr>
    </w:div>
    <w:div w:id="773549178">
      <w:bodyDiv w:val="1"/>
      <w:marLeft w:val="0"/>
      <w:marRight w:val="0"/>
      <w:marTop w:val="0"/>
      <w:marBottom w:val="0"/>
      <w:divBdr>
        <w:top w:val="none" w:sz="0" w:space="0" w:color="auto"/>
        <w:left w:val="none" w:sz="0" w:space="0" w:color="auto"/>
        <w:bottom w:val="none" w:sz="0" w:space="0" w:color="auto"/>
        <w:right w:val="none" w:sz="0" w:space="0" w:color="auto"/>
      </w:divBdr>
    </w:div>
    <w:div w:id="781265959">
      <w:bodyDiv w:val="1"/>
      <w:marLeft w:val="0"/>
      <w:marRight w:val="0"/>
      <w:marTop w:val="0"/>
      <w:marBottom w:val="0"/>
      <w:divBdr>
        <w:top w:val="none" w:sz="0" w:space="0" w:color="auto"/>
        <w:left w:val="none" w:sz="0" w:space="0" w:color="auto"/>
        <w:bottom w:val="none" w:sz="0" w:space="0" w:color="auto"/>
        <w:right w:val="none" w:sz="0" w:space="0" w:color="auto"/>
      </w:divBdr>
    </w:div>
    <w:div w:id="798497094">
      <w:bodyDiv w:val="1"/>
      <w:marLeft w:val="0"/>
      <w:marRight w:val="0"/>
      <w:marTop w:val="0"/>
      <w:marBottom w:val="0"/>
      <w:divBdr>
        <w:top w:val="none" w:sz="0" w:space="0" w:color="auto"/>
        <w:left w:val="none" w:sz="0" w:space="0" w:color="auto"/>
        <w:bottom w:val="none" w:sz="0" w:space="0" w:color="auto"/>
        <w:right w:val="none" w:sz="0" w:space="0" w:color="auto"/>
      </w:divBdr>
    </w:div>
    <w:div w:id="800005081">
      <w:bodyDiv w:val="1"/>
      <w:marLeft w:val="0"/>
      <w:marRight w:val="0"/>
      <w:marTop w:val="0"/>
      <w:marBottom w:val="0"/>
      <w:divBdr>
        <w:top w:val="none" w:sz="0" w:space="0" w:color="auto"/>
        <w:left w:val="none" w:sz="0" w:space="0" w:color="auto"/>
        <w:bottom w:val="none" w:sz="0" w:space="0" w:color="auto"/>
        <w:right w:val="none" w:sz="0" w:space="0" w:color="auto"/>
      </w:divBdr>
    </w:div>
    <w:div w:id="807936995">
      <w:bodyDiv w:val="1"/>
      <w:marLeft w:val="0"/>
      <w:marRight w:val="0"/>
      <w:marTop w:val="0"/>
      <w:marBottom w:val="0"/>
      <w:divBdr>
        <w:top w:val="none" w:sz="0" w:space="0" w:color="auto"/>
        <w:left w:val="none" w:sz="0" w:space="0" w:color="auto"/>
        <w:bottom w:val="none" w:sz="0" w:space="0" w:color="auto"/>
        <w:right w:val="none" w:sz="0" w:space="0" w:color="auto"/>
      </w:divBdr>
    </w:div>
    <w:div w:id="811101822">
      <w:bodyDiv w:val="1"/>
      <w:marLeft w:val="0"/>
      <w:marRight w:val="0"/>
      <w:marTop w:val="0"/>
      <w:marBottom w:val="0"/>
      <w:divBdr>
        <w:top w:val="none" w:sz="0" w:space="0" w:color="auto"/>
        <w:left w:val="none" w:sz="0" w:space="0" w:color="auto"/>
        <w:bottom w:val="none" w:sz="0" w:space="0" w:color="auto"/>
        <w:right w:val="none" w:sz="0" w:space="0" w:color="auto"/>
      </w:divBdr>
    </w:div>
    <w:div w:id="817921497">
      <w:bodyDiv w:val="1"/>
      <w:marLeft w:val="0"/>
      <w:marRight w:val="0"/>
      <w:marTop w:val="0"/>
      <w:marBottom w:val="0"/>
      <w:divBdr>
        <w:top w:val="none" w:sz="0" w:space="0" w:color="auto"/>
        <w:left w:val="none" w:sz="0" w:space="0" w:color="auto"/>
        <w:bottom w:val="none" w:sz="0" w:space="0" w:color="auto"/>
        <w:right w:val="none" w:sz="0" w:space="0" w:color="auto"/>
      </w:divBdr>
    </w:div>
    <w:div w:id="823668839">
      <w:bodyDiv w:val="1"/>
      <w:marLeft w:val="0"/>
      <w:marRight w:val="0"/>
      <w:marTop w:val="0"/>
      <w:marBottom w:val="0"/>
      <w:divBdr>
        <w:top w:val="none" w:sz="0" w:space="0" w:color="auto"/>
        <w:left w:val="none" w:sz="0" w:space="0" w:color="auto"/>
        <w:bottom w:val="none" w:sz="0" w:space="0" w:color="auto"/>
        <w:right w:val="none" w:sz="0" w:space="0" w:color="auto"/>
      </w:divBdr>
    </w:div>
    <w:div w:id="833956522">
      <w:bodyDiv w:val="1"/>
      <w:marLeft w:val="0"/>
      <w:marRight w:val="0"/>
      <w:marTop w:val="0"/>
      <w:marBottom w:val="0"/>
      <w:divBdr>
        <w:top w:val="none" w:sz="0" w:space="0" w:color="auto"/>
        <w:left w:val="none" w:sz="0" w:space="0" w:color="auto"/>
        <w:bottom w:val="none" w:sz="0" w:space="0" w:color="auto"/>
        <w:right w:val="none" w:sz="0" w:space="0" w:color="auto"/>
      </w:divBdr>
    </w:div>
    <w:div w:id="834616194">
      <w:bodyDiv w:val="1"/>
      <w:marLeft w:val="0"/>
      <w:marRight w:val="0"/>
      <w:marTop w:val="0"/>
      <w:marBottom w:val="0"/>
      <w:divBdr>
        <w:top w:val="none" w:sz="0" w:space="0" w:color="auto"/>
        <w:left w:val="none" w:sz="0" w:space="0" w:color="auto"/>
        <w:bottom w:val="none" w:sz="0" w:space="0" w:color="auto"/>
        <w:right w:val="none" w:sz="0" w:space="0" w:color="auto"/>
      </w:divBdr>
    </w:div>
    <w:div w:id="846868422">
      <w:bodyDiv w:val="1"/>
      <w:marLeft w:val="0"/>
      <w:marRight w:val="0"/>
      <w:marTop w:val="0"/>
      <w:marBottom w:val="0"/>
      <w:divBdr>
        <w:top w:val="none" w:sz="0" w:space="0" w:color="auto"/>
        <w:left w:val="none" w:sz="0" w:space="0" w:color="auto"/>
        <w:bottom w:val="none" w:sz="0" w:space="0" w:color="auto"/>
        <w:right w:val="none" w:sz="0" w:space="0" w:color="auto"/>
      </w:divBdr>
    </w:div>
    <w:div w:id="850800847">
      <w:bodyDiv w:val="1"/>
      <w:marLeft w:val="0"/>
      <w:marRight w:val="0"/>
      <w:marTop w:val="0"/>
      <w:marBottom w:val="0"/>
      <w:divBdr>
        <w:top w:val="none" w:sz="0" w:space="0" w:color="auto"/>
        <w:left w:val="none" w:sz="0" w:space="0" w:color="auto"/>
        <w:bottom w:val="none" w:sz="0" w:space="0" w:color="auto"/>
        <w:right w:val="none" w:sz="0" w:space="0" w:color="auto"/>
      </w:divBdr>
    </w:div>
    <w:div w:id="856115380">
      <w:bodyDiv w:val="1"/>
      <w:marLeft w:val="0"/>
      <w:marRight w:val="0"/>
      <w:marTop w:val="0"/>
      <w:marBottom w:val="0"/>
      <w:divBdr>
        <w:top w:val="none" w:sz="0" w:space="0" w:color="auto"/>
        <w:left w:val="none" w:sz="0" w:space="0" w:color="auto"/>
        <w:bottom w:val="none" w:sz="0" w:space="0" w:color="auto"/>
        <w:right w:val="none" w:sz="0" w:space="0" w:color="auto"/>
      </w:divBdr>
    </w:div>
    <w:div w:id="856575895">
      <w:bodyDiv w:val="1"/>
      <w:marLeft w:val="0"/>
      <w:marRight w:val="0"/>
      <w:marTop w:val="0"/>
      <w:marBottom w:val="0"/>
      <w:divBdr>
        <w:top w:val="none" w:sz="0" w:space="0" w:color="auto"/>
        <w:left w:val="none" w:sz="0" w:space="0" w:color="auto"/>
        <w:bottom w:val="none" w:sz="0" w:space="0" w:color="auto"/>
        <w:right w:val="none" w:sz="0" w:space="0" w:color="auto"/>
      </w:divBdr>
    </w:div>
    <w:div w:id="861093890">
      <w:bodyDiv w:val="1"/>
      <w:marLeft w:val="0"/>
      <w:marRight w:val="0"/>
      <w:marTop w:val="0"/>
      <w:marBottom w:val="0"/>
      <w:divBdr>
        <w:top w:val="none" w:sz="0" w:space="0" w:color="auto"/>
        <w:left w:val="none" w:sz="0" w:space="0" w:color="auto"/>
        <w:bottom w:val="none" w:sz="0" w:space="0" w:color="auto"/>
        <w:right w:val="none" w:sz="0" w:space="0" w:color="auto"/>
      </w:divBdr>
    </w:div>
    <w:div w:id="867372271">
      <w:bodyDiv w:val="1"/>
      <w:marLeft w:val="0"/>
      <w:marRight w:val="0"/>
      <w:marTop w:val="0"/>
      <w:marBottom w:val="0"/>
      <w:divBdr>
        <w:top w:val="none" w:sz="0" w:space="0" w:color="auto"/>
        <w:left w:val="none" w:sz="0" w:space="0" w:color="auto"/>
        <w:bottom w:val="none" w:sz="0" w:space="0" w:color="auto"/>
        <w:right w:val="none" w:sz="0" w:space="0" w:color="auto"/>
      </w:divBdr>
    </w:div>
    <w:div w:id="876619312">
      <w:bodyDiv w:val="1"/>
      <w:marLeft w:val="0"/>
      <w:marRight w:val="0"/>
      <w:marTop w:val="0"/>
      <w:marBottom w:val="0"/>
      <w:divBdr>
        <w:top w:val="none" w:sz="0" w:space="0" w:color="auto"/>
        <w:left w:val="none" w:sz="0" w:space="0" w:color="auto"/>
        <w:bottom w:val="none" w:sz="0" w:space="0" w:color="auto"/>
        <w:right w:val="none" w:sz="0" w:space="0" w:color="auto"/>
      </w:divBdr>
    </w:div>
    <w:div w:id="883061184">
      <w:bodyDiv w:val="1"/>
      <w:marLeft w:val="0"/>
      <w:marRight w:val="0"/>
      <w:marTop w:val="0"/>
      <w:marBottom w:val="0"/>
      <w:divBdr>
        <w:top w:val="none" w:sz="0" w:space="0" w:color="auto"/>
        <w:left w:val="none" w:sz="0" w:space="0" w:color="auto"/>
        <w:bottom w:val="none" w:sz="0" w:space="0" w:color="auto"/>
        <w:right w:val="none" w:sz="0" w:space="0" w:color="auto"/>
      </w:divBdr>
    </w:div>
    <w:div w:id="894661468">
      <w:bodyDiv w:val="1"/>
      <w:marLeft w:val="0"/>
      <w:marRight w:val="0"/>
      <w:marTop w:val="0"/>
      <w:marBottom w:val="0"/>
      <w:divBdr>
        <w:top w:val="none" w:sz="0" w:space="0" w:color="auto"/>
        <w:left w:val="none" w:sz="0" w:space="0" w:color="auto"/>
        <w:bottom w:val="none" w:sz="0" w:space="0" w:color="auto"/>
        <w:right w:val="none" w:sz="0" w:space="0" w:color="auto"/>
      </w:divBdr>
    </w:div>
    <w:div w:id="895967066">
      <w:bodyDiv w:val="1"/>
      <w:marLeft w:val="0"/>
      <w:marRight w:val="0"/>
      <w:marTop w:val="0"/>
      <w:marBottom w:val="0"/>
      <w:divBdr>
        <w:top w:val="none" w:sz="0" w:space="0" w:color="auto"/>
        <w:left w:val="none" w:sz="0" w:space="0" w:color="auto"/>
        <w:bottom w:val="none" w:sz="0" w:space="0" w:color="auto"/>
        <w:right w:val="none" w:sz="0" w:space="0" w:color="auto"/>
      </w:divBdr>
    </w:div>
    <w:div w:id="907424612">
      <w:bodyDiv w:val="1"/>
      <w:marLeft w:val="0"/>
      <w:marRight w:val="0"/>
      <w:marTop w:val="0"/>
      <w:marBottom w:val="0"/>
      <w:divBdr>
        <w:top w:val="none" w:sz="0" w:space="0" w:color="auto"/>
        <w:left w:val="none" w:sz="0" w:space="0" w:color="auto"/>
        <w:bottom w:val="none" w:sz="0" w:space="0" w:color="auto"/>
        <w:right w:val="none" w:sz="0" w:space="0" w:color="auto"/>
      </w:divBdr>
    </w:div>
    <w:div w:id="922108198">
      <w:bodyDiv w:val="1"/>
      <w:marLeft w:val="0"/>
      <w:marRight w:val="0"/>
      <w:marTop w:val="0"/>
      <w:marBottom w:val="0"/>
      <w:divBdr>
        <w:top w:val="none" w:sz="0" w:space="0" w:color="auto"/>
        <w:left w:val="none" w:sz="0" w:space="0" w:color="auto"/>
        <w:bottom w:val="none" w:sz="0" w:space="0" w:color="auto"/>
        <w:right w:val="none" w:sz="0" w:space="0" w:color="auto"/>
      </w:divBdr>
    </w:div>
    <w:div w:id="945430664">
      <w:bodyDiv w:val="1"/>
      <w:marLeft w:val="0"/>
      <w:marRight w:val="0"/>
      <w:marTop w:val="0"/>
      <w:marBottom w:val="0"/>
      <w:divBdr>
        <w:top w:val="none" w:sz="0" w:space="0" w:color="auto"/>
        <w:left w:val="none" w:sz="0" w:space="0" w:color="auto"/>
        <w:bottom w:val="none" w:sz="0" w:space="0" w:color="auto"/>
        <w:right w:val="none" w:sz="0" w:space="0" w:color="auto"/>
      </w:divBdr>
    </w:div>
    <w:div w:id="952203194">
      <w:bodyDiv w:val="1"/>
      <w:marLeft w:val="0"/>
      <w:marRight w:val="0"/>
      <w:marTop w:val="0"/>
      <w:marBottom w:val="0"/>
      <w:divBdr>
        <w:top w:val="none" w:sz="0" w:space="0" w:color="auto"/>
        <w:left w:val="none" w:sz="0" w:space="0" w:color="auto"/>
        <w:bottom w:val="none" w:sz="0" w:space="0" w:color="auto"/>
        <w:right w:val="none" w:sz="0" w:space="0" w:color="auto"/>
      </w:divBdr>
    </w:div>
    <w:div w:id="965090013">
      <w:bodyDiv w:val="1"/>
      <w:marLeft w:val="0"/>
      <w:marRight w:val="0"/>
      <w:marTop w:val="0"/>
      <w:marBottom w:val="0"/>
      <w:divBdr>
        <w:top w:val="none" w:sz="0" w:space="0" w:color="auto"/>
        <w:left w:val="none" w:sz="0" w:space="0" w:color="auto"/>
        <w:bottom w:val="none" w:sz="0" w:space="0" w:color="auto"/>
        <w:right w:val="none" w:sz="0" w:space="0" w:color="auto"/>
      </w:divBdr>
    </w:div>
    <w:div w:id="981622158">
      <w:bodyDiv w:val="1"/>
      <w:marLeft w:val="0"/>
      <w:marRight w:val="0"/>
      <w:marTop w:val="0"/>
      <w:marBottom w:val="0"/>
      <w:divBdr>
        <w:top w:val="none" w:sz="0" w:space="0" w:color="auto"/>
        <w:left w:val="none" w:sz="0" w:space="0" w:color="auto"/>
        <w:bottom w:val="none" w:sz="0" w:space="0" w:color="auto"/>
        <w:right w:val="none" w:sz="0" w:space="0" w:color="auto"/>
      </w:divBdr>
    </w:div>
    <w:div w:id="982005801">
      <w:bodyDiv w:val="1"/>
      <w:marLeft w:val="0"/>
      <w:marRight w:val="0"/>
      <w:marTop w:val="0"/>
      <w:marBottom w:val="0"/>
      <w:divBdr>
        <w:top w:val="none" w:sz="0" w:space="0" w:color="auto"/>
        <w:left w:val="none" w:sz="0" w:space="0" w:color="auto"/>
        <w:bottom w:val="none" w:sz="0" w:space="0" w:color="auto"/>
        <w:right w:val="none" w:sz="0" w:space="0" w:color="auto"/>
      </w:divBdr>
    </w:div>
    <w:div w:id="986125310">
      <w:bodyDiv w:val="1"/>
      <w:marLeft w:val="0"/>
      <w:marRight w:val="0"/>
      <w:marTop w:val="0"/>
      <w:marBottom w:val="0"/>
      <w:divBdr>
        <w:top w:val="none" w:sz="0" w:space="0" w:color="auto"/>
        <w:left w:val="none" w:sz="0" w:space="0" w:color="auto"/>
        <w:bottom w:val="none" w:sz="0" w:space="0" w:color="auto"/>
        <w:right w:val="none" w:sz="0" w:space="0" w:color="auto"/>
      </w:divBdr>
    </w:div>
    <w:div w:id="989483673">
      <w:bodyDiv w:val="1"/>
      <w:marLeft w:val="0"/>
      <w:marRight w:val="0"/>
      <w:marTop w:val="0"/>
      <w:marBottom w:val="0"/>
      <w:divBdr>
        <w:top w:val="none" w:sz="0" w:space="0" w:color="auto"/>
        <w:left w:val="none" w:sz="0" w:space="0" w:color="auto"/>
        <w:bottom w:val="none" w:sz="0" w:space="0" w:color="auto"/>
        <w:right w:val="none" w:sz="0" w:space="0" w:color="auto"/>
      </w:divBdr>
    </w:div>
    <w:div w:id="1017997742">
      <w:bodyDiv w:val="1"/>
      <w:marLeft w:val="0"/>
      <w:marRight w:val="0"/>
      <w:marTop w:val="0"/>
      <w:marBottom w:val="0"/>
      <w:divBdr>
        <w:top w:val="none" w:sz="0" w:space="0" w:color="auto"/>
        <w:left w:val="none" w:sz="0" w:space="0" w:color="auto"/>
        <w:bottom w:val="none" w:sz="0" w:space="0" w:color="auto"/>
        <w:right w:val="none" w:sz="0" w:space="0" w:color="auto"/>
      </w:divBdr>
    </w:div>
    <w:div w:id="1027365600">
      <w:bodyDiv w:val="1"/>
      <w:marLeft w:val="0"/>
      <w:marRight w:val="0"/>
      <w:marTop w:val="0"/>
      <w:marBottom w:val="0"/>
      <w:divBdr>
        <w:top w:val="none" w:sz="0" w:space="0" w:color="auto"/>
        <w:left w:val="none" w:sz="0" w:space="0" w:color="auto"/>
        <w:bottom w:val="none" w:sz="0" w:space="0" w:color="auto"/>
        <w:right w:val="none" w:sz="0" w:space="0" w:color="auto"/>
      </w:divBdr>
    </w:div>
    <w:div w:id="1037393276">
      <w:bodyDiv w:val="1"/>
      <w:marLeft w:val="0"/>
      <w:marRight w:val="0"/>
      <w:marTop w:val="0"/>
      <w:marBottom w:val="0"/>
      <w:divBdr>
        <w:top w:val="none" w:sz="0" w:space="0" w:color="auto"/>
        <w:left w:val="none" w:sz="0" w:space="0" w:color="auto"/>
        <w:bottom w:val="none" w:sz="0" w:space="0" w:color="auto"/>
        <w:right w:val="none" w:sz="0" w:space="0" w:color="auto"/>
      </w:divBdr>
    </w:div>
    <w:div w:id="1049764165">
      <w:bodyDiv w:val="1"/>
      <w:marLeft w:val="0"/>
      <w:marRight w:val="0"/>
      <w:marTop w:val="0"/>
      <w:marBottom w:val="0"/>
      <w:divBdr>
        <w:top w:val="none" w:sz="0" w:space="0" w:color="auto"/>
        <w:left w:val="none" w:sz="0" w:space="0" w:color="auto"/>
        <w:bottom w:val="none" w:sz="0" w:space="0" w:color="auto"/>
        <w:right w:val="none" w:sz="0" w:space="0" w:color="auto"/>
      </w:divBdr>
    </w:div>
    <w:div w:id="1050155455">
      <w:bodyDiv w:val="1"/>
      <w:marLeft w:val="0"/>
      <w:marRight w:val="0"/>
      <w:marTop w:val="0"/>
      <w:marBottom w:val="0"/>
      <w:divBdr>
        <w:top w:val="none" w:sz="0" w:space="0" w:color="auto"/>
        <w:left w:val="none" w:sz="0" w:space="0" w:color="auto"/>
        <w:bottom w:val="none" w:sz="0" w:space="0" w:color="auto"/>
        <w:right w:val="none" w:sz="0" w:space="0" w:color="auto"/>
      </w:divBdr>
    </w:div>
    <w:div w:id="1057125798">
      <w:bodyDiv w:val="1"/>
      <w:marLeft w:val="0"/>
      <w:marRight w:val="0"/>
      <w:marTop w:val="0"/>
      <w:marBottom w:val="0"/>
      <w:divBdr>
        <w:top w:val="none" w:sz="0" w:space="0" w:color="auto"/>
        <w:left w:val="none" w:sz="0" w:space="0" w:color="auto"/>
        <w:bottom w:val="none" w:sz="0" w:space="0" w:color="auto"/>
        <w:right w:val="none" w:sz="0" w:space="0" w:color="auto"/>
      </w:divBdr>
    </w:div>
    <w:div w:id="1058894931">
      <w:bodyDiv w:val="1"/>
      <w:marLeft w:val="0"/>
      <w:marRight w:val="0"/>
      <w:marTop w:val="0"/>
      <w:marBottom w:val="0"/>
      <w:divBdr>
        <w:top w:val="none" w:sz="0" w:space="0" w:color="auto"/>
        <w:left w:val="none" w:sz="0" w:space="0" w:color="auto"/>
        <w:bottom w:val="none" w:sz="0" w:space="0" w:color="auto"/>
        <w:right w:val="none" w:sz="0" w:space="0" w:color="auto"/>
      </w:divBdr>
    </w:div>
    <w:div w:id="1065105146">
      <w:bodyDiv w:val="1"/>
      <w:marLeft w:val="0"/>
      <w:marRight w:val="0"/>
      <w:marTop w:val="0"/>
      <w:marBottom w:val="0"/>
      <w:divBdr>
        <w:top w:val="none" w:sz="0" w:space="0" w:color="auto"/>
        <w:left w:val="none" w:sz="0" w:space="0" w:color="auto"/>
        <w:bottom w:val="none" w:sz="0" w:space="0" w:color="auto"/>
        <w:right w:val="none" w:sz="0" w:space="0" w:color="auto"/>
      </w:divBdr>
    </w:div>
    <w:div w:id="1101409575">
      <w:bodyDiv w:val="1"/>
      <w:marLeft w:val="0"/>
      <w:marRight w:val="0"/>
      <w:marTop w:val="0"/>
      <w:marBottom w:val="0"/>
      <w:divBdr>
        <w:top w:val="none" w:sz="0" w:space="0" w:color="auto"/>
        <w:left w:val="none" w:sz="0" w:space="0" w:color="auto"/>
        <w:bottom w:val="none" w:sz="0" w:space="0" w:color="auto"/>
        <w:right w:val="none" w:sz="0" w:space="0" w:color="auto"/>
      </w:divBdr>
    </w:div>
    <w:div w:id="1106384068">
      <w:bodyDiv w:val="1"/>
      <w:marLeft w:val="0"/>
      <w:marRight w:val="0"/>
      <w:marTop w:val="0"/>
      <w:marBottom w:val="0"/>
      <w:divBdr>
        <w:top w:val="none" w:sz="0" w:space="0" w:color="auto"/>
        <w:left w:val="none" w:sz="0" w:space="0" w:color="auto"/>
        <w:bottom w:val="none" w:sz="0" w:space="0" w:color="auto"/>
        <w:right w:val="none" w:sz="0" w:space="0" w:color="auto"/>
      </w:divBdr>
    </w:div>
    <w:div w:id="1108501749">
      <w:bodyDiv w:val="1"/>
      <w:marLeft w:val="0"/>
      <w:marRight w:val="0"/>
      <w:marTop w:val="0"/>
      <w:marBottom w:val="0"/>
      <w:divBdr>
        <w:top w:val="none" w:sz="0" w:space="0" w:color="auto"/>
        <w:left w:val="none" w:sz="0" w:space="0" w:color="auto"/>
        <w:bottom w:val="none" w:sz="0" w:space="0" w:color="auto"/>
        <w:right w:val="none" w:sz="0" w:space="0" w:color="auto"/>
      </w:divBdr>
    </w:div>
    <w:div w:id="1109395682">
      <w:bodyDiv w:val="1"/>
      <w:marLeft w:val="0"/>
      <w:marRight w:val="0"/>
      <w:marTop w:val="0"/>
      <w:marBottom w:val="0"/>
      <w:divBdr>
        <w:top w:val="none" w:sz="0" w:space="0" w:color="auto"/>
        <w:left w:val="none" w:sz="0" w:space="0" w:color="auto"/>
        <w:bottom w:val="none" w:sz="0" w:space="0" w:color="auto"/>
        <w:right w:val="none" w:sz="0" w:space="0" w:color="auto"/>
      </w:divBdr>
    </w:div>
    <w:div w:id="1112282565">
      <w:bodyDiv w:val="1"/>
      <w:marLeft w:val="0"/>
      <w:marRight w:val="0"/>
      <w:marTop w:val="0"/>
      <w:marBottom w:val="0"/>
      <w:divBdr>
        <w:top w:val="none" w:sz="0" w:space="0" w:color="auto"/>
        <w:left w:val="none" w:sz="0" w:space="0" w:color="auto"/>
        <w:bottom w:val="none" w:sz="0" w:space="0" w:color="auto"/>
        <w:right w:val="none" w:sz="0" w:space="0" w:color="auto"/>
      </w:divBdr>
    </w:div>
    <w:div w:id="1120343027">
      <w:bodyDiv w:val="1"/>
      <w:marLeft w:val="0"/>
      <w:marRight w:val="0"/>
      <w:marTop w:val="0"/>
      <w:marBottom w:val="0"/>
      <w:divBdr>
        <w:top w:val="none" w:sz="0" w:space="0" w:color="auto"/>
        <w:left w:val="none" w:sz="0" w:space="0" w:color="auto"/>
        <w:bottom w:val="none" w:sz="0" w:space="0" w:color="auto"/>
        <w:right w:val="none" w:sz="0" w:space="0" w:color="auto"/>
      </w:divBdr>
    </w:div>
    <w:div w:id="1126311734">
      <w:bodyDiv w:val="1"/>
      <w:marLeft w:val="0"/>
      <w:marRight w:val="0"/>
      <w:marTop w:val="0"/>
      <w:marBottom w:val="0"/>
      <w:divBdr>
        <w:top w:val="none" w:sz="0" w:space="0" w:color="auto"/>
        <w:left w:val="none" w:sz="0" w:space="0" w:color="auto"/>
        <w:bottom w:val="none" w:sz="0" w:space="0" w:color="auto"/>
        <w:right w:val="none" w:sz="0" w:space="0" w:color="auto"/>
      </w:divBdr>
    </w:div>
    <w:div w:id="1139226005">
      <w:bodyDiv w:val="1"/>
      <w:marLeft w:val="0"/>
      <w:marRight w:val="0"/>
      <w:marTop w:val="0"/>
      <w:marBottom w:val="0"/>
      <w:divBdr>
        <w:top w:val="none" w:sz="0" w:space="0" w:color="auto"/>
        <w:left w:val="none" w:sz="0" w:space="0" w:color="auto"/>
        <w:bottom w:val="none" w:sz="0" w:space="0" w:color="auto"/>
        <w:right w:val="none" w:sz="0" w:space="0" w:color="auto"/>
      </w:divBdr>
    </w:div>
    <w:div w:id="1157957316">
      <w:bodyDiv w:val="1"/>
      <w:marLeft w:val="0"/>
      <w:marRight w:val="0"/>
      <w:marTop w:val="0"/>
      <w:marBottom w:val="0"/>
      <w:divBdr>
        <w:top w:val="none" w:sz="0" w:space="0" w:color="auto"/>
        <w:left w:val="none" w:sz="0" w:space="0" w:color="auto"/>
        <w:bottom w:val="none" w:sz="0" w:space="0" w:color="auto"/>
        <w:right w:val="none" w:sz="0" w:space="0" w:color="auto"/>
      </w:divBdr>
    </w:div>
    <w:div w:id="1162282935">
      <w:bodyDiv w:val="1"/>
      <w:marLeft w:val="0"/>
      <w:marRight w:val="0"/>
      <w:marTop w:val="0"/>
      <w:marBottom w:val="0"/>
      <w:divBdr>
        <w:top w:val="none" w:sz="0" w:space="0" w:color="auto"/>
        <w:left w:val="none" w:sz="0" w:space="0" w:color="auto"/>
        <w:bottom w:val="none" w:sz="0" w:space="0" w:color="auto"/>
        <w:right w:val="none" w:sz="0" w:space="0" w:color="auto"/>
      </w:divBdr>
    </w:div>
    <w:div w:id="1177307284">
      <w:bodyDiv w:val="1"/>
      <w:marLeft w:val="0"/>
      <w:marRight w:val="0"/>
      <w:marTop w:val="0"/>
      <w:marBottom w:val="0"/>
      <w:divBdr>
        <w:top w:val="none" w:sz="0" w:space="0" w:color="auto"/>
        <w:left w:val="none" w:sz="0" w:space="0" w:color="auto"/>
        <w:bottom w:val="none" w:sz="0" w:space="0" w:color="auto"/>
        <w:right w:val="none" w:sz="0" w:space="0" w:color="auto"/>
      </w:divBdr>
    </w:div>
    <w:div w:id="1186555030">
      <w:bodyDiv w:val="1"/>
      <w:marLeft w:val="0"/>
      <w:marRight w:val="0"/>
      <w:marTop w:val="0"/>
      <w:marBottom w:val="0"/>
      <w:divBdr>
        <w:top w:val="none" w:sz="0" w:space="0" w:color="auto"/>
        <w:left w:val="none" w:sz="0" w:space="0" w:color="auto"/>
        <w:bottom w:val="none" w:sz="0" w:space="0" w:color="auto"/>
        <w:right w:val="none" w:sz="0" w:space="0" w:color="auto"/>
      </w:divBdr>
    </w:div>
    <w:div w:id="1190068857">
      <w:bodyDiv w:val="1"/>
      <w:marLeft w:val="0"/>
      <w:marRight w:val="0"/>
      <w:marTop w:val="0"/>
      <w:marBottom w:val="0"/>
      <w:divBdr>
        <w:top w:val="none" w:sz="0" w:space="0" w:color="auto"/>
        <w:left w:val="none" w:sz="0" w:space="0" w:color="auto"/>
        <w:bottom w:val="none" w:sz="0" w:space="0" w:color="auto"/>
        <w:right w:val="none" w:sz="0" w:space="0" w:color="auto"/>
      </w:divBdr>
    </w:div>
    <w:div w:id="1191722112">
      <w:bodyDiv w:val="1"/>
      <w:marLeft w:val="0"/>
      <w:marRight w:val="0"/>
      <w:marTop w:val="0"/>
      <w:marBottom w:val="0"/>
      <w:divBdr>
        <w:top w:val="none" w:sz="0" w:space="0" w:color="auto"/>
        <w:left w:val="none" w:sz="0" w:space="0" w:color="auto"/>
        <w:bottom w:val="none" w:sz="0" w:space="0" w:color="auto"/>
        <w:right w:val="none" w:sz="0" w:space="0" w:color="auto"/>
      </w:divBdr>
    </w:div>
    <w:div w:id="1191725204">
      <w:bodyDiv w:val="1"/>
      <w:marLeft w:val="0"/>
      <w:marRight w:val="0"/>
      <w:marTop w:val="0"/>
      <w:marBottom w:val="0"/>
      <w:divBdr>
        <w:top w:val="none" w:sz="0" w:space="0" w:color="auto"/>
        <w:left w:val="none" w:sz="0" w:space="0" w:color="auto"/>
        <w:bottom w:val="none" w:sz="0" w:space="0" w:color="auto"/>
        <w:right w:val="none" w:sz="0" w:space="0" w:color="auto"/>
      </w:divBdr>
    </w:div>
    <w:div w:id="1212115416">
      <w:bodyDiv w:val="1"/>
      <w:marLeft w:val="0"/>
      <w:marRight w:val="0"/>
      <w:marTop w:val="0"/>
      <w:marBottom w:val="0"/>
      <w:divBdr>
        <w:top w:val="none" w:sz="0" w:space="0" w:color="auto"/>
        <w:left w:val="none" w:sz="0" w:space="0" w:color="auto"/>
        <w:bottom w:val="none" w:sz="0" w:space="0" w:color="auto"/>
        <w:right w:val="none" w:sz="0" w:space="0" w:color="auto"/>
      </w:divBdr>
    </w:div>
    <w:div w:id="1218014133">
      <w:bodyDiv w:val="1"/>
      <w:marLeft w:val="0"/>
      <w:marRight w:val="0"/>
      <w:marTop w:val="0"/>
      <w:marBottom w:val="0"/>
      <w:divBdr>
        <w:top w:val="none" w:sz="0" w:space="0" w:color="auto"/>
        <w:left w:val="none" w:sz="0" w:space="0" w:color="auto"/>
        <w:bottom w:val="none" w:sz="0" w:space="0" w:color="auto"/>
        <w:right w:val="none" w:sz="0" w:space="0" w:color="auto"/>
      </w:divBdr>
    </w:div>
    <w:div w:id="1234437278">
      <w:bodyDiv w:val="1"/>
      <w:marLeft w:val="0"/>
      <w:marRight w:val="0"/>
      <w:marTop w:val="0"/>
      <w:marBottom w:val="0"/>
      <w:divBdr>
        <w:top w:val="none" w:sz="0" w:space="0" w:color="auto"/>
        <w:left w:val="none" w:sz="0" w:space="0" w:color="auto"/>
        <w:bottom w:val="none" w:sz="0" w:space="0" w:color="auto"/>
        <w:right w:val="none" w:sz="0" w:space="0" w:color="auto"/>
      </w:divBdr>
    </w:div>
    <w:div w:id="1244947360">
      <w:bodyDiv w:val="1"/>
      <w:marLeft w:val="0"/>
      <w:marRight w:val="0"/>
      <w:marTop w:val="0"/>
      <w:marBottom w:val="0"/>
      <w:divBdr>
        <w:top w:val="none" w:sz="0" w:space="0" w:color="auto"/>
        <w:left w:val="none" w:sz="0" w:space="0" w:color="auto"/>
        <w:bottom w:val="none" w:sz="0" w:space="0" w:color="auto"/>
        <w:right w:val="none" w:sz="0" w:space="0" w:color="auto"/>
      </w:divBdr>
    </w:div>
    <w:div w:id="1255626286">
      <w:bodyDiv w:val="1"/>
      <w:marLeft w:val="0"/>
      <w:marRight w:val="0"/>
      <w:marTop w:val="0"/>
      <w:marBottom w:val="0"/>
      <w:divBdr>
        <w:top w:val="none" w:sz="0" w:space="0" w:color="auto"/>
        <w:left w:val="none" w:sz="0" w:space="0" w:color="auto"/>
        <w:bottom w:val="none" w:sz="0" w:space="0" w:color="auto"/>
        <w:right w:val="none" w:sz="0" w:space="0" w:color="auto"/>
      </w:divBdr>
    </w:div>
    <w:div w:id="1262372245">
      <w:bodyDiv w:val="1"/>
      <w:marLeft w:val="0"/>
      <w:marRight w:val="0"/>
      <w:marTop w:val="0"/>
      <w:marBottom w:val="0"/>
      <w:divBdr>
        <w:top w:val="none" w:sz="0" w:space="0" w:color="auto"/>
        <w:left w:val="none" w:sz="0" w:space="0" w:color="auto"/>
        <w:bottom w:val="none" w:sz="0" w:space="0" w:color="auto"/>
        <w:right w:val="none" w:sz="0" w:space="0" w:color="auto"/>
      </w:divBdr>
    </w:div>
    <w:div w:id="1266883314">
      <w:bodyDiv w:val="1"/>
      <w:marLeft w:val="0"/>
      <w:marRight w:val="0"/>
      <w:marTop w:val="0"/>
      <w:marBottom w:val="0"/>
      <w:divBdr>
        <w:top w:val="none" w:sz="0" w:space="0" w:color="auto"/>
        <w:left w:val="none" w:sz="0" w:space="0" w:color="auto"/>
        <w:bottom w:val="none" w:sz="0" w:space="0" w:color="auto"/>
        <w:right w:val="none" w:sz="0" w:space="0" w:color="auto"/>
      </w:divBdr>
    </w:div>
    <w:div w:id="1297829709">
      <w:bodyDiv w:val="1"/>
      <w:marLeft w:val="0"/>
      <w:marRight w:val="0"/>
      <w:marTop w:val="0"/>
      <w:marBottom w:val="0"/>
      <w:divBdr>
        <w:top w:val="none" w:sz="0" w:space="0" w:color="auto"/>
        <w:left w:val="none" w:sz="0" w:space="0" w:color="auto"/>
        <w:bottom w:val="none" w:sz="0" w:space="0" w:color="auto"/>
        <w:right w:val="none" w:sz="0" w:space="0" w:color="auto"/>
      </w:divBdr>
    </w:div>
    <w:div w:id="1298297042">
      <w:bodyDiv w:val="1"/>
      <w:marLeft w:val="0"/>
      <w:marRight w:val="0"/>
      <w:marTop w:val="0"/>
      <w:marBottom w:val="0"/>
      <w:divBdr>
        <w:top w:val="none" w:sz="0" w:space="0" w:color="auto"/>
        <w:left w:val="none" w:sz="0" w:space="0" w:color="auto"/>
        <w:bottom w:val="none" w:sz="0" w:space="0" w:color="auto"/>
        <w:right w:val="none" w:sz="0" w:space="0" w:color="auto"/>
      </w:divBdr>
    </w:div>
    <w:div w:id="1300378256">
      <w:bodyDiv w:val="1"/>
      <w:marLeft w:val="0"/>
      <w:marRight w:val="0"/>
      <w:marTop w:val="0"/>
      <w:marBottom w:val="0"/>
      <w:divBdr>
        <w:top w:val="none" w:sz="0" w:space="0" w:color="auto"/>
        <w:left w:val="none" w:sz="0" w:space="0" w:color="auto"/>
        <w:bottom w:val="none" w:sz="0" w:space="0" w:color="auto"/>
        <w:right w:val="none" w:sz="0" w:space="0" w:color="auto"/>
      </w:divBdr>
    </w:div>
    <w:div w:id="1308895008">
      <w:bodyDiv w:val="1"/>
      <w:marLeft w:val="0"/>
      <w:marRight w:val="0"/>
      <w:marTop w:val="0"/>
      <w:marBottom w:val="0"/>
      <w:divBdr>
        <w:top w:val="none" w:sz="0" w:space="0" w:color="auto"/>
        <w:left w:val="none" w:sz="0" w:space="0" w:color="auto"/>
        <w:bottom w:val="none" w:sz="0" w:space="0" w:color="auto"/>
        <w:right w:val="none" w:sz="0" w:space="0" w:color="auto"/>
      </w:divBdr>
    </w:div>
    <w:div w:id="1314482674">
      <w:bodyDiv w:val="1"/>
      <w:marLeft w:val="0"/>
      <w:marRight w:val="0"/>
      <w:marTop w:val="0"/>
      <w:marBottom w:val="0"/>
      <w:divBdr>
        <w:top w:val="none" w:sz="0" w:space="0" w:color="auto"/>
        <w:left w:val="none" w:sz="0" w:space="0" w:color="auto"/>
        <w:bottom w:val="none" w:sz="0" w:space="0" w:color="auto"/>
        <w:right w:val="none" w:sz="0" w:space="0" w:color="auto"/>
      </w:divBdr>
    </w:div>
    <w:div w:id="1354382256">
      <w:bodyDiv w:val="1"/>
      <w:marLeft w:val="0"/>
      <w:marRight w:val="0"/>
      <w:marTop w:val="0"/>
      <w:marBottom w:val="0"/>
      <w:divBdr>
        <w:top w:val="none" w:sz="0" w:space="0" w:color="auto"/>
        <w:left w:val="none" w:sz="0" w:space="0" w:color="auto"/>
        <w:bottom w:val="none" w:sz="0" w:space="0" w:color="auto"/>
        <w:right w:val="none" w:sz="0" w:space="0" w:color="auto"/>
      </w:divBdr>
    </w:div>
    <w:div w:id="1378776918">
      <w:bodyDiv w:val="1"/>
      <w:marLeft w:val="0"/>
      <w:marRight w:val="0"/>
      <w:marTop w:val="0"/>
      <w:marBottom w:val="0"/>
      <w:divBdr>
        <w:top w:val="none" w:sz="0" w:space="0" w:color="auto"/>
        <w:left w:val="none" w:sz="0" w:space="0" w:color="auto"/>
        <w:bottom w:val="none" w:sz="0" w:space="0" w:color="auto"/>
        <w:right w:val="none" w:sz="0" w:space="0" w:color="auto"/>
      </w:divBdr>
    </w:div>
    <w:div w:id="1417632404">
      <w:bodyDiv w:val="1"/>
      <w:marLeft w:val="0"/>
      <w:marRight w:val="0"/>
      <w:marTop w:val="0"/>
      <w:marBottom w:val="0"/>
      <w:divBdr>
        <w:top w:val="none" w:sz="0" w:space="0" w:color="auto"/>
        <w:left w:val="none" w:sz="0" w:space="0" w:color="auto"/>
        <w:bottom w:val="none" w:sz="0" w:space="0" w:color="auto"/>
        <w:right w:val="none" w:sz="0" w:space="0" w:color="auto"/>
      </w:divBdr>
    </w:div>
    <w:div w:id="1449885315">
      <w:bodyDiv w:val="1"/>
      <w:marLeft w:val="0"/>
      <w:marRight w:val="0"/>
      <w:marTop w:val="0"/>
      <w:marBottom w:val="0"/>
      <w:divBdr>
        <w:top w:val="none" w:sz="0" w:space="0" w:color="auto"/>
        <w:left w:val="none" w:sz="0" w:space="0" w:color="auto"/>
        <w:bottom w:val="none" w:sz="0" w:space="0" w:color="auto"/>
        <w:right w:val="none" w:sz="0" w:space="0" w:color="auto"/>
      </w:divBdr>
    </w:div>
    <w:div w:id="1452288527">
      <w:bodyDiv w:val="1"/>
      <w:marLeft w:val="0"/>
      <w:marRight w:val="0"/>
      <w:marTop w:val="0"/>
      <w:marBottom w:val="0"/>
      <w:divBdr>
        <w:top w:val="none" w:sz="0" w:space="0" w:color="auto"/>
        <w:left w:val="none" w:sz="0" w:space="0" w:color="auto"/>
        <w:bottom w:val="none" w:sz="0" w:space="0" w:color="auto"/>
        <w:right w:val="none" w:sz="0" w:space="0" w:color="auto"/>
      </w:divBdr>
    </w:div>
    <w:div w:id="1464426828">
      <w:bodyDiv w:val="1"/>
      <w:marLeft w:val="0"/>
      <w:marRight w:val="0"/>
      <w:marTop w:val="0"/>
      <w:marBottom w:val="0"/>
      <w:divBdr>
        <w:top w:val="none" w:sz="0" w:space="0" w:color="auto"/>
        <w:left w:val="none" w:sz="0" w:space="0" w:color="auto"/>
        <w:bottom w:val="none" w:sz="0" w:space="0" w:color="auto"/>
        <w:right w:val="none" w:sz="0" w:space="0" w:color="auto"/>
      </w:divBdr>
    </w:div>
    <w:div w:id="1507133664">
      <w:bodyDiv w:val="1"/>
      <w:marLeft w:val="0"/>
      <w:marRight w:val="0"/>
      <w:marTop w:val="0"/>
      <w:marBottom w:val="0"/>
      <w:divBdr>
        <w:top w:val="none" w:sz="0" w:space="0" w:color="auto"/>
        <w:left w:val="none" w:sz="0" w:space="0" w:color="auto"/>
        <w:bottom w:val="none" w:sz="0" w:space="0" w:color="auto"/>
        <w:right w:val="none" w:sz="0" w:space="0" w:color="auto"/>
      </w:divBdr>
    </w:div>
    <w:div w:id="1517886394">
      <w:bodyDiv w:val="1"/>
      <w:marLeft w:val="0"/>
      <w:marRight w:val="0"/>
      <w:marTop w:val="0"/>
      <w:marBottom w:val="0"/>
      <w:divBdr>
        <w:top w:val="none" w:sz="0" w:space="0" w:color="auto"/>
        <w:left w:val="none" w:sz="0" w:space="0" w:color="auto"/>
        <w:bottom w:val="none" w:sz="0" w:space="0" w:color="auto"/>
        <w:right w:val="none" w:sz="0" w:space="0" w:color="auto"/>
      </w:divBdr>
    </w:div>
    <w:div w:id="1523712824">
      <w:bodyDiv w:val="1"/>
      <w:marLeft w:val="0"/>
      <w:marRight w:val="0"/>
      <w:marTop w:val="0"/>
      <w:marBottom w:val="0"/>
      <w:divBdr>
        <w:top w:val="none" w:sz="0" w:space="0" w:color="auto"/>
        <w:left w:val="none" w:sz="0" w:space="0" w:color="auto"/>
        <w:bottom w:val="none" w:sz="0" w:space="0" w:color="auto"/>
        <w:right w:val="none" w:sz="0" w:space="0" w:color="auto"/>
      </w:divBdr>
    </w:div>
    <w:div w:id="1527644555">
      <w:bodyDiv w:val="1"/>
      <w:marLeft w:val="0"/>
      <w:marRight w:val="0"/>
      <w:marTop w:val="0"/>
      <w:marBottom w:val="0"/>
      <w:divBdr>
        <w:top w:val="none" w:sz="0" w:space="0" w:color="auto"/>
        <w:left w:val="none" w:sz="0" w:space="0" w:color="auto"/>
        <w:bottom w:val="none" w:sz="0" w:space="0" w:color="auto"/>
        <w:right w:val="none" w:sz="0" w:space="0" w:color="auto"/>
      </w:divBdr>
    </w:div>
    <w:div w:id="1554268373">
      <w:bodyDiv w:val="1"/>
      <w:marLeft w:val="0"/>
      <w:marRight w:val="0"/>
      <w:marTop w:val="0"/>
      <w:marBottom w:val="0"/>
      <w:divBdr>
        <w:top w:val="none" w:sz="0" w:space="0" w:color="auto"/>
        <w:left w:val="none" w:sz="0" w:space="0" w:color="auto"/>
        <w:bottom w:val="none" w:sz="0" w:space="0" w:color="auto"/>
        <w:right w:val="none" w:sz="0" w:space="0" w:color="auto"/>
      </w:divBdr>
    </w:div>
    <w:div w:id="1569917620">
      <w:bodyDiv w:val="1"/>
      <w:marLeft w:val="0"/>
      <w:marRight w:val="0"/>
      <w:marTop w:val="0"/>
      <w:marBottom w:val="0"/>
      <w:divBdr>
        <w:top w:val="none" w:sz="0" w:space="0" w:color="auto"/>
        <w:left w:val="none" w:sz="0" w:space="0" w:color="auto"/>
        <w:bottom w:val="none" w:sz="0" w:space="0" w:color="auto"/>
        <w:right w:val="none" w:sz="0" w:space="0" w:color="auto"/>
      </w:divBdr>
    </w:div>
    <w:div w:id="1605654618">
      <w:bodyDiv w:val="1"/>
      <w:marLeft w:val="0"/>
      <w:marRight w:val="0"/>
      <w:marTop w:val="0"/>
      <w:marBottom w:val="0"/>
      <w:divBdr>
        <w:top w:val="none" w:sz="0" w:space="0" w:color="auto"/>
        <w:left w:val="none" w:sz="0" w:space="0" w:color="auto"/>
        <w:bottom w:val="none" w:sz="0" w:space="0" w:color="auto"/>
        <w:right w:val="none" w:sz="0" w:space="0" w:color="auto"/>
      </w:divBdr>
    </w:div>
    <w:div w:id="1608268168">
      <w:bodyDiv w:val="1"/>
      <w:marLeft w:val="0"/>
      <w:marRight w:val="0"/>
      <w:marTop w:val="0"/>
      <w:marBottom w:val="0"/>
      <w:divBdr>
        <w:top w:val="none" w:sz="0" w:space="0" w:color="auto"/>
        <w:left w:val="none" w:sz="0" w:space="0" w:color="auto"/>
        <w:bottom w:val="none" w:sz="0" w:space="0" w:color="auto"/>
        <w:right w:val="none" w:sz="0" w:space="0" w:color="auto"/>
      </w:divBdr>
    </w:div>
    <w:div w:id="1620259322">
      <w:bodyDiv w:val="1"/>
      <w:marLeft w:val="0"/>
      <w:marRight w:val="0"/>
      <w:marTop w:val="0"/>
      <w:marBottom w:val="0"/>
      <w:divBdr>
        <w:top w:val="none" w:sz="0" w:space="0" w:color="auto"/>
        <w:left w:val="none" w:sz="0" w:space="0" w:color="auto"/>
        <w:bottom w:val="none" w:sz="0" w:space="0" w:color="auto"/>
        <w:right w:val="none" w:sz="0" w:space="0" w:color="auto"/>
      </w:divBdr>
    </w:div>
    <w:div w:id="1655646762">
      <w:bodyDiv w:val="1"/>
      <w:marLeft w:val="0"/>
      <w:marRight w:val="0"/>
      <w:marTop w:val="0"/>
      <w:marBottom w:val="0"/>
      <w:divBdr>
        <w:top w:val="none" w:sz="0" w:space="0" w:color="auto"/>
        <w:left w:val="none" w:sz="0" w:space="0" w:color="auto"/>
        <w:bottom w:val="none" w:sz="0" w:space="0" w:color="auto"/>
        <w:right w:val="none" w:sz="0" w:space="0" w:color="auto"/>
      </w:divBdr>
    </w:div>
    <w:div w:id="1663007511">
      <w:bodyDiv w:val="1"/>
      <w:marLeft w:val="0"/>
      <w:marRight w:val="0"/>
      <w:marTop w:val="0"/>
      <w:marBottom w:val="0"/>
      <w:divBdr>
        <w:top w:val="none" w:sz="0" w:space="0" w:color="auto"/>
        <w:left w:val="none" w:sz="0" w:space="0" w:color="auto"/>
        <w:bottom w:val="none" w:sz="0" w:space="0" w:color="auto"/>
        <w:right w:val="none" w:sz="0" w:space="0" w:color="auto"/>
      </w:divBdr>
    </w:div>
    <w:div w:id="1692414628">
      <w:bodyDiv w:val="1"/>
      <w:marLeft w:val="0"/>
      <w:marRight w:val="0"/>
      <w:marTop w:val="0"/>
      <w:marBottom w:val="0"/>
      <w:divBdr>
        <w:top w:val="none" w:sz="0" w:space="0" w:color="auto"/>
        <w:left w:val="none" w:sz="0" w:space="0" w:color="auto"/>
        <w:bottom w:val="none" w:sz="0" w:space="0" w:color="auto"/>
        <w:right w:val="none" w:sz="0" w:space="0" w:color="auto"/>
      </w:divBdr>
    </w:div>
    <w:div w:id="1696612982">
      <w:bodyDiv w:val="1"/>
      <w:marLeft w:val="0"/>
      <w:marRight w:val="0"/>
      <w:marTop w:val="0"/>
      <w:marBottom w:val="0"/>
      <w:divBdr>
        <w:top w:val="none" w:sz="0" w:space="0" w:color="auto"/>
        <w:left w:val="none" w:sz="0" w:space="0" w:color="auto"/>
        <w:bottom w:val="none" w:sz="0" w:space="0" w:color="auto"/>
        <w:right w:val="none" w:sz="0" w:space="0" w:color="auto"/>
      </w:divBdr>
    </w:div>
    <w:div w:id="1725836640">
      <w:bodyDiv w:val="1"/>
      <w:marLeft w:val="0"/>
      <w:marRight w:val="0"/>
      <w:marTop w:val="0"/>
      <w:marBottom w:val="0"/>
      <w:divBdr>
        <w:top w:val="none" w:sz="0" w:space="0" w:color="auto"/>
        <w:left w:val="none" w:sz="0" w:space="0" w:color="auto"/>
        <w:bottom w:val="none" w:sz="0" w:space="0" w:color="auto"/>
        <w:right w:val="none" w:sz="0" w:space="0" w:color="auto"/>
      </w:divBdr>
    </w:div>
    <w:div w:id="1731072199">
      <w:bodyDiv w:val="1"/>
      <w:marLeft w:val="0"/>
      <w:marRight w:val="0"/>
      <w:marTop w:val="0"/>
      <w:marBottom w:val="0"/>
      <w:divBdr>
        <w:top w:val="none" w:sz="0" w:space="0" w:color="auto"/>
        <w:left w:val="none" w:sz="0" w:space="0" w:color="auto"/>
        <w:bottom w:val="none" w:sz="0" w:space="0" w:color="auto"/>
        <w:right w:val="none" w:sz="0" w:space="0" w:color="auto"/>
      </w:divBdr>
    </w:div>
    <w:div w:id="1732802648">
      <w:bodyDiv w:val="1"/>
      <w:marLeft w:val="0"/>
      <w:marRight w:val="0"/>
      <w:marTop w:val="0"/>
      <w:marBottom w:val="0"/>
      <w:divBdr>
        <w:top w:val="none" w:sz="0" w:space="0" w:color="auto"/>
        <w:left w:val="none" w:sz="0" w:space="0" w:color="auto"/>
        <w:bottom w:val="none" w:sz="0" w:space="0" w:color="auto"/>
        <w:right w:val="none" w:sz="0" w:space="0" w:color="auto"/>
      </w:divBdr>
    </w:div>
    <w:div w:id="1736779650">
      <w:bodyDiv w:val="1"/>
      <w:marLeft w:val="0"/>
      <w:marRight w:val="0"/>
      <w:marTop w:val="0"/>
      <w:marBottom w:val="0"/>
      <w:divBdr>
        <w:top w:val="none" w:sz="0" w:space="0" w:color="auto"/>
        <w:left w:val="none" w:sz="0" w:space="0" w:color="auto"/>
        <w:bottom w:val="none" w:sz="0" w:space="0" w:color="auto"/>
        <w:right w:val="none" w:sz="0" w:space="0" w:color="auto"/>
      </w:divBdr>
    </w:div>
    <w:div w:id="1739278372">
      <w:bodyDiv w:val="1"/>
      <w:marLeft w:val="0"/>
      <w:marRight w:val="0"/>
      <w:marTop w:val="0"/>
      <w:marBottom w:val="0"/>
      <w:divBdr>
        <w:top w:val="none" w:sz="0" w:space="0" w:color="auto"/>
        <w:left w:val="none" w:sz="0" w:space="0" w:color="auto"/>
        <w:bottom w:val="none" w:sz="0" w:space="0" w:color="auto"/>
        <w:right w:val="none" w:sz="0" w:space="0" w:color="auto"/>
      </w:divBdr>
    </w:div>
    <w:div w:id="1764491373">
      <w:bodyDiv w:val="1"/>
      <w:marLeft w:val="0"/>
      <w:marRight w:val="0"/>
      <w:marTop w:val="0"/>
      <w:marBottom w:val="0"/>
      <w:divBdr>
        <w:top w:val="none" w:sz="0" w:space="0" w:color="auto"/>
        <w:left w:val="none" w:sz="0" w:space="0" w:color="auto"/>
        <w:bottom w:val="none" w:sz="0" w:space="0" w:color="auto"/>
        <w:right w:val="none" w:sz="0" w:space="0" w:color="auto"/>
      </w:divBdr>
    </w:div>
    <w:div w:id="1764913550">
      <w:bodyDiv w:val="1"/>
      <w:marLeft w:val="0"/>
      <w:marRight w:val="0"/>
      <w:marTop w:val="0"/>
      <w:marBottom w:val="0"/>
      <w:divBdr>
        <w:top w:val="none" w:sz="0" w:space="0" w:color="auto"/>
        <w:left w:val="none" w:sz="0" w:space="0" w:color="auto"/>
        <w:bottom w:val="none" w:sz="0" w:space="0" w:color="auto"/>
        <w:right w:val="none" w:sz="0" w:space="0" w:color="auto"/>
      </w:divBdr>
    </w:div>
    <w:div w:id="1789856585">
      <w:bodyDiv w:val="1"/>
      <w:marLeft w:val="0"/>
      <w:marRight w:val="0"/>
      <w:marTop w:val="0"/>
      <w:marBottom w:val="0"/>
      <w:divBdr>
        <w:top w:val="none" w:sz="0" w:space="0" w:color="auto"/>
        <w:left w:val="none" w:sz="0" w:space="0" w:color="auto"/>
        <w:bottom w:val="none" w:sz="0" w:space="0" w:color="auto"/>
        <w:right w:val="none" w:sz="0" w:space="0" w:color="auto"/>
      </w:divBdr>
    </w:div>
    <w:div w:id="1851066506">
      <w:bodyDiv w:val="1"/>
      <w:marLeft w:val="0"/>
      <w:marRight w:val="0"/>
      <w:marTop w:val="0"/>
      <w:marBottom w:val="0"/>
      <w:divBdr>
        <w:top w:val="none" w:sz="0" w:space="0" w:color="auto"/>
        <w:left w:val="none" w:sz="0" w:space="0" w:color="auto"/>
        <w:bottom w:val="none" w:sz="0" w:space="0" w:color="auto"/>
        <w:right w:val="none" w:sz="0" w:space="0" w:color="auto"/>
      </w:divBdr>
    </w:div>
    <w:div w:id="1851722859">
      <w:bodyDiv w:val="1"/>
      <w:marLeft w:val="0"/>
      <w:marRight w:val="0"/>
      <w:marTop w:val="0"/>
      <w:marBottom w:val="0"/>
      <w:divBdr>
        <w:top w:val="none" w:sz="0" w:space="0" w:color="auto"/>
        <w:left w:val="none" w:sz="0" w:space="0" w:color="auto"/>
        <w:bottom w:val="none" w:sz="0" w:space="0" w:color="auto"/>
        <w:right w:val="none" w:sz="0" w:space="0" w:color="auto"/>
      </w:divBdr>
    </w:div>
    <w:div w:id="1860656116">
      <w:bodyDiv w:val="1"/>
      <w:marLeft w:val="0"/>
      <w:marRight w:val="0"/>
      <w:marTop w:val="0"/>
      <w:marBottom w:val="0"/>
      <w:divBdr>
        <w:top w:val="none" w:sz="0" w:space="0" w:color="auto"/>
        <w:left w:val="none" w:sz="0" w:space="0" w:color="auto"/>
        <w:bottom w:val="none" w:sz="0" w:space="0" w:color="auto"/>
        <w:right w:val="none" w:sz="0" w:space="0" w:color="auto"/>
      </w:divBdr>
    </w:div>
    <w:div w:id="1899241332">
      <w:bodyDiv w:val="1"/>
      <w:marLeft w:val="0"/>
      <w:marRight w:val="0"/>
      <w:marTop w:val="0"/>
      <w:marBottom w:val="0"/>
      <w:divBdr>
        <w:top w:val="none" w:sz="0" w:space="0" w:color="auto"/>
        <w:left w:val="none" w:sz="0" w:space="0" w:color="auto"/>
        <w:bottom w:val="none" w:sz="0" w:space="0" w:color="auto"/>
        <w:right w:val="none" w:sz="0" w:space="0" w:color="auto"/>
      </w:divBdr>
    </w:div>
    <w:div w:id="1903523174">
      <w:bodyDiv w:val="1"/>
      <w:marLeft w:val="0"/>
      <w:marRight w:val="0"/>
      <w:marTop w:val="0"/>
      <w:marBottom w:val="0"/>
      <w:divBdr>
        <w:top w:val="none" w:sz="0" w:space="0" w:color="auto"/>
        <w:left w:val="none" w:sz="0" w:space="0" w:color="auto"/>
        <w:bottom w:val="none" w:sz="0" w:space="0" w:color="auto"/>
        <w:right w:val="none" w:sz="0" w:space="0" w:color="auto"/>
      </w:divBdr>
    </w:div>
    <w:div w:id="1946646239">
      <w:bodyDiv w:val="1"/>
      <w:marLeft w:val="0"/>
      <w:marRight w:val="0"/>
      <w:marTop w:val="0"/>
      <w:marBottom w:val="0"/>
      <w:divBdr>
        <w:top w:val="none" w:sz="0" w:space="0" w:color="auto"/>
        <w:left w:val="none" w:sz="0" w:space="0" w:color="auto"/>
        <w:bottom w:val="none" w:sz="0" w:space="0" w:color="auto"/>
        <w:right w:val="none" w:sz="0" w:space="0" w:color="auto"/>
      </w:divBdr>
    </w:div>
    <w:div w:id="1957636654">
      <w:bodyDiv w:val="1"/>
      <w:marLeft w:val="0"/>
      <w:marRight w:val="0"/>
      <w:marTop w:val="0"/>
      <w:marBottom w:val="0"/>
      <w:divBdr>
        <w:top w:val="none" w:sz="0" w:space="0" w:color="auto"/>
        <w:left w:val="none" w:sz="0" w:space="0" w:color="auto"/>
        <w:bottom w:val="none" w:sz="0" w:space="0" w:color="auto"/>
        <w:right w:val="none" w:sz="0" w:space="0" w:color="auto"/>
      </w:divBdr>
    </w:div>
    <w:div w:id="1968076438">
      <w:bodyDiv w:val="1"/>
      <w:marLeft w:val="0"/>
      <w:marRight w:val="0"/>
      <w:marTop w:val="0"/>
      <w:marBottom w:val="0"/>
      <w:divBdr>
        <w:top w:val="none" w:sz="0" w:space="0" w:color="auto"/>
        <w:left w:val="none" w:sz="0" w:space="0" w:color="auto"/>
        <w:bottom w:val="none" w:sz="0" w:space="0" w:color="auto"/>
        <w:right w:val="none" w:sz="0" w:space="0" w:color="auto"/>
      </w:divBdr>
    </w:div>
    <w:div w:id="1971669735">
      <w:bodyDiv w:val="1"/>
      <w:marLeft w:val="0"/>
      <w:marRight w:val="0"/>
      <w:marTop w:val="0"/>
      <w:marBottom w:val="0"/>
      <w:divBdr>
        <w:top w:val="none" w:sz="0" w:space="0" w:color="auto"/>
        <w:left w:val="none" w:sz="0" w:space="0" w:color="auto"/>
        <w:bottom w:val="none" w:sz="0" w:space="0" w:color="auto"/>
        <w:right w:val="none" w:sz="0" w:space="0" w:color="auto"/>
      </w:divBdr>
    </w:div>
    <w:div w:id="2057502883">
      <w:bodyDiv w:val="1"/>
      <w:marLeft w:val="0"/>
      <w:marRight w:val="0"/>
      <w:marTop w:val="0"/>
      <w:marBottom w:val="0"/>
      <w:divBdr>
        <w:top w:val="none" w:sz="0" w:space="0" w:color="auto"/>
        <w:left w:val="none" w:sz="0" w:space="0" w:color="auto"/>
        <w:bottom w:val="none" w:sz="0" w:space="0" w:color="auto"/>
        <w:right w:val="none" w:sz="0" w:space="0" w:color="auto"/>
      </w:divBdr>
    </w:div>
    <w:div w:id="2059814542">
      <w:bodyDiv w:val="1"/>
      <w:marLeft w:val="0"/>
      <w:marRight w:val="0"/>
      <w:marTop w:val="0"/>
      <w:marBottom w:val="0"/>
      <w:divBdr>
        <w:top w:val="none" w:sz="0" w:space="0" w:color="auto"/>
        <w:left w:val="none" w:sz="0" w:space="0" w:color="auto"/>
        <w:bottom w:val="none" w:sz="0" w:space="0" w:color="auto"/>
        <w:right w:val="none" w:sz="0" w:space="0" w:color="auto"/>
      </w:divBdr>
    </w:div>
    <w:div w:id="2073187481">
      <w:bodyDiv w:val="1"/>
      <w:marLeft w:val="0"/>
      <w:marRight w:val="0"/>
      <w:marTop w:val="0"/>
      <w:marBottom w:val="0"/>
      <w:divBdr>
        <w:top w:val="none" w:sz="0" w:space="0" w:color="auto"/>
        <w:left w:val="none" w:sz="0" w:space="0" w:color="auto"/>
        <w:bottom w:val="none" w:sz="0" w:space="0" w:color="auto"/>
        <w:right w:val="none" w:sz="0" w:space="0" w:color="auto"/>
      </w:divBdr>
    </w:div>
    <w:div w:id="2077311995">
      <w:bodyDiv w:val="1"/>
      <w:marLeft w:val="0"/>
      <w:marRight w:val="0"/>
      <w:marTop w:val="0"/>
      <w:marBottom w:val="0"/>
      <w:divBdr>
        <w:top w:val="none" w:sz="0" w:space="0" w:color="auto"/>
        <w:left w:val="none" w:sz="0" w:space="0" w:color="auto"/>
        <w:bottom w:val="none" w:sz="0" w:space="0" w:color="auto"/>
        <w:right w:val="none" w:sz="0" w:space="0" w:color="auto"/>
      </w:divBdr>
    </w:div>
    <w:div w:id="2090419076">
      <w:bodyDiv w:val="1"/>
      <w:marLeft w:val="0"/>
      <w:marRight w:val="0"/>
      <w:marTop w:val="0"/>
      <w:marBottom w:val="0"/>
      <w:divBdr>
        <w:top w:val="none" w:sz="0" w:space="0" w:color="auto"/>
        <w:left w:val="none" w:sz="0" w:space="0" w:color="auto"/>
        <w:bottom w:val="none" w:sz="0" w:space="0" w:color="auto"/>
        <w:right w:val="none" w:sz="0" w:space="0" w:color="auto"/>
      </w:divBdr>
    </w:div>
    <w:div w:id="2095739925">
      <w:bodyDiv w:val="1"/>
      <w:marLeft w:val="0"/>
      <w:marRight w:val="0"/>
      <w:marTop w:val="0"/>
      <w:marBottom w:val="0"/>
      <w:divBdr>
        <w:top w:val="none" w:sz="0" w:space="0" w:color="auto"/>
        <w:left w:val="none" w:sz="0" w:space="0" w:color="auto"/>
        <w:bottom w:val="none" w:sz="0" w:space="0" w:color="auto"/>
        <w:right w:val="none" w:sz="0" w:space="0" w:color="auto"/>
      </w:divBdr>
    </w:div>
    <w:div w:id="2127003176">
      <w:bodyDiv w:val="1"/>
      <w:marLeft w:val="0"/>
      <w:marRight w:val="0"/>
      <w:marTop w:val="0"/>
      <w:marBottom w:val="0"/>
      <w:divBdr>
        <w:top w:val="none" w:sz="0" w:space="0" w:color="auto"/>
        <w:left w:val="none" w:sz="0" w:space="0" w:color="auto"/>
        <w:bottom w:val="none" w:sz="0" w:space="0" w:color="auto"/>
        <w:right w:val="none" w:sz="0" w:space="0" w:color="auto"/>
      </w:divBdr>
    </w:div>
    <w:div w:id="2131242287">
      <w:bodyDiv w:val="1"/>
      <w:marLeft w:val="0"/>
      <w:marRight w:val="0"/>
      <w:marTop w:val="0"/>
      <w:marBottom w:val="0"/>
      <w:divBdr>
        <w:top w:val="none" w:sz="0" w:space="0" w:color="auto"/>
        <w:left w:val="none" w:sz="0" w:space="0" w:color="auto"/>
        <w:bottom w:val="none" w:sz="0" w:space="0" w:color="auto"/>
        <w:right w:val="none" w:sz="0" w:space="0" w:color="auto"/>
      </w:divBdr>
    </w:div>
    <w:div w:id="213641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emf"/></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Breakdown in economy's total export                               By main commodity group, % (2016)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626-441E-AA21-57285B8FCA0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626-441E-AA21-57285B8FCA0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626-441E-AA21-57285B8FCA0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626-441E-AA21-57285B8FCA0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Sheet3!$A$2:$A$5</c:f>
              <c:strCache>
                <c:ptCount val="4"/>
                <c:pt idx="0">
                  <c:v>Agricultural Products</c:v>
                </c:pt>
                <c:pt idx="1">
                  <c:v>Manufactures</c:v>
                </c:pt>
                <c:pt idx="2">
                  <c:v>Fuels and mining products</c:v>
                </c:pt>
                <c:pt idx="3">
                  <c:v>Other</c:v>
                </c:pt>
              </c:strCache>
            </c:strRef>
          </c:cat>
          <c:val>
            <c:numRef>
              <c:f>Sheet3!$B$2:$B$5</c:f>
              <c:numCache>
                <c:formatCode>General</c:formatCode>
                <c:ptCount val="4"/>
                <c:pt idx="0">
                  <c:v>12.8</c:v>
                </c:pt>
                <c:pt idx="1">
                  <c:v>70.5</c:v>
                </c:pt>
                <c:pt idx="2">
                  <c:v>13.8</c:v>
                </c:pt>
                <c:pt idx="3">
                  <c:v>2.9</c:v>
                </c:pt>
              </c:numCache>
            </c:numRef>
          </c:val>
          <c:extLst>
            <c:ext xmlns:c16="http://schemas.microsoft.com/office/drawing/2014/chart" uri="{C3380CC4-5D6E-409C-BE32-E72D297353CC}">
              <c16:uniqueId val="{00000008-1626-441E-AA21-57285B8FCA0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By main destination, % (2015)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46C-479D-BBF2-3162E44E9F0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46C-479D-BBF2-3162E44E9F0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46C-479D-BBF2-3162E44E9F0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46C-479D-BBF2-3162E44E9F0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46C-479D-BBF2-3162E44E9F0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46C-479D-BBF2-3162E44E9F0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Sheet1!$A$1:$A$6</c:f>
              <c:strCache>
                <c:ptCount val="6"/>
                <c:pt idx="0">
                  <c:v>European Union (28)</c:v>
                </c:pt>
                <c:pt idx="1">
                  <c:v>USA</c:v>
                </c:pt>
                <c:pt idx="2">
                  <c:v>Other</c:v>
                </c:pt>
                <c:pt idx="3">
                  <c:v>Canada </c:v>
                </c:pt>
                <c:pt idx="4">
                  <c:v>Japan </c:v>
                </c:pt>
                <c:pt idx="5">
                  <c:v>China</c:v>
                </c:pt>
              </c:strCache>
            </c:strRef>
          </c:cat>
          <c:val>
            <c:numRef>
              <c:f>Sheet1!$B$1:$B$6</c:f>
              <c:numCache>
                <c:formatCode>General</c:formatCode>
                <c:ptCount val="6"/>
                <c:pt idx="0">
                  <c:v>24.5</c:v>
                </c:pt>
                <c:pt idx="1">
                  <c:v>19.3</c:v>
                </c:pt>
                <c:pt idx="2">
                  <c:v>17.5</c:v>
                </c:pt>
                <c:pt idx="3">
                  <c:v>3.3</c:v>
                </c:pt>
                <c:pt idx="4">
                  <c:v>3</c:v>
                </c:pt>
                <c:pt idx="5">
                  <c:v>2.2999999999999998</c:v>
                </c:pt>
              </c:numCache>
            </c:numRef>
          </c:val>
          <c:extLst>
            <c:ext xmlns:c16="http://schemas.microsoft.com/office/drawing/2014/chart" uri="{C3380CC4-5D6E-409C-BE32-E72D297353CC}">
              <c16:uniqueId val="{0000000C-646C-479D-BBF2-3162E44E9F0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By main destination, % (2017)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FB3-498D-BE94-AD978820205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FB3-498D-BE94-AD978820205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FB3-498D-BE94-AD978820205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FB3-498D-BE94-AD978820205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FB3-498D-BE94-AD978820205B}"/>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FB3-498D-BE94-AD978820205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Sheet2!$A$2:$A$7</c:f>
              <c:strCache>
                <c:ptCount val="6"/>
                <c:pt idx="0">
                  <c:v>Other</c:v>
                </c:pt>
                <c:pt idx="1">
                  <c:v>EU (28)</c:v>
                </c:pt>
                <c:pt idx="2">
                  <c:v>USA</c:v>
                </c:pt>
                <c:pt idx="3">
                  <c:v>UAE</c:v>
                </c:pt>
                <c:pt idx="4">
                  <c:v>Hong Kong, China</c:v>
                </c:pt>
                <c:pt idx="5">
                  <c:v>China</c:v>
                </c:pt>
              </c:strCache>
            </c:strRef>
          </c:cat>
          <c:val>
            <c:numRef>
              <c:f>Sheet2!$B$2:$B$7</c:f>
              <c:numCache>
                <c:formatCode>General</c:formatCode>
                <c:ptCount val="6"/>
                <c:pt idx="0">
                  <c:v>47.8</c:v>
                </c:pt>
                <c:pt idx="1">
                  <c:v>17.399999999999999</c:v>
                </c:pt>
                <c:pt idx="2">
                  <c:v>16.100000000000001</c:v>
                </c:pt>
                <c:pt idx="3">
                  <c:v>9.6</c:v>
                </c:pt>
                <c:pt idx="4">
                  <c:v>5</c:v>
                </c:pt>
                <c:pt idx="5">
                  <c:v>4.2</c:v>
                </c:pt>
              </c:numCache>
            </c:numRef>
          </c:val>
          <c:extLst>
            <c:ext xmlns:c16="http://schemas.microsoft.com/office/drawing/2014/chart" uri="{C3380CC4-5D6E-409C-BE32-E72D297353CC}">
              <c16:uniqueId val="{0000000C-6FB3-498D-BE94-AD978820205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Tha13</b:Tag>
    <b:SourceType>JournalArticle</b:SourceType>
    <b:Guid>{EE1F23F4-87B1-40F8-B1A9-59937EE1280B}</b:Guid>
    <b:Author>
      <b:Author>
        <b:NameList>
          <b:Person>
            <b:Last>Thang V. Nguyen</b:Last>
            <b:First>Ngoc</b:First>
            <b:Middle>T.B. Le and Scott E. Bryant</b:Middle>
          </b:Person>
        </b:NameList>
      </b:Author>
    </b:Author>
    <b:Title>Sub-national institutions, firm strategies, and firm performance: A multilevel study of private manufacturing firms in Vietnam</b:Title>
    <b:JournalName> Journal of World Business</b:JournalName>
    <b:Year>2013</b:Year>
    <b:RefOrder>31</b:RefOrder>
  </b:Source>
  <b:Source>
    <b:Tag>Dhi14</b:Tag>
    <b:SourceType>JournalArticle</b:SourceType>
    <b:Guid>{32CB9ED7-3CA4-4673-824E-D9D09982DF8E}</b:Guid>
    <b:Author>
      <b:Author>
        <b:NameList>
          <b:Person>
            <b:Last>Dhiman</b:Last>
            <b:First>Rahul</b:First>
            <b:Middle>&amp; Sharma, Manoj</b:Middle>
          </b:Person>
        </b:NameList>
      </b:Author>
    </b:Author>
    <b:Title>Study of Post Reform Period of Indian Exports: A Review. Review of Business Technology and Research</b:Title>
    <b:JournalName>(RBTR) ISSN 1941-9414</b:JournalName>
    <b:Year>2014</b:Year>
    <b:RefOrder>32</b:RefOrder>
  </b:Source>
  <b:Source>
    <b:Tag>Kul18</b:Tag>
    <b:SourceType>JournalArticle</b:SourceType>
    <b:Guid>{D6559657-A78B-4ACA-951F-88184EF5A777}</b:Guid>
    <b:Author>
      <b:Author>
        <b:NameList>
          <b:Person>
            <b:Last>Kapri</b:Last>
            <b:First>Kul</b:First>
          </b:Person>
        </b:NameList>
      </b:Author>
    </b:Author>
    <b:Title>Corruption, Political Instability and Firm-Level Export Decisions</b:Title>
    <b:JournalName>JEL</b:JournalName>
    <b:Year>2018</b:Year>
    <b:RefOrder>33</b:RefOrder>
  </b:Source>
  <b:Source>
    <b:Tag>Ste95</b:Tag>
    <b:SourceType>JournalArticle</b:SourceType>
    <b:Guid>{931B8779-31A5-4B2B-9A01-C4F6C01EE5BD}</b:Guid>
    <b:Author>
      <b:Author>
        <b:NameList>
          <b:Person>
            <b:Last>Keefer</b:Last>
            <b:First>Stephen</b:First>
            <b:Middle>Knack and Philip</b:Middle>
          </b:Person>
        </b:NameList>
      </b:Author>
    </b:Author>
    <b:Title>Institutions and Economic Performance:Cross-Country Tests Using AlternativeInstitutional Indicators</b:Title>
    <b:JournalName>MPRA</b:JournalName>
    <b:Year>1995</b:Year>
    <b:RefOrder>34</b:RefOrder>
  </b:Source>
  <b:Source>
    <b:Tag>MUH06</b:Tag>
    <b:SourceType>JournalArticle</b:SourceType>
    <b:Guid>{DFD49DA3-09F1-4091-9EA0-57FB3A2597CE}</b:Guid>
    <b:Author>
      <b:Author>
        <b:NameList>
          <b:Person>
            <b:Last>AHMAD</b:Last>
            <b:First>MUHAMMAD</b:First>
            <b:Middle>TARIQ MAJEED and EATZAZ</b:Middle>
          </b:Person>
        </b:NameList>
      </b:Author>
    </b:Author>
    <b:Title>Determinants of Exports in Developing Countries </b:Title>
    <b:JournalName>The Pakistan Development Review</b:JournalName>
    <b:Year>2006</b:Year>
    <b:RefOrder>35</b:RefOrder>
  </b:Source>
  <b:Source>
    <b:Tag>Jos132</b:Tag>
    <b:SourceType>JournalArticle</b:SourceType>
    <b:Guid>{6749BB12-5EC8-424F-9325-1BBA0F5DB74C}</b:Guid>
    <b:Author>
      <b:Author>
        <b:NameList>
          <b:Person>
            <b:Last>Joseph A. LiPuma</b:Last>
            <b:First>Scott</b:First>
            <b:Middle>L. Newbert and Jonathan P. Doh</b:Middle>
          </b:Person>
        </b:NameList>
      </b:Author>
    </b:Author>
    <b:Title>The effect of institutional quality on firm export performance in emerging economies: a contingency model of firm age and size</b:Title>
    <b:JournalName>Small Business Economics</b:JournalName>
    <b:Year>2013</b:Year>
    <b:RefOrder>36</b:RefOrder>
  </b:Source>
  <b:Source>
    <b:Tag>Smi15</b:Tag>
    <b:SourceType>JournalArticle</b:SourceType>
    <b:Guid>{2C71F8C3-5ECD-4540-93B2-264F2266E8BB}</b:Guid>
    <b:Author>
      <b:Author>
        <b:NameList>
          <b:Person>
            <b:Last>Francis</b:Last>
            <b:First>Smitha</b:First>
          </b:Person>
        </b:NameList>
      </b:Author>
    </b:Author>
    <b:Title>INDIA’S MANUFACTURING SECTOR EXPORT PERFORMANCE:A Focus on Missing Domestic Inter-sectoral Linkages</b:Title>
    <b:JournalName>Institute for Studies in Industrial Development</b:JournalName>
    <b:Year>2015</b:Year>
    <b:RefOrder>37</b:RefOrder>
  </b:Source>
  <b:Source>
    <b:Tag>Rat87</b:Tag>
    <b:SourceType>JournalArticle</b:SourceType>
    <b:Guid>{DFFF1AC0-C12D-4068-82C4-6D72752C3F94}</b:Guid>
    <b:Author>
      <b:Author>
        <b:NameList>
          <b:Person>
            <b:Last>Ram</b:Last>
            <b:First>Rati</b:First>
          </b:Person>
        </b:NameList>
      </b:Author>
    </b:Author>
    <b:Title>Exports and Economic Growth in Developing Countries: Evidence from Time-Series and Cross-Section Data</b:Title>
    <b:JournalName>Economic Development and Cultural Change</b:JournalName>
    <b:Year>1987</b:Year>
    <b:Pages>51-72</b:Pages>
    <b:RefOrder>1</b:RefOrder>
  </b:Source>
  <b:Source>
    <b:Tag>Mic02</b:Tag>
    <b:SourceType>JournalArticle</b:SourceType>
    <b:Guid>{6485C6BB-BF22-4553-85D4-061860BE308D}</b:Guid>
    <b:Author>
      <b:Author>
        <b:NameList>
          <b:Person>
            <b:Last>Dijk</b:Last>
            <b:First>Michiel</b:First>
            <b:Middle>van</b:Middle>
          </b:Person>
        </b:NameList>
      </b:Author>
    </b:Author>
    <b:Title>The Determinants of Export Performance in Developing Countries: The Case of Indonesian Manufacturing</b:Title>
    <b:JournalName>Eindhoven Centre for Innovation Studies Working Paper,</b:JournalName>
    <b:Year>2002</b:Year>
    <b:RefOrder>3</b:RefOrder>
  </b:Source>
  <b:Source>
    <b:Tag>Min15</b:Tag>
    <b:SourceType>Report</b:SourceType>
    <b:Guid>{154C50C7-53A9-47BD-A1A5-BC65479C474A}</b:Guid>
    <b:Author>
      <b:Author>
        <b:NameList>
          <b:Person>
            <b:Last>Commerce</b:Last>
            <b:First>Ministry</b:First>
            <b:Middle>of</b:Middle>
          </b:Person>
        </b:NameList>
      </b:Author>
    </b:Author>
    <b:Title>Study on Reasons of Decline in Exports of Pakistan</b:Title>
    <b:Year>2015</b:Year>
    <b:Publisher>Government of Pakistan</b:Publisher>
    <b:RefOrder>26</b:RefOrder>
  </b:Source>
  <b:Source>
    <b:Tag>San16</b:Tag>
    <b:SourceType>Report</b:SourceType>
    <b:Guid>{F58ABBB2-7E89-49C8-9A0A-A373C1C12F75}</b:Guid>
    <b:Author>
      <b:Author>
        <b:NameList>
          <b:Person>
            <b:Last>Kathuria</b:Last>
            <b:First>Sanjay</b:First>
          </b:Person>
          <b:Person>
            <b:Last>Malouche</b:Last>
            <b:First>Mariem</b:First>
            <b:Middle>Mezghenni</b:Middle>
          </b:Person>
        </b:NameList>
      </b:Author>
    </b:Author>
    <b:Title>Toward New Sources of Competitiveness in Bangladesh</b:Title>
    <b:Year>2016</b:Year>
    <b:Publisher>World Bank Group</b:Publisher>
    <b:RefOrder>27</b:RefOrder>
  </b:Source>
  <b:Source>
    <b:Tag>Ham10</b:Tag>
    <b:SourceType>JournalArticle</b:SourceType>
    <b:Guid>{628DE119-02D7-457B-B2D1-3B8B8096E0B1}</b:Guid>
    <b:Title>A Strategy for Reversing Pakistan's Dismal Export Peformance</b:Title>
    <b:Year>2010</b:Year>
    <b:Author>
      <b:Author>
        <b:NameList>
          <b:Person>
            <b:Last>Ahmed</b:Last>
            <b:First>Hamna</b:First>
          </b:Person>
          <b:Person>
            <b:Last>Mahmud</b:Last>
            <b:First>Mahreen</b:First>
          </b:Person>
          <b:Person>
            <b:Last>Hamid</b:Last>
            <b:First>Naved</b:First>
          </b:Person>
          <b:Person>
            <b:Last>Talal-Ur-Rahim</b:Last>
          </b:Person>
        </b:NameList>
      </b:Author>
    </b:Author>
    <b:JournalName>CREB Policy Paper</b:JournalName>
    <b:RefOrder>38</b:RefOrder>
  </b:Source>
  <b:Source>
    <b:Tag>Min151</b:Tag>
    <b:SourceType>Report</b:SourceType>
    <b:Guid>{6BB94B6E-A16A-4831-8192-B01A6E2226CD}</b:Guid>
    <b:Title>Export Policy 2015 - 2018</b:Title>
    <b:Year>2015</b:Year>
    <b:Author>
      <b:Author>
        <b:NameList>
          <b:Person>
            <b:Last>Commerce</b:Last>
            <b:First>Ministry</b:First>
            <b:Middle>of</b:Middle>
          </b:Person>
        </b:NameList>
      </b:Author>
    </b:Author>
    <b:Publisher>Government of People's Republic of Bangladesh</b:Publisher>
    <b:RefOrder>28</b:RefOrder>
  </b:Source>
  <b:Source>
    <b:Tag>Sor17</b:Tag>
    <b:SourceType>JournalArticle</b:SourceType>
    <b:Guid>{FCAAAEB0-97E8-462C-8D93-8024D910C5B4}</b:Guid>
    <b:Title>The export performance of emerging economy firms: The role of firm capabilities and institutional environments</b:Title>
    <b:Year>2017</b:Year>
    <b:Author>
      <b:Author>
        <b:NameList>
          <b:Person>
            <b:Last>Krammer</b:Last>
            <b:First>Sorin</b:First>
            <b:Middle>M.S.</b:Middle>
          </b:Person>
          <b:Person>
            <b:Last>Strange</b:Last>
            <b:First>Roger</b:First>
          </b:Person>
          <b:Person>
            <b:Last>Lashitew</b:Last>
            <b:First>Addisu</b:First>
          </b:Person>
        </b:NameList>
      </b:Author>
    </b:Author>
    <b:JournalName> International Business Review</b:JournalName>
    <b:RefOrder>39</b:RefOrder>
  </b:Source>
  <b:Source>
    <b:Tag>Who07</b:Tag>
    <b:SourceType>JournalArticle</b:SourceType>
    <b:Guid>{5E464553-3AE4-4F5B-9B9A-04E4B465541F}</b:Guid>
    <b:Title>Who Fears Competition from Informal Firms? An Evidence from Latin America</b:Title>
    <b:JournalName>Policy Research Working Paper (World Bank)</b:JournalName>
    <b:Year>2007</b:Year>
    <b:Author>
      <b:Author>
        <b:NameList>
          <b:Person>
            <b:Last>González</b:Last>
            <b:First>Alvaro</b:First>
            <b:Middle>S.</b:Middle>
          </b:Person>
          <b:Person>
            <b:Last>Lamanna</b:Last>
            <b:First>Francesca</b:First>
          </b:Person>
        </b:NameList>
      </b:Author>
    </b:Author>
    <b:RefOrder>30</b:RefOrder>
  </b:Source>
  <b:Source>
    <b:Tag>Shi04</b:Tag>
    <b:SourceType>JournalArticle</b:SourceType>
    <b:Guid>{A3F88706-CCDF-4CC8-A69E-ACAE662DE4F4}</b:Guid>
    <b:Author>
      <b:Author>
        <b:NameList>
          <b:Person>
            <b:Last>Shirazi</b:Last>
            <b:First>Nasim</b:First>
            <b:Middle>Shah</b:Middle>
          </b:Person>
          <b:Person>
            <b:Last>Manap</b:Last>
            <b:First>Turkhan</b:First>
            <b:Middle>AliAbdul</b:Middle>
          </b:Person>
        </b:NameList>
      </b:Author>
    </b:Author>
    <b:Title>Exports and Economic Growth Nexus: the Case of Pakistan</b:Title>
    <b:Year>2004</b:Year>
    <b:City>Islamabad</b:City>
    <b:Pages>563-581</b:Pages>
    <b:JournalName>The Pakistan Development Review</b:JournalName>
    <b:RefOrder>4</b:RefOrder>
  </b:Source>
  <b:Source>
    <b:Tag>Shu12</b:Tag>
    <b:SourceType>JournalArticle</b:SourceType>
    <b:Guid>{E2F27A7D-D37A-49B6-A61C-FEB1B4F44031}</b:Guid>
    <b:Author>
      <b:Author>
        <b:NameList>
          <b:Person>
            <b:Last>Abbas</b:Last>
            <b:First>Shujaat</b:First>
          </b:Person>
        </b:NameList>
      </b:Author>
    </b:Author>
    <b:Title>Causality between Exports and Economic Growth: Investigating Suitable Trade Policy for Pakistan</b:Title>
    <b:JournalName>Eurasian Journal of Business and Economics</b:JournalName>
    <b:Year>2012</b:Year>
    <b:Pages>91-98</b:Pages>
    <b:RefOrder>5</b:RefOrder>
  </b:Source>
  <b:Source>
    <b:Tag>Ham14</b:Tag>
    <b:SourceType>JournalArticle</b:SourceType>
    <b:Guid>{C159421A-CA5D-4A29-9F59-792FC61D829E}</b:Guid>
    <b:Author>
      <b:Author>
        <b:NameList>
          <b:Person>
            <b:Last>Ahmed</b:Last>
            <b:First>Hamna</b:First>
          </b:Person>
          <b:Person>
            <b:Last>Hamid</b:Last>
            <b:First>Naved</b:First>
          </b:Person>
        </b:NameList>
      </b:Author>
    </b:Author>
    <b:Title>Patterns of Export Diversification: Evidence from Pakistan</b:Title>
    <b:JournalName>The Lahore Journal of Economics</b:JournalName>
    <b:Year>2014</b:Year>
    <b:Pages>307-326</b:Pages>
    <b:RefOrder>6</b:RefOrder>
  </b:Source>
  <b:Source>
    <b:Tag>Far12</b:Tag>
    <b:SourceType>JournalArticle</b:SourceType>
    <b:Guid>{3925134A-3F63-44E5-9A01-2D7D5CA360E9}</b:Guid>
    <b:Author>
      <b:Author>
        <b:NameList>
          <b:Person>
            <b:Last>Faridi</b:Last>
            <b:First>Muhammad</b:First>
            <b:Middle>Zahir</b:Middle>
          </b:Person>
        </b:NameList>
      </b:Author>
    </b:Author>
    <b:Title>Contribution of agricultural exports to economic growth in Pakistan</b:Title>
    <b:Year>2012</b:Year>
    <b:Pages>133-146</b:Pages>
    <b:JournalName>Pakistan Journal of Commerce and Social Sciences</b:JournalName>
    <b:RefOrder>7</b:RefOrder>
  </b:Source>
  <b:Source>
    <b:Tag>Aza14</b:Tag>
    <b:SourceType>JournalArticle</b:SourceType>
    <b:Guid>{EDB3C776-884F-4F0C-AC0C-975780790597}</b:Guid>
    <b:Author>
      <b:Author>
        <b:NameList>
          <b:Person>
            <b:Last>Chaudhry</b:Last>
            <b:First>Azam</b:First>
          </b:Person>
          <b:Person>
            <b:Last>Andaman</b:Last>
            <b:First>Gul</b:First>
          </b:Person>
        </b:NameList>
      </b:Author>
    </b:Author>
    <b:Title>The Need for a Coordinated Industrial Strategy to Boost Pakistani Exports: Lessons from Asia</b:Title>
    <b:JournalName>The Lahore Journal of Economics</b:JournalName>
    <b:Year>2014</b:Year>
    <b:Pages>177-206</b:Pages>
    <b:RefOrder>8</b:RefOrder>
  </b:Source>
  <b:Source>
    <b:Tag>Dan09</b:Tag>
    <b:SourceType>JournalArticle</b:SourceType>
    <b:Guid>{8DC27418-134C-4F1D-A4F4-33BD6F158E35}</b:Guid>
    <b:Author>
      <b:Author>
        <b:NameList>
          <b:Person>
            <b:Last>Siddiqui</b:Last>
            <b:First>Danish</b:First>
            <b:Middle>Ahmed</b:Middle>
          </b:Person>
          <b:Person>
            <b:Last>Ahmed</b:Last>
            <b:First>Qazi</b:First>
            <b:Middle>Masood</b:Middle>
          </b:Person>
        </b:NameList>
      </b:Author>
    </b:Author>
    <b:Title>The Causal Relationship between Institutions and Economic Growth: An Empirical Investigation for Pakistan Economy</b:Title>
    <b:Year>2009</b:Year>
    <b:RefOrder>9</b:RefOrder>
  </b:Source>
  <b:Source>
    <b:Tag>Abd13</b:Tag>
    <b:SourceType>JournalArticle</b:SourceType>
    <b:Guid>{840F94F9-FA50-4FD7-9B69-6FD399C39C97}</b:Guid>
    <b:Author>
      <b:Author>
        <b:NameList>
          <b:Person>
            <b:Last>Farooq</b:Last>
            <b:First>Abdul</b:First>
          </b:Person>
          <b:Person>
            <b:Last>Shahbaz</b:Last>
            <b:First>Muhammad</b:First>
          </b:Person>
          <b:Person>
            <b:Last>Arouri</b:Last>
            <b:First>Mohamed</b:First>
          </b:Person>
          <b:Person>
            <b:Last>Teulon</b:Last>
            <b:First>Frédéric</b:First>
          </b:Person>
        </b:NameList>
      </b:Author>
    </b:Author>
    <b:Title>Does corruption impede economic growth in Pakistan?</b:Title>
    <b:JournalName>Economic Modelling</b:JournalName>
    <b:Year>2013</b:Year>
    <b:Pages>622-633</b:Pages>
    <b:RefOrder>40</b:RefOrder>
  </b:Source>
  <b:Source>
    <b:Tag>Aza11</b:Tag>
    <b:SourceType>JournalArticle</b:SourceType>
    <b:Guid>{0031F644-A895-4E2F-837A-6FE35E4A2089}</b:Guid>
    <b:Author>
      <b:Author>
        <b:NameList>
          <b:Person>
            <b:Last>Chaudhry</b:Last>
            <b:First>Azam</b:First>
          </b:Person>
        </b:NameList>
      </b:Author>
    </b:Author>
    <b:Title>Tariffs, Trade and Economic Growth in a Model with Institutional Quality</b:Title>
    <b:JournalName>The Lahore Journal of Economics</b:JournalName>
    <b:Year>2011</b:Year>
    <b:Pages>31-54</b:Pages>
    <b:RefOrder>10</b:RefOrder>
  </b:Source>
  <b:Source>
    <b:Tag>PKM11</b:Tag>
    <b:SourceType>JournalArticle</b:SourceType>
    <b:Guid>{4675C9C4-3A30-4665-9760-4AD71107A12E}</b:Guid>
    <b:Author>
      <b:Author>
        <b:NameList>
          <b:Person>
            <b:Last>Mishra</b:Last>
            <b:First>P.</b:First>
            <b:Middle>K</b:Middle>
          </b:Person>
        </b:NameList>
      </b:Author>
    </b:Author>
    <b:Title>The dynamics of relationship between exports and economic growth in India</b:Title>
    <b:JournalName>International Journal of Economic Sciences and Applied Research</b:JournalName>
    <b:Year>2011</b:Year>
    <b:Pages>53-70</b:Pages>
    <b:RefOrder>11</b:RefOrder>
  </b:Source>
  <b:Source>
    <b:Tag>Abh05</b:Tag>
    <b:SourceType>JournalArticle</b:SourceType>
    <b:Guid>{9EC886D9-3C82-4C07-B11A-5B4A08EB5BAE}</b:Guid>
    <b:Author>
      <b:Author>
        <b:NameList>
          <b:Person>
            <b:Last>Sharma</b:Last>
            <b:First>Abhijit</b:First>
          </b:Person>
          <b:Person>
            <b:Last>Panagiotidis</b:Last>
            <b:First>Theodore</b:First>
          </b:Person>
        </b:NameList>
      </b:Author>
    </b:Author>
    <b:Title>An Analysis of Exports and Growth in India: Cointegration and Causality Evidence (1971–2001)</b:Title>
    <b:JournalName>Review of Development Economics</b:JournalName>
    <b:Year>2005</b:Year>
    <b:Pages>232-258</b:Pages>
    <b:RefOrder>12</b:RefOrder>
  </b:Source>
  <b:Source>
    <b:Tag>GKN00</b:Tag>
    <b:SourceType>JournalArticle</b:SourceType>
    <b:Guid>{C96370AE-7235-48F6-92BA-CC135CDEAD9D}</b:Guid>
    <b:Author>
      <b:Author>
        <b:NameList>
          <b:Person>
            <b:Last>Nidugala</b:Last>
            <b:First>G.</b:First>
            <b:Middle>K</b:Middle>
          </b:Person>
        </b:NameList>
      </b:Author>
    </b:Author>
    <b:Title> Exports and economic growth in India: an empirical investigation</b:Title>
    <b:JournalName> Indian Economic Journal</b:JournalName>
    <b:Year>2000</b:Year>
    <b:Pages>67</b:Pages>
    <b:RefOrder>13</b:RefOrder>
  </b:Source>
  <b:Source>
    <b:Tag>Sha98</b:Tag>
    <b:SourceType>JournalArticle</b:SourceType>
    <b:Guid>{878E253B-93C1-445B-B3AC-5341E0C4A502}</b:Guid>
    <b:Author>
      <b:Author>
        <b:NameList>
          <b:Person>
            <b:Last>Begum</b:Last>
            <b:First>Shamshad</b:First>
          </b:Person>
          <b:Person>
            <b:Last>Shamsuddin</b:Last>
            <b:First>Abul</b:First>
            <b:Middle>F.M.</b:Middle>
          </b:Person>
        </b:NameList>
      </b:Author>
    </b:Author>
    <b:Title>Exports and economic growth in Bangladesh</b:Title>
    <b:JournalName>The Journal of Development Studies</b:JournalName>
    <b:Year>1998</b:Year>
    <b:Pages>89-114</b:Pages>
    <b:RefOrder>15</b:RefOrder>
  </b:Source>
  <b:Source>
    <b:Tag>Bir10</b:Tag>
    <b:SourceType>JournalArticle</b:SourceType>
    <b:Guid>{727E6C6A-DF07-4ECA-97B6-4C06297D4841}</b:Guid>
    <b:Author>
      <b:Author>
        <b:NameList>
          <b:Person>
            <b:Last>Paul</b:Last>
            <b:First>Biru</b:First>
            <b:Middle>Paksha</b:Middle>
          </b:Person>
        </b:NameList>
      </b:Author>
    </b:Author>
    <b:Title>Does corruption foster growth in Bangladesh?</b:Title>
    <b:JournalName>International Journal of Development Issues</b:JournalName>
    <b:Year>2010</b:Year>
    <b:Pages>246-262</b:Pages>
    <b:RefOrder>16</b:RefOrder>
  </b:Source>
  <b:Source>
    <b:Tag>Placeholder1</b:Tag>
    <b:SourceType>JournalArticle</b:SourceType>
    <b:Guid>{4AC5AC21-0F01-4D7F-8559-8DB6CA8C2DDD}</b:Guid>
    <b:Author>
      <b:Author>
        <b:NameList>
          <b:Person>
            <b:Last>Sharma</b:Last>
            <b:First>Manoj</b:First>
          </b:Person>
          <b:Person>
            <b:Last>Dhiman</b:Last>
            <b:First>Rahul</b:First>
          </b:Person>
        </b:NameList>
      </b:Author>
    </b:Author>
    <b:Title>Study of Post Reform Period of Indian Exports: A Review. Review of Business Technology and Research</b:Title>
    <b:JournalName>Review of Business Technology and Research</b:JournalName>
    <b:Year>2014</b:Year>
    <b:Pages>836-841</b:Pages>
    <b:RefOrder>17</b:RefOrder>
  </b:Source>
  <b:Source>
    <b:Tag>Placeholder2</b:Tag>
    <b:SourceType>JournalArticle</b:SourceType>
    <b:Guid>{CBF79BA4-8C06-4CF7-B5C0-BDAADA170FFF}</b:Guid>
    <b:Author>
      <b:Author>
        <b:NameList>
          <b:Person>
            <b:Last>Kapri</b:Last>
            <b:First>Kul</b:First>
          </b:Person>
        </b:NameList>
      </b:Author>
    </b:Author>
    <b:Title>Corruption, Political Instability and Firm-Level Export Decisions</b:Title>
    <b:Year>2018</b:Year>
    <b:RefOrder>18</b:RefOrder>
  </b:Source>
  <b:Source>
    <b:Tag>Dor13</b:Tag>
    <b:SourceType>JournalArticle</b:SourceType>
    <b:Guid>{CAFF5950-5896-4CA1-8E50-CB29498F48EA}</b:Guid>
    <b:Author>
      <b:Author>
        <b:NameList>
          <b:Person>
            <b:Last>Chadee</b:Last>
            <b:First>Doren</b:First>
          </b:Person>
          <b:Person>
            <b:Last>Roxas</b:Last>
            <b:First>Banjo</b:First>
          </b:Person>
        </b:NameList>
      </b:Author>
    </b:Author>
    <b:Title>Institutional environment, innovation capacity and firm performance in Russia </b:Title>
    <b:JournalName>Critical perspectives on international business</b:JournalName>
    <b:Year>2013</b:Year>
    <b:Pages>19-39</b:Pages>
    <b:RefOrder>19</b:RefOrder>
  </b:Source>
  <b:Source>
    <b:Tag>Yua12</b:Tag>
    <b:SourceType>JournalArticle</b:SourceType>
    <b:Guid>{5FFCB383-8137-4A9B-ABE4-6CE5E6C43DF8}</b:Guid>
    <b:Author>
      <b:Author>
        <b:NameList>
          <b:Person>
            <b:Last>Wang</b:Last>
            <b:First>Yuanyuan</b:First>
          </b:Person>
          <b:Person>
            <b:Last>You</b:Last>
            <b:First>Jing</b:First>
          </b:Person>
        </b:NameList>
      </b:Author>
    </b:Author>
    <b:Title>Corruption and firm growth: Evidence from China</b:Title>
    <b:JournalName>China Economic Review</b:JournalName>
    <b:Year>2012</b:Year>
    <b:Pages>415-433</b:Pages>
    <b:RefOrder>20</b:RefOrder>
  </b:Source>
  <b:Source>
    <b:Tag>Placeholder3</b:Tag>
    <b:SourceType>JournalArticle</b:SourceType>
    <b:Guid>{4E54A8C6-7BB3-495C-B4B5-A5E07CD75768}</b:Guid>
    <b:Author>
      <b:Author>
        <b:NameList>
          <b:Person>
            <b:Last>Nguyen</b:Last>
            <b:First>Thang</b:First>
            <b:Middle>V.</b:Middle>
          </b:Person>
          <b:Person>
            <b:Last>Le</b:Last>
            <b:First>Ngoc</b:First>
            <b:Middle>TB</b:Middle>
          </b:Person>
          <b:Person>
            <b:Last>Bryant</b:Last>
            <b:First>Scott</b:First>
            <b:Middle>E.</b:Middle>
          </b:Person>
        </b:NameList>
      </b:Author>
    </b:Author>
    <b:Title>Sub-national institutions, firm strategies, and firm performance: A multilevel study of private manufacturing firms in Vietnam</b:Title>
    <b:JournalName>Journal of World Business</b:JournalName>
    <b:Year>2013</b:Year>
    <b:Pages>68-76</b:Pages>
    <b:RefOrder>21</b:RefOrder>
  </b:Source>
  <b:Source>
    <b:Tag>Placeholder4</b:Tag>
    <b:SourceType>JournalArticle</b:SourceType>
    <b:Guid>{EAE999E0-38DA-4359-8F95-AA885F279F96}</b:Guid>
    <b:Author>
      <b:Author>
        <b:NameList>
          <b:Person>
            <b:Last>Knack</b:Last>
            <b:First>Stephen</b:First>
          </b:Person>
          <b:Person>
            <b:Last>Keefer</b:Last>
            <b:First>Philip</b:First>
          </b:Person>
        </b:NameList>
      </b:Author>
    </b:Author>
    <b:Title>Institutions and economic performance: cross‐country tests using alternative institutional measures.</b:Title>
    <b:JournalName> Economics &amp; Politics </b:JournalName>
    <b:Year>1995</b:Year>
    <b:Pages>207-227</b:Pages>
    <b:RefOrder>22</b:RefOrder>
  </b:Source>
  <b:Source>
    <b:Tag>Placeholder5</b:Tag>
    <b:SourceType>JournalArticle</b:SourceType>
    <b:Guid>{502EF661-0197-43CF-BDAD-38D8A2F4B26C}</b:Guid>
    <b:Author>
      <b:Author>
        <b:NameList>
          <b:Person>
            <b:Last>Majeed</b:Last>
            <b:First>Muhammad</b:First>
            <b:Middle>Tariq</b:Middle>
          </b:Person>
          <b:Person>
            <b:Last>Ahmad</b:Last>
            <b:First>Eatzaz</b:First>
          </b:Person>
          <b:Person>
            <b:Last>Khawaja</b:Last>
            <b:First>M.</b:First>
            <b:Middle>Idrees</b:Middle>
          </b:Person>
        </b:NameList>
      </b:Author>
    </b:Author>
    <b:Title>Determinants of Exports in Developing Countries</b:Title>
    <b:JournalName>The Pakistan Development Review</b:JournalName>
    <b:Year>2006</b:Year>
    <b:Pages>1265-1276</b:Pages>
    <b:RefOrder>41</b:RefOrder>
  </b:Source>
  <b:Source>
    <b:Tag>Placeholder6</b:Tag>
    <b:SourceType>JournalArticle</b:SourceType>
    <b:Guid>{A27004AD-4239-4DE2-A9BF-A63B36910A24}</b:Guid>
    <b:Author>
      <b:Author>
        <b:NameList>
          <b:Person>
            <b:Last>LiPuma</b:Last>
            <b:First>Joseph</b:First>
            <b:Middle>A.</b:Middle>
          </b:Person>
          <b:Person>
            <b:Last>Newbert</b:Last>
            <b:First>Scott</b:First>
            <b:Middle>L.</b:Middle>
          </b:Person>
          <b:Person>
            <b:Last>Doh</b:Last>
            <b:First>Jonathan</b:First>
            <b:Middle>P.</b:Middle>
          </b:Person>
        </b:NameList>
      </b:Author>
    </b:Author>
    <b:Title>The effect of institutional quality on firm export performance in emerging economies: a contingency model of firm age and size</b:Title>
    <b:JournalName>Small Business Economics</b:JournalName>
    <b:Year>2013</b:Year>
    <b:Pages>817-841</b:Pages>
    <b:RefOrder>42</b:RefOrder>
  </b:Source>
  <b:Source>
    <b:Tag>JED15</b:Tag>
    <b:SourceType>JournalArticle</b:SourceType>
    <b:Guid>{47EFDA74-A6C3-4FA8-9B07-6186003858C9}</b:Guid>
    <b:Author>
      <b:Author>
        <b:NameList>
          <b:Person>
            <b:Last>Cabral</b:Last>
            <b:First>J.</b:First>
            <b:Middle>E. D. O.</b:Middle>
          </b:Person>
          <b:Person>
            <b:Last>Coelho</b:Last>
            <b:First>A.</b:First>
            <b:Middle>F.</b:Middle>
          </b:Person>
          <b:Person>
            <b:Last>Coelho</b:Last>
            <b:First>F.</b:First>
            <b:Middle>J. F.</b:Middle>
          </b:Person>
          <b:Person>
            <b:Last>Costa</b:Last>
            <b:First>M.</b:First>
            <b:Middle>D. P. B.</b:Middle>
          </b:Person>
        </b:NameList>
      </b:Author>
    </b:Author>
    <b:Title>Capabilities, innovation, and overall performance in Brazilian export firms</b:Title>
    <b:JournalName>RAM. Revista de Administração Mackenzie</b:JournalName>
    <b:Year>2015</b:Year>
    <b:Pages>76-108</b:Pages>
    <b:RefOrder>43</b:RefOrder>
  </b:Source>
  <b:Source>
    <b:Tag>Gur11</b:Tag>
    <b:SourceType>JournalArticle</b:SourceType>
    <b:Guid>{889FEBC2-0C1A-4A78-A6AF-21FD06514405}</b:Guid>
    <b:Author>
      <b:Author>
        <b:NameList>
          <b:Person>
            <b:Last>Gunday</b:Last>
            <b:First>Gurhan</b:First>
          </b:Person>
          <b:Person>
            <b:Last>Ulusoy</b:Last>
            <b:First>Gunduz</b:First>
          </b:Person>
          <b:Person>
            <b:Last>Kilic</b:Last>
            <b:First>Kemal</b:First>
          </b:Person>
          <b:Person>
            <b:Last>Alpkan</b:Last>
            <b:First>Lutfihak</b:First>
          </b:Person>
        </b:NameList>
      </b:Author>
    </b:Author>
    <b:Title>Effects of innovation types on firm performance</b:Title>
    <b:JournalName>International Journal of Production Economics</b:JournalName>
    <b:Year>2011</b:Year>
    <b:Pages>662-676</b:Pages>
    <b:RefOrder>44</b:RefOrder>
  </b:Source>
  <b:Source>
    <b:Tag>Ale16</b:Tag>
    <b:SourceType>JournalArticle</b:SourceType>
    <b:Guid>{6ED229D1-E215-4935-828E-B01E81AA734E}</b:Guid>
    <b:Author>
      <b:Author>
        <b:NameList>
          <b:Person>
            <b:Last>Prim</b:Last>
            <b:First>Alexandre</b:First>
            <b:Middle>Luis</b:Middle>
          </b:Person>
          <b:Person>
            <b:Last>Amal</b:Last>
            <b:First>Mohamed</b:First>
          </b:Person>
          <b:Person>
            <b:Last>Carvalho</b:Last>
            <b:First>Luciano</b:First>
          </b:Person>
        </b:NameList>
      </b:Author>
    </b:Author>
    <b:Title>Regional Cluster, Innovation and Export Performance: An Empirical Study</b:Title>
    <b:JournalName>BAR - Brazilian Administration Review</b:JournalName>
    <b:Year>2016</b:Year>
    <b:RefOrder>45</b:RefOrder>
  </b:Source>
  <b:Source>
    <b:Tag>KAA05</b:Tag>
    <b:SourceType>JournalArticle</b:SourceType>
    <b:Guid>{D47D904E-FDB5-4AF4-90BF-FE0F6B3417D9}</b:Guid>
    <b:Author>
      <b:Author>
        <b:NameList>
          <b:Person>
            <b:Last>Mamun</b:Last>
            <b:First>K.</b:First>
            <b:Middle>A. Al</b:Middle>
          </b:Person>
          <b:Person>
            <b:Last>Nath</b:Last>
            <b:First>H.</b:First>
            <b:Middle>K.</b:Middle>
          </b:Person>
        </b:NameList>
      </b:Author>
    </b:Author>
    <b:Title>Export-led growth in Bangladesh: a time series analysis</b:Title>
    <b:JournalName>Applied Economics Letters</b:JournalName>
    <b:Year>2005</b:Year>
    <b:Pages>361-364</b:Pages>
    <b:RefOrder>14</b:RefOrder>
  </b:Source>
  <b:Source>
    <b:Tag>Pat99</b:Tag>
    <b:SourceType>JournalArticle</b:SourceType>
    <b:Guid>{08223486-EEA2-4AFD-8737-F54B4C3D34B0}</b:Guid>
    <b:Author>
      <b:Author>
        <b:NameList>
          <b:Person>
            <b:Last>Guillaumont</b:Last>
            <b:First>Patrick</b:First>
          </b:Person>
          <b:Person>
            <b:Last>Jeanneney</b:Last>
            <b:First>Sylviane</b:First>
            <b:Middle>Guillaumont</b:Middle>
          </b:Person>
          <b:Person>
            <b:Last>Brun</b:Last>
            <b:First>Jean-Francois</b:First>
          </b:Person>
        </b:NameList>
      </b:Author>
    </b:Author>
    <b:Title>How Instability Lowers African Growth</b:Title>
    <b:JournalName>Journal of African Economies</b:JournalName>
    <b:Year>1999</b:Year>
    <b:Pages>87-107</b:Pages>
    <b:RefOrder>46</b:RefOrder>
  </b:Source>
  <b:Source>
    <b:Tag>Pau66</b:Tag>
    <b:SourceType>JournalArticle</b:SourceType>
    <b:Guid>{58101310-C709-4B50-B77D-1F1A82CBE361}</b:Guid>
    <b:Author>
      <b:Author>
        <b:NameList>
          <b:Person>
            <b:Last>Krugman</b:Last>
            <b:First>Paul</b:First>
          </b:Person>
        </b:NameList>
      </b:Author>
    </b:Author>
    <b:Title>A model of innovation, technology transfer, and the world distribution of income</b:Title>
    <b:JournalName>Journal of political economy</b:JournalName>
    <b:Year>1979</b:Year>
    <b:Pages>253-266</b:Pages>
    <b:RefOrder>24</b:RefOrder>
  </b:Source>
  <b:Source>
    <b:Tag>Gen89</b:Tag>
    <b:SourceType>JournalArticle</b:SourceType>
    <b:Guid>{EE4A315B-1192-47CF-A5DE-7F513EE75F6B}</b:Guid>
    <b:Author>
      <b:Author>
        <b:NameList>
          <b:Person>
            <b:Last>Grossman</b:Last>
            <b:First>Gene</b:First>
            <b:Middle>M.</b:Middle>
          </b:Person>
          <b:Person>
            <b:Last>Helpman</b:Last>
            <b:First>Elhanan</b:First>
          </b:Person>
        </b:NameList>
      </b:Author>
    </b:Author>
    <b:Title>Product development and international trade</b:Title>
    <b:JournalName>Journal of political economy</b:JournalName>
    <b:Year>1989</b:Year>
    <b:Pages>1261-1283</b:Pages>
    <b:RefOrder>25</b:RefOrder>
  </b:Source>
  <b:Source>
    <b:Tag>Placeholder7</b:Tag>
    <b:SourceType>JournalArticle</b:SourceType>
    <b:Guid>{B3DA699E-C412-44CD-B380-A8FED50466B9}</b:Guid>
    <b:Author>
      <b:Author>
        <b:NameList>
          <b:Person>
            <b:Last>Francis</b:Last>
            <b:First>Smitha</b:First>
          </b:Person>
        </b:NameList>
      </b:Author>
    </b:Author>
    <b:Title>India’s Manufacturing Sector Export Performance: A Focus on Missing Domestic Inter-sectoral Linkages</b:Title>
    <b:JournalName>Institute for Studies in Industrial Development</b:JournalName>
    <b:Year>2015</b:Year>
    <b:RefOrder>23</b:RefOrder>
  </b:Source>
  <b:Source>
    <b:Tag>Sor181</b:Tag>
    <b:SourceType>JournalArticle</b:SourceType>
    <b:Guid>{9B288C59-9BD1-4A76-B17C-2AC774B2FCCC}</b:Guid>
    <b:Author>
      <b:Author>
        <b:NameList>
          <b:Person>
            <b:Last>Krammer</b:Last>
            <b:First>Sorin</b:First>
            <b:Middle>M.S.</b:Middle>
          </b:Person>
          <b:Person>
            <b:Last>Strange</b:Last>
            <b:First>Roger</b:First>
          </b:Person>
          <b:Person>
            <b:Last>Lashitew</b:Last>
            <b:First>Addisu</b:First>
          </b:Person>
        </b:NameList>
      </b:Author>
    </b:Author>
    <b:Title>The export performance of emerging economy firms: The influence of firm capabilities and institutional environments</b:Title>
    <b:JournalName>International Business Review </b:JournalName>
    <b:Year>2018</b:Year>
    <b:Pages>218-230</b:Pages>
    <b:RefOrder>47</b:RefOrder>
  </b:Source>
  <b:Source>
    <b:Tag>Reu86</b:Tag>
    <b:SourceType>JournalArticle</b:SourceType>
    <b:Guid>{D240B6BE-CB5E-42C6-A722-C2A67FED96A3}</b:Guid>
    <b:Author>
      <b:Author>
        <b:NameList>
          <b:Person>
            <b:Last>Baron</b:Last>
            <b:First>Reuben</b:First>
            <b:Middle>M.</b:Middle>
          </b:Person>
          <b:Person>
            <b:Last>Kenny</b:Last>
            <b:First>David</b:First>
            <b:Middle>A.</b:Middle>
          </b:Person>
        </b:NameList>
      </b:Author>
    </b:Author>
    <b:Title>The moderator–mediator variable distinction in social psychological research: Conceptual, strategic, and statistical considerations</b:Title>
    <b:JournalName>Journal of personality and social psychology</b:JournalName>
    <b:Year>1986</b:Year>
    <b:Pages>1173</b:Pages>
    <b:RefOrder>29</b:RefOrder>
  </b:Source>
  <b:Source>
    <b:Tag>Ros84</b:Tag>
    <b:SourceType>JournalArticle</b:SourceType>
    <b:Guid>{1D381D7D-C818-4F06-AC1B-F1A2D9C99FE1}</b:Guid>
    <b:Author>
      <b:Author>
        <b:NameList>
          <b:Person>
            <b:Last>Kavoussi</b:Last>
            <b:First>Rostam</b:First>
            <b:Middle>M.</b:Middle>
          </b:Person>
        </b:NameList>
      </b:Author>
    </b:Author>
    <b:Title>Export expansion and economic growth: Further empirical evidence</b:Title>
    <b:JournalName>Journal of Development Economics</b:JournalName>
    <b:Year>1984</b:Year>
    <b:Pages>241-250</b:Pages>
    <b:RefOrder>2</b:RefOrder>
  </b:Source>
</b:Sources>
</file>

<file path=customXml/itemProps1.xml><?xml version="1.0" encoding="utf-8"?>
<ds:datastoreItem xmlns:ds="http://schemas.openxmlformats.org/officeDocument/2006/customXml" ds:itemID="{5EAF99DD-28CB-4CB1-A8A9-0E8001C77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53</Pages>
  <Words>10736</Words>
  <Characters>61200</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2</cp:revision>
  <dcterms:created xsi:type="dcterms:W3CDTF">2019-12-16T05:15:00Z</dcterms:created>
  <dcterms:modified xsi:type="dcterms:W3CDTF">2019-12-16T05:15:00Z</dcterms:modified>
</cp:coreProperties>
</file>